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0A832" w14:textId="77777777" w:rsidR="00BD6E39" w:rsidRPr="00BD6E39" w:rsidRDefault="00BD6E39" w:rsidP="00BD6E39">
      <w:pPr>
        <w:rPr>
          <w:rFonts w:ascii="Tahoma" w:hAnsi="Tahoma"/>
          <w:sz w:val="20"/>
        </w:rPr>
      </w:pPr>
    </w:p>
    <w:p w14:paraId="53216B04" w14:textId="77777777" w:rsidR="00BD6E39" w:rsidRPr="00BD6E39" w:rsidRDefault="00BD6E39" w:rsidP="00BD6E39">
      <w:pPr>
        <w:rPr>
          <w:rFonts w:ascii="Tahoma" w:hAnsi="Tahoma"/>
          <w:sz w:val="20"/>
        </w:rPr>
      </w:pPr>
    </w:p>
    <w:p w14:paraId="4413652D" w14:textId="77777777" w:rsidR="00BD6E39" w:rsidRPr="00BD6E39" w:rsidRDefault="00BD6E39" w:rsidP="00BD6E39">
      <w:pPr>
        <w:jc w:val="center"/>
        <w:rPr>
          <w:rFonts w:ascii="Verdana" w:hAnsi="Verdana"/>
          <w:sz w:val="28"/>
          <w:szCs w:val="28"/>
        </w:rPr>
      </w:pPr>
    </w:p>
    <w:p w14:paraId="371D3854" w14:textId="77777777" w:rsidR="00BD6E39" w:rsidRPr="00BD6E39" w:rsidRDefault="00BD6E39" w:rsidP="00BD6E39">
      <w:pPr>
        <w:jc w:val="center"/>
        <w:rPr>
          <w:rFonts w:ascii="Verdana" w:hAnsi="Verdana"/>
          <w:sz w:val="28"/>
          <w:szCs w:val="28"/>
        </w:rPr>
      </w:pPr>
    </w:p>
    <w:p w14:paraId="7706C534" w14:textId="3F36B15D" w:rsidR="00BD6E39" w:rsidRPr="00BD6E39" w:rsidRDefault="00BD6E39" w:rsidP="00BD6E39">
      <w:pPr>
        <w:keepNext/>
        <w:keepLines/>
        <w:jc w:val="center"/>
        <w:outlineLvl w:val="1"/>
        <w:rPr>
          <w:rFonts w:ascii="Tahoma" w:hAnsi="Tahoma"/>
          <w:b/>
          <w:bCs/>
          <w:color w:val="FF0000"/>
          <w:sz w:val="28"/>
          <w:szCs w:val="28"/>
        </w:rPr>
      </w:pPr>
      <w:r w:rsidRPr="00BD6E39">
        <w:rPr>
          <w:rFonts w:ascii="Tahoma" w:hAnsi="Tahoma"/>
          <w:b/>
          <w:bCs/>
          <w:color w:val="FF0000"/>
          <w:sz w:val="28"/>
          <w:szCs w:val="28"/>
        </w:rPr>
        <w:t xml:space="preserve">CAO Jeugdzorg </w:t>
      </w:r>
      <w:r w:rsidR="00DB109C">
        <w:rPr>
          <w:rFonts w:ascii="Tahoma" w:hAnsi="Tahoma"/>
          <w:b/>
          <w:bCs/>
          <w:color w:val="FF0000"/>
          <w:sz w:val="28"/>
          <w:szCs w:val="28"/>
        </w:rPr>
        <w:t>20</w:t>
      </w:r>
      <w:r w:rsidR="00F44526">
        <w:rPr>
          <w:rFonts w:ascii="Tahoma" w:hAnsi="Tahoma"/>
          <w:b/>
          <w:bCs/>
          <w:color w:val="FF0000"/>
          <w:sz w:val="28"/>
          <w:szCs w:val="28"/>
        </w:rPr>
        <w:t>2</w:t>
      </w:r>
      <w:r w:rsidR="00D41246">
        <w:rPr>
          <w:rFonts w:ascii="Tahoma" w:hAnsi="Tahoma"/>
          <w:b/>
          <w:bCs/>
          <w:color w:val="FF0000"/>
          <w:sz w:val="28"/>
          <w:szCs w:val="28"/>
        </w:rPr>
        <w:t>4</w:t>
      </w:r>
      <w:r w:rsidR="00DB109C">
        <w:rPr>
          <w:rFonts w:ascii="Tahoma" w:hAnsi="Tahoma"/>
          <w:b/>
          <w:bCs/>
          <w:color w:val="FF0000"/>
          <w:sz w:val="28"/>
          <w:szCs w:val="28"/>
        </w:rPr>
        <w:t xml:space="preserve"> </w:t>
      </w:r>
      <w:r w:rsidR="002009D7">
        <w:rPr>
          <w:rFonts w:ascii="Tahoma" w:hAnsi="Tahoma"/>
          <w:b/>
          <w:bCs/>
          <w:color w:val="FF0000"/>
          <w:sz w:val="28"/>
          <w:szCs w:val="28"/>
        </w:rPr>
        <w:t>-20</w:t>
      </w:r>
      <w:r w:rsidR="00F44526">
        <w:rPr>
          <w:rFonts w:ascii="Tahoma" w:hAnsi="Tahoma"/>
          <w:b/>
          <w:bCs/>
          <w:color w:val="FF0000"/>
          <w:sz w:val="28"/>
          <w:szCs w:val="28"/>
        </w:rPr>
        <w:t>2</w:t>
      </w:r>
      <w:r w:rsidR="00D41246">
        <w:rPr>
          <w:rFonts w:ascii="Tahoma" w:hAnsi="Tahoma"/>
          <w:b/>
          <w:bCs/>
          <w:color w:val="FF0000"/>
          <w:sz w:val="28"/>
          <w:szCs w:val="28"/>
        </w:rPr>
        <w:t>5</w:t>
      </w:r>
    </w:p>
    <w:p w14:paraId="59C86229" w14:textId="77777777" w:rsidR="00BD6E39" w:rsidRPr="00BD6E39" w:rsidRDefault="00BD6E39" w:rsidP="00BD6E39">
      <w:pPr>
        <w:jc w:val="center"/>
        <w:rPr>
          <w:rFonts w:ascii="Verdana" w:hAnsi="Verdana"/>
          <w:sz w:val="28"/>
          <w:szCs w:val="28"/>
        </w:rPr>
      </w:pPr>
    </w:p>
    <w:p w14:paraId="0A853580" w14:textId="77777777" w:rsidR="00F854C5" w:rsidRDefault="00F854C5" w:rsidP="00BD6E39">
      <w:pPr>
        <w:jc w:val="center"/>
        <w:rPr>
          <w:rFonts w:ascii="Verdana" w:hAnsi="Verdana"/>
          <w:sz w:val="28"/>
          <w:szCs w:val="28"/>
        </w:rPr>
      </w:pPr>
    </w:p>
    <w:p w14:paraId="336218C9" w14:textId="77777777" w:rsidR="00F854C5" w:rsidRDefault="00F854C5" w:rsidP="00BD6E39">
      <w:pPr>
        <w:jc w:val="center"/>
        <w:rPr>
          <w:rFonts w:ascii="Verdana" w:hAnsi="Verdana"/>
          <w:sz w:val="28"/>
          <w:szCs w:val="28"/>
        </w:rPr>
      </w:pPr>
    </w:p>
    <w:p w14:paraId="555DB414" w14:textId="1DBD453D" w:rsidR="00F854C5" w:rsidRDefault="00F854C5" w:rsidP="00BD6E39">
      <w:pPr>
        <w:jc w:val="center"/>
        <w:rPr>
          <w:rFonts w:ascii="Verdana" w:hAnsi="Verdana"/>
          <w:sz w:val="28"/>
          <w:szCs w:val="28"/>
        </w:rPr>
      </w:pPr>
      <w:r>
        <w:rPr>
          <w:rFonts w:ascii="Verdana" w:hAnsi="Verdana"/>
          <w:sz w:val="28"/>
          <w:szCs w:val="28"/>
        </w:rPr>
        <w:t xml:space="preserve">Bijlage 11 </w:t>
      </w:r>
    </w:p>
    <w:p w14:paraId="776AABEA" w14:textId="1EC9B25E" w:rsidR="00BD6E39" w:rsidRPr="00BD6E39" w:rsidRDefault="00BD6E39" w:rsidP="00BD6E39">
      <w:pPr>
        <w:jc w:val="center"/>
        <w:rPr>
          <w:rFonts w:ascii="Verdana" w:hAnsi="Verdana"/>
          <w:sz w:val="28"/>
          <w:szCs w:val="28"/>
        </w:rPr>
      </w:pPr>
      <w:r w:rsidRPr="00BD6E39">
        <w:rPr>
          <w:rFonts w:ascii="Verdana" w:hAnsi="Verdana"/>
          <w:sz w:val="28"/>
          <w:szCs w:val="28"/>
        </w:rPr>
        <w:t>Het generieke functieboek</w:t>
      </w:r>
    </w:p>
    <w:p w14:paraId="525214DC" w14:textId="3ACC7C04" w:rsidR="00BD6E39" w:rsidRPr="00BD6E39" w:rsidRDefault="00BD6E39" w:rsidP="007E0600">
      <w:pPr>
        <w:rPr>
          <w:rFonts w:ascii="Verdana" w:hAnsi="Verdana"/>
          <w:sz w:val="28"/>
          <w:szCs w:val="28"/>
        </w:rPr>
      </w:pPr>
    </w:p>
    <w:p w14:paraId="31F728A5" w14:textId="77777777" w:rsidR="00BD6E39" w:rsidRPr="00BD6E39" w:rsidRDefault="00BD6E39" w:rsidP="00BD6E39">
      <w:pPr>
        <w:jc w:val="center"/>
        <w:rPr>
          <w:rFonts w:ascii="Verdana" w:hAnsi="Verdana"/>
          <w:sz w:val="28"/>
          <w:szCs w:val="28"/>
        </w:rPr>
      </w:pPr>
    </w:p>
    <w:p w14:paraId="139094D9" w14:textId="77777777" w:rsidR="00BD6E39" w:rsidRPr="00BD6E39" w:rsidRDefault="00BD6E39" w:rsidP="007E0600">
      <w:pPr>
        <w:rPr>
          <w:rFonts w:ascii="Verdana" w:hAnsi="Verdana"/>
          <w:sz w:val="28"/>
          <w:szCs w:val="28"/>
        </w:rPr>
      </w:pPr>
    </w:p>
    <w:p w14:paraId="2CAB0F6A" w14:textId="77777777" w:rsidR="00BD6E39" w:rsidRPr="00BD6E39" w:rsidRDefault="00BD6E39" w:rsidP="00BD6E39">
      <w:pPr>
        <w:jc w:val="center"/>
        <w:rPr>
          <w:rFonts w:ascii="Verdana" w:hAnsi="Verdana"/>
          <w:sz w:val="28"/>
          <w:szCs w:val="28"/>
        </w:rPr>
      </w:pPr>
    </w:p>
    <w:p w14:paraId="397B3365" w14:textId="77777777" w:rsidR="00BD6E39" w:rsidRPr="00BD6E39" w:rsidRDefault="00BD6E39" w:rsidP="00BD6E39">
      <w:pPr>
        <w:jc w:val="center"/>
        <w:rPr>
          <w:rFonts w:ascii="Verdana" w:hAnsi="Verdana"/>
          <w:sz w:val="28"/>
          <w:szCs w:val="28"/>
        </w:rPr>
      </w:pPr>
    </w:p>
    <w:p w14:paraId="466F7405" w14:textId="77777777" w:rsidR="00BD6E39" w:rsidRPr="00BD6E39" w:rsidRDefault="00BD6E39" w:rsidP="00BD6E39">
      <w:pPr>
        <w:jc w:val="center"/>
        <w:rPr>
          <w:rFonts w:ascii="Verdana" w:hAnsi="Verdana"/>
          <w:sz w:val="28"/>
          <w:szCs w:val="28"/>
        </w:rPr>
      </w:pPr>
    </w:p>
    <w:p w14:paraId="3CC2C4D9" w14:textId="77777777" w:rsidR="00BD6E39" w:rsidRPr="00BD6E39" w:rsidRDefault="00BD6E39" w:rsidP="00BD6E39">
      <w:pPr>
        <w:jc w:val="center"/>
        <w:rPr>
          <w:rFonts w:ascii="Verdana" w:hAnsi="Verdana"/>
          <w:sz w:val="28"/>
          <w:szCs w:val="28"/>
        </w:rPr>
      </w:pPr>
    </w:p>
    <w:p w14:paraId="17069B4A" w14:textId="77777777" w:rsidR="00BD6E39" w:rsidRPr="00BD6E39" w:rsidRDefault="00BD6E39" w:rsidP="00BD6E39">
      <w:pPr>
        <w:jc w:val="center"/>
        <w:rPr>
          <w:rFonts w:ascii="Verdana" w:hAnsi="Verdana"/>
          <w:sz w:val="28"/>
          <w:szCs w:val="28"/>
        </w:rPr>
      </w:pPr>
    </w:p>
    <w:p w14:paraId="73803348" w14:textId="77777777" w:rsidR="00BD6E39" w:rsidRPr="00BD6E39" w:rsidRDefault="00BD6E39" w:rsidP="00BD6E39">
      <w:pPr>
        <w:jc w:val="center"/>
        <w:rPr>
          <w:rFonts w:ascii="Verdana" w:hAnsi="Verdana"/>
          <w:sz w:val="28"/>
          <w:szCs w:val="28"/>
        </w:rPr>
      </w:pPr>
    </w:p>
    <w:p w14:paraId="183C435A" w14:textId="77777777" w:rsidR="00BD6E39" w:rsidRPr="00BD6E39" w:rsidRDefault="00BD6E39" w:rsidP="00BD6E39">
      <w:pPr>
        <w:jc w:val="center"/>
        <w:rPr>
          <w:rFonts w:ascii="Verdana" w:hAnsi="Verdana"/>
          <w:sz w:val="28"/>
          <w:szCs w:val="28"/>
        </w:rPr>
      </w:pPr>
    </w:p>
    <w:p w14:paraId="5AF08047" w14:textId="77777777" w:rsidR="00BD6E39" w:rsidRPr="00BD6E39" w:rsidRDefault="00BD6E39" w:rsidP="00F854C5">
      <w:pPr>
        <w:jc w:val="center"/>
        <w:rPr>
          <w:rFonts w:ascii="Verdana" w:hAnsi="Verdana"/>
          <w:sz w:val="28"/>
          <w:szCs w:val="28"/>
        </w:rPr>
      </w:pPr>
    </w:p>
    <w:p w14:paraId="5776008E" w14:textId="77777777" w:rsidR="00BD6E39" w:rsidRPr="00BD6E39" w:rsidRDefault="00BD6E39" w:rsidP="00F854C5">
      <w:pPr>
        <w:jc w:val="center"/>
        <w:rPr>
          <w:rFonts w:ascii="Verdana" w:hAnsi="Verdana"/>
          <w:sz w:val="28"/>
          <w:szCs w:val="28"/>
        </w:rPr>
      </w:pPr>
    </w:p>
    <w:p w14:paraId="65001C7A" w14:textId="77777777" w:rsidR="00BD6E39" w:rsidRPr="00BD6E39" w:rsidRDefault="00BD6E39" w:rsidP="00F854C5">
      <w:pPr>
        <w:jc w:val="center"/>
        <w:rPr>
          <w:rFonts w:ascii="Verdana" w:hAnsi="Verdana"/>
          <w:sz w:val="20"/>
        </w:rPr>
      </w:pPr>
    </w:p>
    <w:p w14:paraId="763FF5F6" w14:textId="77777777" w:rsidR="00F854C5" w:rsidRDefault="00BD6E39" w:rsidP="00F854C5">
      <w:pPr>
        <w:jc w:val="center"/>
        <w:rPr>
          <w:rFonts w:ascii="Verdana" w:hAnsi="Verdana"/>
          <w:noProof/>
          <w:lang w:eastAsia="nl-NL"/>
        </w:rPr>
      </w:pPr>
      <w:r w:rsidRPr="00BD6E39">
        <w:rPr>
          <w:rFonts w:ascii="Tahoma" w:hAnsi="Tahoma"/>
          <w:noProof/>
          <w:sz w:val="20"/>
          <w:lang w:eastAsia="nl-NL"/>
        </w:rPr>
        <w:drawing>
          <wp:inline distT="0" distB="0" distL="0" distR="0" wp14:anchorId="7972B400" wp14:editId="40705358">
            <wp:extent cx="1952625" cy="666750"/>
            <wp:effectExtent l="0" t="0" r="9525" b="0"/>
            <wp:docPr id="11" name="Afbeelding 4" descr="K:\02_Bestuur\Organisatorische zaken\Logo's en sjablonen\caologos\jeugdzorg neder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02_Bestuur\Organisatorische zaken\Logo's en sjablonen\caologos\jeugdzorg nederla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r w:rsidR="00F854C5">
        <w:rPr>
          <w:rFonts w:ascii="Verdana" w:hAnsi="Verdana"/>
          <w:noProof/>
          <w:lang w:eastAsia="nl-NL"/>
        </w:rPr>
        <w:t xml:space="preserve">                     </w:t>
      </w:r>
      <w:r w:rsidR="00F854C5" w:rsidRPr="00071052">
        <w:rPr>
          <w:rFonts w:ascii="Verdana" w:hAnsi="Verdana"/>
          <w:noProof/>
          <w:lang w:eastAsia="nl-NL"/>
        </w:rPr>
        <w:drawing>
          <wp:inline distT="0" distB="0" distL="0" distR="0" wp14:anchorId="2418B8DD" wp14:editId="6378CCAD">
            <wp:extent cx="2314575" cy="76870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500" cy="787947"/>
                    </a:xfrm>
                    <a:prstGeom prst="rect">
                      <a:avLst/>
                    </a:prstGeom>
                    <a:noFill/>
                    <a:ln>
                      <a:noFill/>
                    </a:ln>
                  </pic:spPr>
                </pic:pic>
              </a:graphicData>
            </a:graphic>
          </wp:inline>
        </w:drawing>
      </w:r>
    </w:p>
    <w:p w14:paraId="3C9C8A94" w14:textId="77777777" w:rsidR="00F854C5" w:rsidRDefault="00F854C5" w:rsidP="00F854C5">
      <w:pPr>
        <w:jc w:val="center"/>
        <w:rPr>
          <w:rFonts w:ascii="Verdana" w:hAnsi="Verdana"/>
          <w:noProof/>
          <w:lang w:eastAsia="nl-NL"/>
        </w:rPr>
      </w:pPr>
    </w:p>
    <w:p w14:paraId="5C7D2C3A" w14:textId="77777777" w:rsidR="00F854C5" w:rsidRDefault="00F854C5" w:rsidP="00F854C5">
      <w:pPr>
        <w:jc w:val="center"/>
        <w:rPr>
          <w:rFonts w:ascii="Verdana" w:hAnsi="Verdana"/>
          <w:noProof/>
          <w:lang w:eastAsia="nl-NL"/>
        </w:rPr>
      </w:pPr>
    </w:p>
    <w:p w14:paraId="098AED56" w14:textId="51BE8450" w:rsidR="00BD6E39" w:rsidRPr="00BD6E39" w:rsidRDefault="00F854C5" w:rsidP="00F854C5">
      <w:pPr>
        <w:jc w:val="center"/>
        <w:rPr>
          <w:rFonts w:ascii="Verdana" w:hAnsi="Verdana"/>
          <w:sz w:val="20"/>
        </w:rPr>
      </w:pPr>
      <w:r w:rsidRPr="00071052">
        <w:rPr>
          <w:rFonts w:ascii="Verdana" w:hAnsi="Verdana"/>
          <w:noProof/>
          <w:lang w:eastAsia="nl-NL"/>
        </w:rPr>
        <w:drawing>
          <wp:inline distT="0" distB="0" distL="0" distR="0" wp14:anchorId="76C106D8" wp14:editId="66308810">
            <wp:extent cx="2105025" cy="715785"/>
            <wp:effectExtent l="0" t="0" r="0" b="825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955" cy="729363"/>
                    </a:xfrm>
                    <a:prstGeom prst="rect">
                      <a:avLst/>
                    </a:prstGeom>
                    <a:noFill/>
                    <a:ln>
                      <a:noFill/>
                    </a:ln>
                  </pic:spPr>
                </pic:pic>
              </a:graphicData>
            </a:graphic>
          </wp:inline>
        </w:drawing>
      </w:r>
      <w:r>
        <w:rPr>
          <w:rFonts w:ascii="Verdana" w:hAnsi="Verdana"/>
          <w:noProof/>
          <w:sz w:val="20"/>
          <w:lang w:eastAsia="nl-NL"/>
        </w:rPr>
        <w:t xml:space="preserve">                     </w:t>
      </w:r>
      <w:r w:rsidR="00592A24">
        <w:rPr>
          <w:noProof/>
        </w:rPr>
        <w:drawing>
          <wp:inline distT="0" distB="0" distL="0" distR="0" wp14:anchorId="2F2902C5" wp14:editId="535C058C">
            <wp:extent cx="929640" cy="662940"/>
            <wp:effectExtent l="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662940"/>
                    </a:xfrm>
                    <a:prstGeom prst="rect">
                      <a:avLst/>
                    </a:prstGeom>
                    <a:noFill/>
                    <a:ln>
                      <a:noFill/>
                    </a:ln>
                  </pic:spPr>
                </pic:pic>
              </a:graphicData>
            </a:graphic>
          </wp:inline>
        </w:drawing>
      </w:r>
      <w:r>
        <w:rPr>
          <w:rFonts w:ascii="Verdana" w:hAnsi="Verdana"/>
          <w:noProof/>
          <w:sz w:val="20"/>
          <w:lang w:eastAsia="nl-NL"/>
        </w:rPr>
        <w:t xml:space="preserve">       </w:t>
      </w:r>
    </w:p>
    <w:p w14:paraId="31BFB317" w14:textId="77777777" w:rsidR="00BD6E39" w:rsidRPr="00BD6E39" w:rsidRDefault="00BD6E39" w:rsidP="00F854C5">
      <w:pPr>
        <w:jc w:val="center"/>
        <w:rPr>
          <w:rFonts w:ascii="Verdana" w:hAnsi="Verdana"/>
          <w:sz w:val="20"/>
        </w:rPr>
      </w:pPr>
    </w:p>
    <w:p w14:paraId="224651B3" w14:textId="77777777" w:rsidR="00BD6E39" w:rsidRPr="00BD6E39" w:rsidRDefault="00BD6E39" w:rsidP="00F854C5">
      <w:pPr>
        <w:jc w:val="center"/>
        <w:rPr>
          <w:rFonts w:ascii="Verdana" w:hAnsi="Verdana"/>
          <w:sz w:val="28"/>
          <w:szCs w:val="28"/>
        </w:rPr>
      </w:pPr>
      <w:r w:rsidRPr="00BD6E39">
        <w:rPr>
          <w:rFonts w:ascii="Verdana" w:hAnsi="Verdana"/>
          <w:sz w:val="28"/>
          <w:szCs w:val="28"/>
        </w:rPr>
        <w:br w:type="page"/>
      </w:r>
    </w:p>
    <w:p w14:paraId="7EB8F96B" w14:textId="77777777" w:rsidR="00BD6E39" w:rsidRPr="00BD6E39" w:rsidRDefault="00BD6E39" w:rsidP="00BD6E39">
      <w:pPr>
        <w:pBdr>
          <w:top w:val="single" w:sz="4" w:space="1" w:color="auto"/>
        </w:pBdr>
        <w:rPr>
          <w:rFonts w:ascii="Verdana" w:hAnsi="Verdana"/>
          <w:sz w:val="20"/>
          <w:u w:val="single"/>
        </w:rPr>
      </w:pPr>
    </w:p>
    <w:p w14:paraId="19458352" w14:textId="77777777" w:rsidR="00BD6E39" w:rsidRPr="00BD6E39" w:rsidRDefault="00BD6E39" w:rsidP="00BD6E39">
      <w:pPr>
        <w:jc w:val="center"/>
        <w:rPr>
          <w:rFonts w:ascii="Tahoma" w:hAnsi="Tahoma" w:cs="Tahoma"/>
          <w:b/>
          <w:sz w:val="32"/>
          <w:szCs w:val="32"/>
        </w:rPr>
      </w:pPr>
    </w:p>
    <w:p w14:paraId="1ACBA799" w14:textId="77777777" w:rsidR="00BD6E39" w:rsidRPr="00BD6E39" w:rsidRDefault="00BD6E39" w:rsidP="00BD6E39">
      <w:pPr>
        <w:jc w:val="center"/>
        <w:rPr>
          <w:rFonts w:ascii="Tahoma" w:hAnsi="Tahoma"/>
          <w:color w:val="FF0000"/>
          <w:sz w:val="36"/>
        </w:rPr>
      </w:pPr>
      <w:r w:rsidRPr="00BD6E39">
        <w:rPr>
          <w:rFonts w:ascii="Tahoma" w:hAnsi="Tahoma"/>
          <w:color w:val="FF0000"/>
          <w:sz w:val="36"/>
        </w:rPr>
        <w:t>CAO Jeugdzorg</w:t>
      </w:r>
    </w:p>
    <w:p w14:paraId="11E96503" w14:textId="77777777" w:rsidR="00BD6E39" w:rsidRPr="00BD6E39" w:rsidRDefault="00BD6E39" w:rsidP="00BD6E39">
      <w:pPr>
        <w:jc w:val="center"/>
        <w:rPr>
          <w:rFonts w:ascii="Tahoma" w:hAnsi="Tahoma"/>
          <w:sz w:val="20"/>
        </w:rPr>
      </w:pPr>
    </w:p>
    <w:p w14:paraId="2397F869" w14:textId="4407AC5C"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Looptijd : </w:t>
      </w:r>
      <w:r w:rsidR="00DB109C">
        <w:rPr>
          <w:rFonts w:asciiTheme="minorHAnsi" w:hAnsiTheme="minorHAnsi" w:cstheme="minorHAnsi"/>
          <w:sz w:val="32"/>
          <w:szCs w:val="20"/>
        </w:rPr>
        <w:t xml:space="preserve">1 </w:t>
      </w:r>
      <w:r w:rsidR="00F44526">
        <w:rPr>
          <w:rFonts w:asciiTheme="minorHAnsi" w:hAnsiTheme="minorHAnsi" w:cstheme="minorHAnsi"/>
          <w:sz w:val="32"/>
          <w:szCs w:val="20"/>
        </w:rPr>
        <w:t>ja</w:t>
      </w:r>
      <w:r w:rsidR="0060426C">
        <w:rPr>
          <w:rFonts w:asciiTheme="minorHAnsi" w:hAnsiTheme="minorHAnsi" w:cstheme="minorHAnsi"/>
          <w:sz w:val="32"/>
          <w:szCs w:val="20"/>
        </w:rPr>
        <w:t>n</w:t>
      </w:r>
      <w:r w:rsidR="00F44526">
        <w:rPr>
          <w:rFonts w:asciiTheme="minorHAnsi" w:hAnsiTheme="minorHAnsi" w:cstheme="minorHAnsi"/>
          <w:sz w:val="32"/>
          <w:szCs w:val="20"/>
        </w:rPr>
        <w:t>uari</w:t>
      </w:r>
      <w:r w:rsidR="00DB109C">
        <w:rPr>
          <w:rFonts w:asciiTheme="minorHAnsi" w:hAnsiTheme="minorHAnsi" w:cstheme="minorHAnsi"/>
          <w:sz w:val="32"/>
          <w:szCs w:val="20"/>
        </w:rPr>
        <w:t xml:space="preserve"> 20</w:t>
      </w:r>
      <w:r w:rsidR="00F44526">
        <w:rPr>
          <w:rFonts w:asciiTheme="minorHAnsi" w:hAnsiTheme="minorHAnsi" w:cstheme="minorHAnsi"/>
          <w:sz w:val="32"/>
          <w:szCs w:val="20"/>
        </w:rPr>
        <w:t>2</w:t>
      </w:r>
      <w:r w:rsidR="00D41246">
        <w:rPr>
          <w:rFonts w:asciiTheme="minorHAnsi" w:hAnsiTheme="minorHAnsi" w:cstheme="minorHAnsi"/>
          <w:sz w:val="32"/>
          <w:szCs w:val="20"/>
        </w:rPr>
        <w:t>4</w:t>
      </w:r>
      <w:r w:rsidR="002009D7">
        <w:rPr>
          <w:rFonts w:asciiTheme="minorHAnsi" w:hAnsiTheme="minorHAnsi" w:cstheme="minorHAnsi"/>
          <w:sz w:val="32"/>
          <w:szCs w:val="20"/>
        </w:rPr>
        <w:t xml:space="preserve"> tot en met 31 december 202</w:t>
      </w:r>
      <w:r w:rsidR="00D41246">
        <w:rPr>
          <w:rFonts w:asciiTheme="minorHAnsi" w:hAnsiTheme="minorHAnsi" w:cstheme="minorHAnsi"/>
          <w:sz w:val="32"/>
          <w:szCs w:val="20"/>
        </w:rPr>
        <w:t>5</w:t>
      </w:r>
    </w:p>
    <w:p w14:paraId="1821902A" w14:textId="77777777" w:rsidR="00F854C5" w:rsidRPr="00F854C5" w:rsidRDefault="00F854C5" w:rsidP="00F854C5">
      <w:pPr>
        <w:jc w:val="center"/>
        <w:rPr>
          <w:rFonts w:asciiTheme="minorHAnsi" w:hAnsiTheme="minorHAnsi" w:cstheme="minorHAnsi"/>
          <w:sz w:val="32"/>
          <w:szCs w:val="20"/>
        </w:rPr>
      </w:pPr>
    </w:p>
    <w:p w14:paraId="5AA461B0"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De CAO Jeugdzorg is afgesloten door</w:t>
      </w:r>
    </w:p>
    <w:p w14:paraId="6F44933F" w14:textId="77777777" w:rsidR="00F854C5" w:rsidRPr="00F854C5" w:rsidRDefault="00F854C5" w:rsidP="00F854C5">
      <w:pPr>
        <w:jc w:val="center"/>
        <w:rPr>
          <w:rFonts w:asciiTheme="minorHAnsi" w:hAnsiTheme="minorHAnsi" w:cstheme="minorHAnsi"/>
          <w:sz w:val="32"/>
          <w:szCs w:val="20"/>
        </w:rPr>
      </w:pPr>
    </w:p>
    <w:p w14:paraId="34D1D0D2"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Jeugdzorg Nederland</w:t>
      </w:r>
    </w:p>
    <w:p w14:paraId="7044E8B8" w14:textId="72F3440A"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FNV </w:t>
      </w:r>
      <w:r w:rsidR="007E0600">
        <w:rPr>
          <w:rFonts w:asciiTheme="minorHAnsi" w:hAnsiTheme="minorHAnsi" w:cstheme="minorHAnsi"/>
          <w:sz w:val="32"/>
          <w:szCs w:val="20"/>
        </w:rPr>
        <w:t xml:space="preserve"> </w:t>
      </w:r>
    </w:p>
    <w:p w14:paraId="1EA0D248" w14:textId="04A1BDA1"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CNV </w:t>
      </w:r>
    </w:p>
    <w:p w14:paraId="1AAFDC51"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FBZ</w:t>
      </w:r>
    </w:p>
    <w:p w14:paraId="1A8C2E18" w14:textId="77777777" w:rsidR="00BD6E39" w:rsidRPr="00BD6E39" w:rsidRDefault="00BD6E39" w:rsidP="00BD6E39">
      <w:pPr>
        <w:jc w:val="center"/>
        <w:rPr>
          <w:rFonts w:ascii="Tahoma" w:hAnsi="Tahoma"/>
          <w:sz w:val="20"/>
        </w:rPr>
      </w:pPr>
    </w:p>
    <w:p w14:paraId="0ED12185" w14:textId="77777777" w:rsidR="00BD6E39" w:rsidRPr="00BD6E39" w:rsidRDefault="00BD6E39" w:rsidP="00BD6E39">
      <w:pPr>
        <w:jc w:val="center"/>
        <w:rPr>
          <w:rFonts w:ascii="Tahoma" w:hAnsi="Tahoma"/>
          <w:sz w:val="20"/>
        </w:rPr>
      </w:pPr>
    </w:p>
    <w:p w14:paraId="07FF93C8" w14:textId="77777777" w:rsidR="00BD6E39" w:rsidRPr="00BD6E39" w:rsidRDefault="00BD6E39" w:rsidP="00BD6E39">
      <w:pPr>
        <w:jc w:val="center"/>
        <w:rPr>
          <w:rFonts w:ascii="Tahoma" w:hAnsi="Tahoma"/>
          <w:sz w:val="20"/>
        </w:rPr>
      </w:pPr>
    </w:p>
    <w:p w14:paraId="72D5166D" w14:textId="67A3BFD4" w:rsidR="00BD6E39" w:rsidRPr="00BD6E39" w:rsidRDefault="00BD6E39" w:rsidP="00BD6E39">
      <w:pPr>
        <w:rPr>
          <w:rFonts w:ascii="Tahoma" w:hAnsi="Tahoma"/>
        </w:rPr>
      </w:pPr>
      <w:r w:rsidRPr="00BD6E39">
        <w:rPr>
          <w:rFonts w:ascii="Tahoma" w:hAnsi="Tahoma"/>
        </w:rPr>
        <w:t>In dit document treft u het generieke functieboek aan, inclusief de bezwaarprocedure en de onderhoudsprocedure.</w:t>
      </w:r>
    </w:p>
    <w:p w14:paraId="524C1B59" w14:textId="77777777" w:rsidR="007E0600" w:rsidRDefault="007E0600" w:rsidP="00BD6E39">
      <w:pPr>
        <w:rPr>
          <w:rFonts w:ascii="Tahoma" w:hAnsi="Tahoma"/>
        </w:rPr>
      </w:pPr>
    </w:p>
    <w:p w14:paraId="15121810" w14:textId="59F2CA6A" w:rsidR="002009D7" w:rsidRDefault="002009D7" w:rsidP="00BD6E39">
      <w:pPr>
        <w:rPr>
          <w:rFonts w:ascii="Tahoma" w:hAnsi="Tahoma"/>
        </w:rPr>
      </w:pPr>
      <w:r>
        <w:rPr>
          <w:rFonts w:ascii="Tahoma" w:hAnsi="Tahoma"/>
        </w:rPr>
        <w:t>Dit</w:t>
      </w:r>
      <w:r w:rsidRPr="00BD6E39">
        <w:rPr>
          <w:rFonts w:ascii="Tahoma" w:hAnsi="Tahoma"/>
        </w:rPr>
        <w:t xml:space="preserve"> </w:t>
      </w:r>
      <w:r w:rsidR="00BD6E39" w:rsidRPr="00BD6E39">
        <w:rPr>
          <w:rFonts w:ascii="Tahoma" w:hAnsi="Tahoma"/>
        </w:rPr>
        <w:t xml:space="preserve">functieboek </w:t>
      </w:r>
      <w:r>
        <w:rPr>
          <w:rFonts w:ascii="Tahoma" w:hAnsi="Tahoma"/>
        </w:rPr>
        <w:t xml:space="preserve">is ingevoerd met het </w:t>
      </w:r>
      <w:r w:rsidRPr="002A5550">
        <w:rPr>
          <w:rFonts w:ascii="Tahoma" w:hAnsi="Tahoma"/>
          <w:u w:val="single"/>
        </w:rPr>
        <w:t>cao-akkoord 2014-2015</w:t>
      </w:r>
      <w:r>
        <w:rPr>
          <w:rFonts w:ascii="Tahoma" w:hAnsi="Tahoma"/>
        </w:rPr>
        <w:t xml:space="preserve"> en wordt altijd als bijlage bij de </w:t>
      </w:r>
      <w:r w:rsidR="00592A24">
        <w:rPr>
          <w:rFonts w:ascii="Tahoma" w:hAnsi="Tahoma"/>
        </w:rPr>
        <w:t xml:space="preserve">actuele </w:t>
      </w:r>
      <w:r>
        <w:rPr>
          <w:rFonts w:ascii="Tahoma" w:hAnsi="Tahoma"/>
        </w:rPr>
        <w:t xml:space="preserve">cao gevoegd.  </w:t>
      </w:r>
    </w:p>
    <w:p w14:paraId="4C668A20" w14:textId="77777777" w:rsidR="007E0600" w:rsidRDefault="007E0600" w:rsidP="00BD6E39">
      <w:pPr>
        <w:rPr>
          <w:rFonts w:ascii="Tahoma" w:hAnsi="Tahoma"/>
        </w:rPr>
      </w:pPr>
    </w:p>
    <w:p w14:paraId="73CA4B55" w14:textId="1BC41CF5" w:rsidR="00BD6E39" w:rsidRDefault="002009D7" w:rsidP="00BD6E39">
      <w:pPr>
        <w:rPr>
          <w:rFonts w:ascii="Tahoma" w:hAnsi="Tahoma"/>
        </w:rPr>
      </w:pPr>
      <w:r>
        <w:rPr>
          <w:rFonts w:ascii="Tahoma" w:hAnsi="Tahoma"/>
        </w:rPr>
        <w:t xml:space="preserve">Dit functieboek </w:t>
      </w:r>
      <w:r w:rsidR="00BD6E39" w:rsidRPr="00BD6E39">
        <w:rPr>
          <w:rFonts w:ascii="Tahoma" w:hAnsi="Tahoma"/>
        </w:rPr>
        <w:t xml:space="preserve">maakt </w:t>
      </w:r>
      <w:r>
        <w:rPr>
          <w:rFonts w:ascii="Tahoma" w:hAnsi="Tahoma"/>
        </w:rPr>
        <w:t xml:space="preserve">integraal </w:t>
      </w:r>
      <w:r w:rsidR="00BD6E39" w:rsidRPr="00BD6E39">
        <w:rPr>
          <w:rFonts w:ascii="Tahoma" w:hAnsi="Tahoma"/>
        </w:rPr>
        <w:t xml:space="preserve">onderdeel uit van de </w:t>
      </w:r>
      <w:r>
        <w:rPr>
          <w:rFonts w:ascii="Tahoma" w:hAnsi="Tahoma"/>
        </w:rPr>
        <w:t>cao</w:t>
      </w:r>
      <w:r w:rsidRPr="00BD6E39">
        <w:rPr>
          <w:rFonts w:ascii="Tahoma" w:hAnsi="Tahoma"/>
        </w:rPr>
        <w:t xml:space="preserve"> </w:t>
      </w:r>
      <w:r>
        <w:rPr>
          <w:rFonts w:ascii="Tahoma" w:hAnsi="Tahoma"/>
        </w:rPr>
        <w:t>j</w:t>
      </w:r>
      <w:r w:rsidR="00BD6E39" w:rsidRPr="00BD6E39">
        <w:rPr>
          <w:rFonts w:ascii="Tahoma" w:hAnsi="Tahoma"/>
        </w:rPr>
        <w:t xml:space="preserve">eugdzorg </w:t>
      </w:r>
      <w:r w:rsidR="00F44526">
        <w:rPr>
          <w:rFonts w:ascii="Tahoma" w:hAnsi="Tahoma"/>
        </w:rPr>
        <w:t>202</w:t>
      </w:r>
      <w:r w:rsidR="00D41246">
        <w:rPr>
          <w:rFonts w:ascii="Tahoma" w:hAnsi="Tahoma"/>
        </w:rPr>
        <w:t>4</w:t>
      </w:r>
      <w:r w:rsidR="00F44526">
        <w:rPr>
          <w:rFonts w:ascii="Tahoma" w:hAnsi="Tahoma"/>
        </w:rPr>
        <w:t>-202</w:t>
      </w:r>
      <w:r w:rsidR="00D41246">
        <w:rPr>
          <w:rFonts w:ascii="Tahoma" w:hAnsi="Tahoma"/>
        </w:rPr>
        <w:t>5</w:t>
      </w:r>
      <w:r w:rsidR="00BD6E39" w:rsidRPr="00BD6E39">
        <w:rPr>
          <w:rFonts w:ascii="Tahoma" w:hAnsi="Tahoma"/>
        </w:rPr>
        <w:t xml:space="preserve">. </w:t>
      </w:r>
    </w:p>
    <w:p w14:paraId="1DAFBA42" w14:textId="77777777" w:rsidR="002009D7" w:rsidRDefault="002009D7" w:rsidP="00BD6E39">
      <w:pPr>
        <w:rPr>
          <w:rFonts w:ascii="Tahoma" w:hAnsi="Tahoma"/>
        </w:rPr>
      </w:pPr>
    </w:p>
    <w:p w14:paraId="10030EE5" w14:textId="77777777" w:rsidR="00F854C5" w:rsidRDefault="00F854C5" w:rsidP="00BD6E39">
      <w:pPr>
        <w:rPr>
          <w:rFonts w:ascii="Tahoma" w:hAnsi="Tahoma"/>
        </w:rPr>
      </w:pPr>
    </w:p>
    <w:p w14:paraId="605F29BA" w14:textId="7DBF1326" w:rsidR="00F854C5" w:rsidRPr="00BD6E39" w:rsidRDefault="00DB109C" w:rsidP="00BD6E39">
      <w:pPr>
        <w:rPr>
          <w:rFonts w:ascii="Tahoma" w:hAnsi="Tahoma"/>
        </w:rPr>
      </w:pPr>
      <w:r>
        <w:rPr>
          <w:rFonts w:ascii="Tahoma" w:hAnsi="Tahoma"/>
        </w:rPr>
        <w:t xml:space="preserve"> </w:t>
      </w:r>
    </w:p>
    <w:p w14:paraId="32B8DFE9" w14:textId="77777777" w:rsidR="00BD6E39" w:rsidRPr="00BD6E39" w:rsidRDefault="00BD6E39" w:rsidP="00BD6E39">
      <w:pPr>
        <w:rPr>
          <w:rFonts w:ascii="Tahoma" w:hAnsi="Tahoma"/>
          <w:b/>
          <w:bCs/>
          <w:color w:val="FF0000"/>
          <w:sz w:val="36"/>
          <w:szCs w:val="36"/>
        </w:rPr>
      </w:pPr>
      <w:r w:rsidRPr="00BD6E39">
        <w:rPr>
          <w:rFonts w:ascii="Tahoma" w:hAnsi="Tahoma" w:cs="Tahoma"/>
          <w:sz w:val="20"/>
        </w:rPr>
        <w:br w:type="page"/>
      </w:r>
    </w:p>
    <w:p w14:paraId="29804091" w14:textId="77777777" w:rsidR="007C394D" w:rsidRPr="007C394D" w:rsidRDefault="007C394D" w:rsidP="007C394D">
      <w:pPr>
        <w:keepNext/>
        <w:keepLines/>
        <w:suppressAutoHyphens/>
        <w:spacing w:line="276" w:lineRule="auto"/>
        <w:outlineLvl w:val="1"/>
        <w:rPr>
          <w:rFonts w:ascii="Calibri" w:hAnsi="Calibri" w:cs="Calibri"/>
          <w:b/>
          <w:bCs/>
          <w:color w:val="FF0000"/>
          <w:sz w:val="28"/>
          <w:szCs w:val="20"/>
        </w:rPr>
      </w:pPr>
      <w:r w:rsidRPr="007C394D">
        <w:rPr>
          <w:rFonts w:ascii="Calibri" w:hAnsi="Calibri" w:cs="Calibri"/>
          <w:b/>
          <w:bCs/>
          <w:color w:val="FF0000"/>
          <w:sz w:val="28"/>
          <w:szCs w:val="20"/>
        </w:rPr>
        <w:lastRenderedPageBreak/>
        <w:t>Bijlage 11</w:t>
      </w:r>
      <w:r w:rsidRPr="007C394D">
        <w:rPr>
          <w:rFonts w:ascii="Calibri" w:hAnsi="Calibri" w:cs="Calibri"/>
          <w:b/>
          <w:bCs/>
          <w:color w:val="FF0000"/>
          <w:sz w:val="28"/>
          <w:szCs w:val="20"/>
        </w:rPr>
        <w:tab/>
        <w:t>Het nieuwe functieboek</w:t>
      </w:r>
    </w:p>
    <w:p w14:paraId="3839B8B8" w14:textId="67F9F1D8" w:rsidR="007C394D" w:rsidRPr="00695F89" w:rsidRDefault="007C394D" w:rsidP="007C394D">
      <w:pPr>
        <w:spacing w:line="276" w:lineRule="auto"/>
        <w:rPr>
          <w:rFonts w:ascii="Calibri" w:eastAsia="Calibri" w:hAnsi="Calibri" w:cs="Calibri"/>
          <w:i/>
          <w:sz w:val="20"/>
          <w:szCs w:val="20"/>
        </w:rPr>
      </w:pPr>
      <w:r w:rsidRPr="00ED5AFA">
        <w:rPr>
          <w:rFonts w:ascii="Calibri" w:eastAsia="Calibri" w:hAnsi="Calibri" w:cs="Calibri"/>
          <w:i/>
          <w:sz w:val="20"/>
          <w:szCs w:val="20"/>
        </w:rPr>
        <w:t>Zie ook artikel 7.1</w:t>
      </w:r>
      <w:r w:rsidR="00611BEF">
        <w:rPr>
          <w:rFonts w:ascii="Calibri" w:eastAsia="Calibri" w:hAnsi="Calibri" w:cs="Calibri"/>
          <w:i/>
          <w:sz w:val="20"/>
          <w:szCs w:val="20"/>
        </w:rPr>
        <w:t xml:space="preserve"> </w:t>
      </w:r>
      <w:r w:rsidRPr="00ED5AFA">
        <w:rPr>
          <w:rFonts w:ascii="Calibri" w:eastAsia="Calibri" w:hAnsi="Calibri" w:cs="Calibri"/>
          <w:i/>
          <w:sz w:val="20"/>
          <w:szCs w:val="20"/>
        </w:rPr>
        <w:t>van deze cao</w:t>
      </w:r>
    </w:p>
    <w:p w14:paraId="19702D9C" w14:textId="77777777" w:rsidR="007C394D" w:rsidRPr="00695F89" w:rsidRDefault="007C394D" w:rsidP="007C394D">
      <w:pPr>
        <w:suppressAutoHyphens/>
        <w:spacing w:line="276" w:lineRule="auto"/>
        <w:rPr>
          <w:rFonts w:ascii="Calibri" w:hAnsi="Calibri" w:cs="Calibri"/>
          <w:sz w:val="20"/>
          <w:szCs w:val="20"/>
        </w:rPr>
      </w:pPr>
    </w:p>
    <w:p w14:paraId="7F926713" w14:textId="77777777" w:rsidR="007C394D" w:rsidRPr="00695F89" w:rsidRDefault="007C394D" w:rsidP="007C394D">
      <w:pPr>
        <w:suppressAutoHyphens/>
        <w:spacing w:line="276" w:lineRule="auto"/>
        <w:rPr>
          <w:rFonts w:ascii="Calibri" w:hAnsi="Calibri" w:cs="Calibri"/>
          <w:sz w:val="20"/>
          <w:szCs w:val="20"/>
        </w:rPr>
      </w:pPr>
    </w:p>
    <w:p w14:paraId="2E8946F4" w14:textId="77777777"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t xml:space="preserve">Inleiding </w:t>
      </w:r>
    </w:p>
    <w:p w14:paraId="6373CCA4" w14:textId="77777777" w:rsidR="007C394D" w:rsidRPr="00DC7C89" w:rsidRDefault="007C394D" w:rsidP="007C394D">
      <w:pPr>
        <w:suppressAutoHyphens/>
        <w:spacing w:line="276" w:lineRule="auto"/>
        <w:rPr>
          <w:rFonts w:ascii="Calibri" w:hAnsi="Calibri" w:cs="Calibri"/>
          <w:sz w:val="20"/>
          <w:szCs w:val="20"/>
        </w:rPr>
      </w:pPr>
      <w:r w:rsidRPr="00DC7C89">
        <w:rPr>
          <w:rFonts w:ascii="Calibri" w:hAnsi="Calibri" w:cs="Calibri"/>
          <w:sz w:val="20"/>
          <w:szCs w:val="20"/>
        </w:rPr>
        <w:t>In deze cao is het nieuwe functieboek opgenomen. Hierin zijn de functies generiek beschreven waardoor een bredere inzetbaarheid van werknemers ondersteund wordt. Dit functieboek staat in bijlage 1</w:t>
      </w:r>
      <w:r>
        <w:rPr>
          <w:rFonts w:ascii="Calibri" w:hAnsi="Calibri" w:cs="Calibri"/>
          <w:sz w:val="20"/>
          <w:szCs w:val="20"/>
        </w:rPr>
        <w:t>1</w:t>
      </w:r>
      <w:r w:rsidRPr="00DC7C89">
        <w:rPr>
          <w:rFonts w:ascii="Calibri" w:hAnsi="Calibri" w:cs="Calibri"/>
          <w:sz w:val="20"/>
          <w:szCs w:val="20"/>
        </w:rPr>
        <w:t xml:space="preserve">.A. </w:t>
      </w:r>
    </w:p>
    <w:p w14:paraId="6C7E8CC9" w14:textId="77777777" w:rsidR="007C394D" w:rsidRPr="00DC7C89" w:rsidRDefault="007C394D" w:rsidP="007C394D">
      <w:pPr>
        <w:suppressAutoHyphens/>
        <w:spacing w:line="276" w:lineRule="auto"/>
        <w:rPr>
          <w:rFonts w:ascii="Calibri" w:hAnsi="Calibri" w:cs="Calibri"/>
          <w:b/>
          <w:sz w:val="20"/>
          <w:szCs w:val="20"/>
        </w:rPr>
      </w:pPr>
    </w:p>
    <w:p w14:paraId="4DEBF9B9" w14:textId="77777777"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t>Wat zijn de uitgangspunten van het nieuwe functieboek?</w:t>
      </w:r>
    </w:p>
    <w:p w14:paraId="70D80E0A" w14:textId="77777777" w:rsidR="007C394D" w:rsidRPr="00DC7C89" w:rsidRDefault="007C394D" w:rsidP="007C394D">
      <w:pPr>
        <w:suppressAutoHyphens/>
        <w:spacing w:line="276" w:lineRule="auto"/>
        <w:rPr>
          <w:rFonts w:ascii="Calibri" w:hAnsi="Calibri" w:cs="Calibri"/>
          <w:sz w:val="20"/>
          <w:szCs w:val="20"/>
        </w:rPr>
      </w:pPr>
      <w:r w:rsidRPr="00DC7C89">
        <w:rPr>
          <w:rFonts w:ascii="Calibri" w:hAnsi="Calibri" w:cs="Calibri"/>
          <w:sz w:val="20"/>
          <w:szCs w:val="20"/>
        </w:rPr>
        <w:t>Het functieboek is gemaakt met de volgende uitgangspunten:</w:t>
      </w:r>
    </w:p>
    <w:p w14:paraId="2B9F7BB0"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generiek beschreven. Dit betekent dat de functies abstracter zijn beschreven dan in het oude functieboek. Dit heeft twee voordelen:</w:t>
      </w:r>
    </w:p>
    <w:p w14:paraId="2058D1B3" w14:textId="77777777" w:rsidR="007C394D" w:rsidRPr="00DC7C89" w:rsidRDefault="007C394D" w:rsidP="000B0BB1">
      <w:pPr>
        <w:numPr>
          <w:ilvl w:val="0"/>
          <w:numId w:val="195"/>
        </w:numPr>
        <w:tabs>
          <w:tab w:val="num" w:pos="600"/>
        </w:tabs>
        <w:suppressAutoHyphens/>
        <w:spacing w:line="276" w:lineRule="auto"/>
        <w:contextualSpacing/>
        <w:rPr>
          <w:rFonts w:ascii="Calibri" w:hAnsi="Calibri" w:cs="Calibri"/>
          <w:sz w:val="20"/>
          <w:szCs w:val="20"/>
        </w:rPr>
      </w:pPr>
      <w:r w:rsidRPr="00DC7C89">
        <w:rPr>
          <w:rFonts w:ascii="Calibri" w:hAnsi="Calibri" w:cs="Calibri"/>
          <w:sz w:val="20"/>
          <w:szCs w:val="20"/>
        </w:rPr>
        <w:t xml:space="preserve">De generieke functies zijn op hoofdlijnen beschreven, en niet perse gekoppeld aan één organisatieonderdeel. Daardoor wordt een bredere inzetbaarheid van werknemers ondersteund binnen de functieomschrijving. De functies zijn op grotere groepen medewerkers van toepassing en de functiebeschrijvingen zijn minder gevoelig voor veranderingen in de organisatie. </w:t>
      </w:r>
    </w:p>
    <w:p w14:paraId="0A7193CD" w14:textId="77777777" w:rsidR="007C394D" w:rsidRPr="00DC7C89" w:rsidRDefault="007C394D" w:rsidP="000B0BB1">
      <w:pPr>
        <w:numPr>
          <w:ilvl w:val="0"/>
          <w:numId w:val="195"/>
        </w:numPr>
        <w:tabs>
          <w:tab w:val="num" w:pos="600"/>
        </w:tabs>
        <w:suppressAutoHyphens/>
        <w:spacing w:line="276" w:lineRule="auto"/>
        <w:contextualSpacing/>
        <w:rPr>
          <w:rFonts w:ascii="Calibri" w:hAnsi="Calibri" w:cs="Calibri"/>
          <w:sz w:val="20"/>
          <w:szCs w:val="20"/>
        </w:rPr>
      </w:pPr>
      <w:r w:rsidRPr="00DC7C89">
        <w:rPr>
          <w:rFonts w:ascii="Calibri" w:hAnsi="Calibri" w:cs="Calibri"/>
          <w:sz w:val="20"/>
          <w:szCs w:val="20"/>
        </w:rPr>
        <w:t>Het functieboek hoeft minder vaak aangepast te worden.</w:t>
      </w:r>
    </w:p>
    <w:p w14:paraId="423FD5CC"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doelgericht beschreven. Dit wil zeggen dat de nadruk ligt op met welk doel de verschillende activiteiten worden uitgevoerd in plaats van op de manier waarop de werkzaamheden uitgevoerd worden.</w:t>
      </w:r>
      <w:r w:rsidRPr="00DC7C89">
        <w:rPr>
          <w:rFonts w:ascii="Tahoma" w:hAnsi="Tahoma"/>
          <w:sz w:val="22"/>
          <w:szCs w:val="22"/>
        </w:rPr>
        <w:t xml:space="preserve"> </w:t>
      </w:r>
    </w:p>
    <w:p w14:paraId="25F9C109"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gebaseerd op de situatie in 2014. Hierbij is zoveel mogelijk rekening gehouden met de situatie na de transitie. Natuurlijk kunnen functies verder veranderen. Als het nodig is, passen de cao-partijen dan ook het functieboek aan.</w:t>
      </w:r>
    </w:p>
    <w:p w14:paraId="796F4C82"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In dit functieboek zijn de matrixfuncties beschreven. Een matrixfunctie is de beschrijving van een functie op een bepaald niveau die veel voorkomt in organisaties.</w:t>
      </w:r>
    </w:p>
    <w:p w14:paraId="3DD71A0D"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In dit functieboek maken we onderscheid tussen Primair Proces, Management, Strategie, Beleid en Organisatie en Ondersteunend. </w:t>
      </w:r>
    </w:p>
    <w:p w14:paraId="000F4443"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Organisaties kunnen ook eigen functies beschrijven die afwijken van de matrixfuncties. Dit was ook al zo in het oude functieboek. </w:t>
      </w:r>
    </w:p>
    <w:p w14:paraId="64BA6227"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Bij de functies is uitgegaan van werkniveau en denkniveau. Er staan daarom geen specifieke opleidingen bij de functies. Zo blijft het functieboek langer actueel. </w:t>
      </w:r>
    </w:p>
    <w:p w14:paraId="5D546BA0"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Als een werknemer een wettelijke registratie moet hebben voor een bepaalde functie, dan staat dat bij de functievereisten. </w:t>
      </w:r>
    </w:p>
    <w:p w14:paraId="0AB1D177" w14:textId="77777777" w:rsidR="007C394D" w:rsidRPr="00DC7C89" w:rsidRDefault="007C394D" w:rsidP="000B0BB1">
      <w:pPr>
        <w:numPr>
          <w:ilvl w:val="0"/>
          <w:numId w:val="194"/>
        </w:numPr>
        <w:suppressAutoHyphens/>
        <w:spacing w:line="276" w:lineRule="auto"/>
        <w:contextualSpacing/>
        <w:rPr>
          <w:rFonts w:ascii="Calibri" w:hAnsi="Calibri" w:cs="Calibri"/>
          <w:i/>
          <w:sz w:val="20"/>
          <w:szCs w:val="20"/>
        </w:rPr>
      </w:pPr>
      <w:r w:rsidRPr="00DC7C89">
        <w:rPr>
          <w:rFonts w:ascii="Calibri" w:hAnsi="Calibri" w:cs="Calibri"/>
          <w:sz w:val="20"/>
          <w:szCs w:val="20"/>
        </w:rPr>
        <w:t xml:space="preserve">Er staan in het nieuwe functieboek minder functies dan in het oude functieboek. Hierdoor kun je de functies uit het oude functieboek niet één op één overzetten naar het nieuwe functieboek. </w:t>
      </w:r>
      <w:r w:rsidRPr="00DC7C89">
        <w:rPr>
          <w:rFonts w:ascii="Calibri" w:hAnsi="Calibri" w:cs="Calibri"/>
          <w:i/>
          <w:sz w:val="20"/>
          <w:szCs w:val="20"/>
        </w:rPr>
        <w:t xml:space="preserve">Een voorbeeld: </w:t>
      </w:r>
    </w:p>
    <w:p w14:paraId="62BD6AC4" w14:textId="77777777" w:rsidR="007C394D" w:rsidRPr="00DC7C89" w:rsidRDefault="007C394D" w:rsidP="007C394D">
      <w:pPr>
        <w:suppressAutoHyphens/>
        <w:spacing w:line="276" w:lineRule="auto"/>
        <w:ind w:left="360"/>
        <w:contextualSpacing/>
        <w:rPr>
          <w:rFonts w:ascii="Calibri" w:hAnsi="Calibri" w:cs="Calibri"/>
          <w:sz w:val="20"/>
          <w:szCs w:val="20"/>
        </w:rPr>
      </w:pPr>
      <w:r w:rsidRPr="00DC7C89">
        <w:rPr>
          <w:rFonts w:ascii="Calibri" w:hAnsi="Calibri" w:cs="Calibri"/>
          <w:sz w:val="20"/>
          <w:szCs w:val="20"/>
        </w:rPr>
        <w:t xml:space="preserve">De P&amp;O-functionaris uit het oude functieboek valt in het nieuwe functieboek onder de functie Beleidsmedewerker/-adviseur. Maar ook bijvoorbeeld de werknemer PR en Communicatie valt binnen deze functiefamilie. </w:t>
      </w:r>
    </w:p>
    <w:p w14:paraId="17B5C54F"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Het functieboek is gewijzigd qua wijze van beschrijven, de inhoud en het format. De wijze van waarderen van functies blijft ongewijzigd. Organisaties kunnen nog steeds de nieuwe, eigen functies waarderen door de MNT-methode toe te passen of de functie vergelijkend in te delen door de nieuwe functie te vergelijken met een matrixfunctie. De functies worden dus op dezelfde manier gewogen en ingedeeld en het nieuwe functieboek heeft daardoor geen gevolgen voor de indeling van de functies.</w:t>
      </w:r>
    </w:p>
    <w:p w14:paraId="262691D7" w14:textId="77777777" w:rsidR="00111D69" w:rsidRDefault="00111D69" w:rsidP="007C394D">
      <w:pPr>
        <w:suppressAutoHyphens/>
        <w:spacing w:line="276" w:lineRule="auto"/>
        <w:rPr>
          <w:rFonts w:ascii="Calibri" w:hAnsi="Calibri" w:cs="Calibri"/>
          <w:b/>
          <w:sz w:val="20"/>
          <w:szCs w:val="20"/>
        </w:rPr>
      </w:pPr>
    </w:p>
    <w:p w14:paraId="113108AC" w14:textId="77777777" w:rsidR="00111D69" w:rsidRDefault="00111D69">
      <w:pPr>
        <w:rPr>
          <w:rFonts w:ascii="Calibri" w:hAnsi="Calibri" w:cs="Calibri"/>
          <w:b/>
          <w:sz w:val="20"/>
          <w:szCs w:val="20"/>
        </w:rPr>
      </w:pPr>
      <w:r>
        <w:rPr>
          <w:rFonts w:ascii="Calibri" w:hAnsi="Calibri" w:cs="Calibri"/>
          <w:b/>
          <w:sz w:val="20"/>
          <w:szCs w:val="20"/>
        </w:rPr>
        <w:br w:type="page"/>
      </w:r>
    </w:p>
    <w:p w14:paraId="38C26698" w14:textId="77B5B6C1"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lastRenderedPageBreak/>
        <w:t>Hoe wordt het nieuwe functieboek ingevoerd?</w:t>
      </w:r>
    </w:p>
    <w:p w14:paraId="14E6B13C" w14:textId="77777777" w:rsidR="007C394D" w:rsidRPr="00E7770D" w:rsidRDefault="007C394D" w:rsidP="00E7770D">
      <w:pPr>
        <w:suppressAutoHyphens/>
        <w:spacing w:line="276" w:lineRule="auto"/>
        <w:rPr>
          <w:rFonts w:ascii="Calibri" w:hAnsi="Calibri" w:cs="Calibri"/>
          <w:sz w:val="20"/>
          <w:szCs w:val="20"/>
        </w:rPr>
      </w:pPr>
      <w:r w:rsidRPr="00E7770D">
        <w:rPr>
          <w:rFonts w:ascii="Calibri" w:hAnsi="Calibri" w:cs="Calibri"/>
          <w:sz w:val="20"/>
          <w:szCs w:val="20"/>
        </w:rPr>
        <w:t>Hierover zijn de volgende afspraken gemaakt:</w:t>
      </w:r>
    </w:p>
    <w:p w14:paraId="712A005E" w14:textId="2396A7B7" w:rsidR="007C394D" w:rsidRPr="00E7770D" w:rsidRDefault="007C394D" w:rsidP="00E7770D">
      <w:pPr>
        <w:numPr>
          <w:ilvl w:val="0"/>
          <w:numId w:val="198"/>
        </w:numPr>
        <w:suppressAutoHyphens/>
        <w:spacing w:line="276" w:lineRule="auto"/>
        <w:rPr>
          <w:rFonts w:ascii="Calibri" w:hAnsi="Calibri" w:cs="Calibri"/>
          <w:sz w:val="20"/>
          <w:szCs w:val="20"/>
        </w:rPr>
      </w:pPr>
      <w:r w:rsidRPr="00E7770D">
        <w:rPr>
          <w:rFonts w:ascii="Calibri" w:hAnsi="Calibri" w:cs="Calibri"/>
          <w:sz w:val="20"/>
          <w:szCs w:val="20"/>
        </w:rPr>
        <w:t xml:space="preserve">Zolang het nieuwe functieboek nog niet is ingevoerd, past </w:t>
      </w:r>
      <w:r w:rsidR="00642524" w:rsidRPr="00E7770D">
        <w:rPr>
          <w:rFonts w:ascii="Calibri" w:hAnsi="Calibri" w:cs="Calibri"/>
          <w:sz w:val="20"/>
          <w:szCs w:val="20"/>
        </w:rPr>
        <w:t xml:space="preserve">de werkgever </w:t>
      </w:r>
      <w:r w:rsidRPr="00E7770D">
        <w:rPr>
          <w:rFonts w:ascii="Calibri" w:hAnsi="Calibri" w:cs="Calibri"/>
          <w:sz w:val="20"/>
          <w:szCs w:val="20"/>
        </w:rPr>
        <w:t xml:space="preserve">het oude functieboek toe. Zie bijlage 11.D. </w:t>
      </w:r>
    </w:p>
    <w:p w14:paraId="735D117A" w14:textId="77777777" w:rsidR="007C394D" w:rsidRPr="00E7770D" w:rsidRDefault="007C394D" w:rsidP="000B0BB1">
      <w:pPr>
        <w:numPr>
          <w:ilvl w:val="0"/>
          <w:numId w:val="198"/>
        </w:numPr>
        <w:suppressAutoHyphens/>
        <w:spacing w:line="276" w:lineRule="auto"/>
        <w:rPr>
          <w:rFonts w:ascii="Calibri" w:hAnsi="Calibri" w:cs="Calibri"/>
          <w:sz w:val="20"/>
          <w:szCs w:val="20"/>
        </w:rPr>
      </w:pPr>
      <w:r w:rsidRPr="00E7770D">
        <w:rPr>
          <w:rFonts w:ascii="Calibri" w:hAnsi="Calibri" w:cs="Calibri"/>
          <w:sz w:val="20"/>
          <w:szCs w:val="20"/>
        </w:rPr>
        <w:t>Als de werknemer door invoering van het nieuwe functieboek een functiebeschrijving toegewezen krijgt die ingedeeld is in een hogere salarisschaal dan zijn huidige functie, dan zijn er twee gevolgen:</w:t>
      </w:r>
    </w:p>
    <w:p w14:paraId="547474EC" w14:textId="77777777" w:rsidR="007C394D" w:rsidRPr="00E7770D" w:rsidRDefault="007C394D" w:rsidP="000B0BB1">
      <w:pPr>
        <w:numPr>
          <w:ilvl w:val="0"/>
          <w:numId w:val="196"/>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ontvangt het salaris uit de hogere salarisschaal, dat hoger is en het dichtst bij het huidige salaris zit. </w:t>
      </w:r>
    </w:p>
    <w:p w14:paraId="12B66877" w14:textId="77777777" w:rsidR="007C394D" w:rsidRPr="00E7770D" w:rsidRDefault="007C394D" w:rsidP="000B0BB1">
      <w:pPr>
        <w:numPr>
          <w:ilvl w:val="0"/>
          <w:numId w:val="196"/>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kan toegroeien naar de maximale periodiek binnen de nieuwe salarisschaal. </w:t>
      </w:r>
    </w:p>
    <w:p w14:paraId="7AD251D4" w14:textId="77777777" w:rsidR="007C394D" w:rsidRPr="00E7770D" w:rsidRDefault="007C394D" w:rsidP="000B0BB1">
      <w:pPr>
        <w:numPr>
          <w:ilvl w:val="0"/>
          <w:numId w:val="199"/>
        </w:numPr>
        <w:suppressAutoHyphens/>
        <w:spacing w:line="276" w:lineRule="auto"/>
        <w:rPr>
          <w:rFonts w:ascii="Calibri" w:hAnsi="Calibri" w:cs="Calibri"/>
          <w:sz w:val="20"/>
          <w:szCs w:val="20"/>
        </w:rPr>
      </w:pPr>
      <w:r w:rsidRPr="00E7770D">
        <w:rPr>
          <w:rFonts w:ascii="Calibri" w:hAnsi="Calibri" w:cs="Calibri"/>
          <w:sz w:val="20"/>
          <w:szCs w:val="20"/>
        </w:rPr>
        <w:t>Als de werknemer door de invoering van het nieuwe functieboek een functiebeschrijving toegewezen krijgt die is ingedeeld in een lagere salarisschaal dan zijn huidige functie, dan zijn er twee gevolgen:</w:t>
      </w:r>
    </w:p>
    <w:p w14:paraId="719A1F7C" w14:textId="77777777" w:rsidR="007C394D" w:rsidRPr="00E7770D" w:rsidRDefault="007C394D" w:rsidP="000B0BB1">
      <w:pPr>
        <w:numPr>
          <w:ilvl w:val="0"/>
          <w:numId w:val="197"/>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gaat naar de lagere salarisschaal, maar houdt minimaal het salaris dat hij nu ontvangt. </w:t>
      </w:r>
    </w:p>
    <w:p w14:paraId="40B6C06C" w14:textId="77777777" w:rsidR="007C394D" w:rsidRPr="00E7770D" w:rsidRDefault="007C394D" w:rsidP="000B0BB1">
      <w:pPr>
        <w:numPr>
          <w:ilvl w:val="0"/>
          <w:numId w:val="197"/>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houdt het recht op het vooruitzicht van het maximum van de oude salarisschaal, waarbij geldt dat de toekomstige cao-loonstijgingen worden verwerkt.  </w:t>
      </w:r>
    </w:p>
    <w:p w14:paraId="38866EF8"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In de fase van invoering van het nieuwe functieboek kunnen werknemer bezwaar maken bij de interne bezwaarcommissie en daarna eventueel bij de landelijke beroepscommissie. Zie daarvoor ‘Bijlage 11.B: Invoerings- en bezwaarprocedure bij de invoering van het generieke functieboek</w:t>
      </w:r>
      <w:r w:rsidR="00E7770D">
        <w:rPr>
          <w:rFonts w:ascii="Calibri" w:hAnsi="Calibri" w:cs="Calibri"/>
          <w:sz w:val="20"/>
          <w:szCs w:val="20"/>
        </w:rPr>
        <w:t xml:space="preserve">. </w:t>
      </w:r>
    </w:p>
    <w:p w14:paraId="63367E65"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 xml:space="preserve">In de periode dat het nieuwe functieboek wordt ingevoerd is het niet mogelijk om bij de commissie van geschillen (ex art. 13 van de cao) hierover een bezwaar in te dienen. </w:t>
      </w:r>
    </w:p>
    <w:p w14:paraId="573A49D1"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Na invoering van het nieuwe functieboek geldt de onderhoudsprocedure die onderdeel uitmaakt van de cao. Zie hiervoor ‘Bijlage 11.C de onderhoudsprocedure van het functieboek’.</w:t>
      </w:r>
    </w:p>
    <w:p w14:paraId="761D63CF" w14:textId="2EAA52E1" w:rsidR="007C394D" w:rsidRP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Voor de gezinshuisouders blijven de afwijkende arbeidsvoorwaarden gelden. Deze staan in bijlage 3 van deze cao.</w:t>
      </w:r>
    </w:p>
    <w:p w14:paraId="608AE360" w14:textId="77777777" w:rsidR="007C394D" w:rsidRPr="00695F89" w:rsidRDefault="007C394D" w:rsidP="007C394D">
      <w:pPr>
        <w:suppressAutoHyphens/>
        <w:spacing w:line="276" w:lineRule="auto"/>
        <w:rPr>
          <w:rFonts w:ascii="Calibri" w:hAnsi="Calibri" w:cs="Calibri"/>
          <w:sz w:val="20"/>
          <w:szCs w:val="20"/>
        </w:rPr>
      </w:pPr>
    </w:p>
    <w:p w14:paraId="4B41B85C" w14:textId="77777777" w:rsidR="007C394D" w:rsidRPr="00695F89" w:rsidRDefault="007C394D" w:rsidP="007C394D">
      <w:pPr>
        <w:suppressAutoHyphens/>
        <w:spacing w:line="276" w:lineRule="auto"/>
        <w:rPr>
          <w:rFonts w:ascii="Calibri" w:eastAsia="Calibri" w:hAnsi="Calibri" w:cs="Calibri"/>
          <w:sz w:val="20"/>
          <w:szCs w:val="20"/>
        </w:rPr>
      </w:pPr>
    </w:p>
    <w:p w14:paraId="334A7D23" w14:textId="10ECAE42" w:rsidR="007C394D" w:rsidRDefault="008F1A3C" w:rsidP="008F1A3C">
      <w:pPr>
        <w:rPr>
          <w:rFonts w:ascii="Calibri" w:eastAsia="Calibri" w:hAnsi="Calibri" w:cs="Calibri"/>
          <w:sz w:val="20"/>
          <w:szCs w:val="20"/>
        </w:rPr>
      </w:pPr>
      <w:r>
        <w:rPr>
          <w:rFonts w:ascii="Calibri" w:eastAsia="Calibri" w:hAnsi="Calibri" w:cs="Calibri"/>
          <w:sz w:val="20"/>
          <w:szCs w:val="20"/>
        </w:rPr>
        <w:t>Bijlage 11.A</w:t>
      </w:r>
      <w:r>
        <w:rPr>
          <w:rFonts w:ascii="Calibri" w:eastAsia="Calibri" w:hAnsi="Calibri" w:cs="Calibri"/>
          <w:sz w:val="20"/>
          <w:szCs w:val="20"/>
        </w:rPr>
        <w:tab/>
        <w:t>H</w:t>
      </w:r>
      <w:r w:rsidR="007C394D">
        <w:rPr>
          <w:rFonts w:ascii="Calibri" w:eastAsia="Calibri" w:hAnsi="Calibri" w:cs="Calibri"/>
          <w:sz w:val="20"/>
          <w:szCs w:val="20"/>
        </w:rPr>
        <w:t xml:space="preserve">et nieuwe generieke functieboek </w:t>
      </w:r>
    </w:p>
    <w:p w14:paraId="4BAF67C7" w14:textId="77777777" w:rsidR="007C394D" w:rsidRPr="00606E54" w:rsidRDefault="007C394D" w:rsidP="007C394D">
      <w:pPr>
        <w:rPr>
          <w:rFonts w:ascii="Calibri" w:eastAsia="Calibri" w:hAnsi="Calibri" w:cs="Calibri"/>
          <w:sz w:val="20"/>
          <w:szCs w:val="20"/>
        </w:rPr>
      </w:pPr>
      <w:r>
        <w:rPr>
          <w:rFonts w:ascii="Calibri" w:eastAsia="Calibri" w:hAnsi="Calibri" w:cs="Calibri"/>
          <w:sz w:val="20"/>
          <w:szCs w:val="20"/>
        </w:rPr>
        <w:t>Bijlage 11</w:t>
      </w:r>
      <w:r w:rsidRPr="00606E54">
        <w:rPr>
          <w:rFonts w:ascii="Calibri" w:eastAsia="Calibri" w:hAnsi="Calibri" w:cs="Calibri"/>
          <w:sz w:val="20"/>
          <w:szCs w:val="20"/>
        </w:rPr>
        <w:t>.B</w:t>
      </w:r>
      <w:r w:rsidRPr="00606E54">
        <w:rPr>
          <w:rFonts w:ascii="Calibri" w:eastAsia="Calibri" w:hAnsi="Calibri" w:cs="Calibri"/>
          <w:sz w:val="20"/>
          <w:szCs w:val="20"/>
        </w:rPr>
        <w:tab/>
        <w:t>Invoerings- en bezwaarprocedure bij de invoering van het generieke functieboek</w:t>
      </w:r>
    </w:p>
    <w:p w14:paraId="232D22BF" w14:textId="77777777" w:rsidR="007C394D" w:rsidRPr="00606E54" w:rsidRDefault="007C394D" w:rsidP="007C394D">
      <w:pPr>
        <w:rPr>
          <w:rFonts w:ascii="Calibri" w:eastAsia="Calibri" w:hAnsi="Calibri" w:cs="Calibri"/>
          <w:sz w:val="20"/>
          <w:szCs w:val="20"/>
        </w:rPr>
      </w:pPr>
      <w:r>
        <w:rPr>
          <w:rFonts w:ascii="Calibri" w:eastAsia="Calibri" w:hAnsi="Calibri" w:cs="Calibri"/>
          <w:sz w:val="20"/>
          <w:szCs w:val="20"/>
        </w:rPr>
        <w:t>Bijlage 11</w:t>
      </w:r>
      <w:r w:rsidRPr="00606E54">
        <w:rPr>
          <w:rFonts w:ascii="Calibri" w:eastAsia="Calibri" w:hAnsi="Calibri" w:cs="Calibri"/>
          <w:sz w:val="20"/>
          <w:szCs w:val="20"/>
        </w:rPr>
        <w:t>.C</w:t>
      </w:r>
      <w:r w:rsidRPr="00606E54">
        <w:rPr>
          <w:rFonts w:ascii="Calibri" w:eastAsia="Calibri" w:hAnsi="Calibri" w:cs="Calibri"/>
          <w:sz w:val="20"/>
          <w:szCs w:val="20"/>
        </w:rPr>
        <w:tab/>
        <w:t>De onderhoudsprocedure van het functieboek</w:t>
      </w:r>
    </w:p>
    <w:p w14:paraId="159AD0FB" w14:textId="6F079952" w:rsidR="007C394D" w:rsidRDefault="008F1A3C" w:rsidP="008F1A3C">
      <w:pPr>
        <w:rPr>
          <w:rFonts w:ascii="Calibri" w:eastAsia="Calibri" w:hAnsi="Calibri" w:cs="Calibri"/>
          <w:sz w:val="20"/>
          <w:szCs w:val="20"/>
        </w:rPr>
      </w:pPr>
      <w:r>
        <w:rPr>
          <w:rFonts w:ascii="Calibri" w:eastAsia="Calibri" w:hAnsi="Calibri" w:cs="Calibri"/>
          <w:sz w:val="20"/>
          <w:szCs w:val="20"/>
        </w:rPr>
        <w:t>Bijlage 11.D</w:t>
      </w:r>
      <w:r>
        <w:rPr>
          <w:rFonts w:ascii="Calibri" w:eastAsia="Calibri" w:hAnsi="Calibri" w:cs="Calibri"/>
          <w:sz w:val="20"/>
          <w:szCs w:val="20"/>
        </w:rPr>
        <w:tab/>
        <w:t>H</w:t>
      </w:r>
      <w:r w:rsidR="007C394D">
        <w:rPr>
          <w:rFonts w:ascii="Calibri" w:eastAsia="Calibri" w:hAnsi="Calibri" w:cs="Calibri"/>
          <w:sz w:val="20"/>
          <w:szCs w:val="20"/>
        </w:rPr>
        <w:t>et oude functieboek</w:t>
      </w:r>
      <w:r w:rsidR="007C394D">
        <w:rPr>
          <w:rFonts w:ascii="Calibri" w:eastAsia="Calibri" w:hAnsi="Calibri" w:cs="Calibri"/>
          <w:sz w:val="20"/>
          <w:szCs w:val="20"/>
        </w:rPr>
        <w:tab/>
      </w:r>
      <w:r w:rsidR="007C394D">
        <w:rPr>
          <w:rFonts w:ascii="Calibri" w:eastAsia="Calibri" w:hAnsi="Calibri" w:cs="Calibri"/>
          <w:sz w:val="20"/>
          <w:szCs w:val="20"/>
        </w:rPr>
        <w:tab/>
      </w:r>
    </w:p>
    <w:p w14:paraId="6F4FED9F" w14:textId="77777777" w:rsidR="007C394D" w:rsidRDefault="007C394D" w:rsidP="007C394D">
      <w:pPr>
        <w:spacing w:line="276" w:lineRule="auto"/>
        <w:rPr>
          <w:rFonts w:ascii="Calibri" w:eastAsia="Calibri" w:hAnsi="Calibri" w:cs="Calibri"/>
          <w:sz w:val="20"/>
          <w:szCs w:val="20"/>
        </w:rPr>
      </w:pPr>
    </w:p>
    <w:p w14:paraId="74D1EB2F" w14:textId="4866D966" w:rsidR="00111D69" w:rsidRPr="00111D69" w:rsidRDefault="007C394D" w:rsidP="00111D69">
      <w:pPr>
        <w:rPr>
          <w:rFonts w:ascii="Calibri" w:eastAsia="Calibri" w:hAnsi="Calibri" w:cs="Calibri"/>
          <w:sz w:val="20"/>
          <w:szCs w:val="20"/>
        </w:rPr>
        <w:sectPr w:rsidR="00111D69" w:rsidRPr="00111D69" w:rsidSect="00BF5EA6">
          <w:headerReference w:type="default" r:id="rId15"/>
          <w:footerReference w:type="default" r:id="rId16"/>
          <w:footnotePr>
            <w:numRestart w:val="eachPage"/>
          </w:footnotePr>
          <w:pgSz w:w="11907" w:h="16840" w:code="9"/>
          <w:pgMar w:top="1440" w:right="1134" w:bottom="1276" w:left="1418" w:header="720" w:footer="720" w:gutter="0"/>
          <w:cols w:space="720"/>
          <w:docGrid w:linePitch="286"/>
        </w:sectPr>
      </w:pPr>
      <w:r>
        <w:rPr>
          <w:rFonts w:ascii="Calibri" w:eastAsia="Calibri" w:hAnsi="Calibri" w:cs="Calibri"/>
          <w:sz w:val="20"/>
          <w:szCs w:val="20"/>
        </w:rPr>
        <w:br w:type="page"/>
      </w:r>
    </w:p>
    <w:p w14:paraId="52499BB5" w14:textId="77777777" w:rsidR="00111D69" w:rsidRPr="007C394D" w:rsidRDefault="00111D69" w:rsidP="00111D69">
      <w:pPr>
        <w:suppressAutoHyphens/>
        <w:spacing w:line="276" w:lineRule="auto"/>
        <w:rPr>
          <w:rFonts w:ascii="Calibri" w:hAnsi="Calibri" w:cs="Calibri"/>
          <w:b/>
          <w:color w:val="FF0000"/>
          <w:sz w:val="28"/>
          <w:szCs w:val="20"/>
        </w:rPr>
      </w:pPr>
      <w:r w:rsidRPr="007C394D">
        <w:rPr>
          <w:rFonts w:ascii="Calibri" w:hAnsi="Calibri" w:cs="Calibri"/>
          <w:b/>
          <w:color w:val="FF0000"/>
          <w:sz w:val="28"/>
          <w:szCs w:val="20"/>
        </w:rPr>
        <w:lastRenderedPageBreak/>
        <w:t>Bijlage 11</w:t>
      </w:r>
      <w:r>
        <w:rPr>
          <w:rFonts w:ascii="Calibri" w:hAnsi="Calibri" w:cs="Calibri"/>
          <w:b/>
          <w:color w:val="FF0000"/>
          <w:sz w:val="28"/>
          <w:szCs w:val="20"/>
        </w:rPr>
        <w:t>.A</w:t>
      </w:r>
      <w:r>
        <w:rPr>
          <w:rFonts w:ascii="Calibri" w:hAnsi="Calibri" w:cs="Calibri"/>
          <w:b/>
          <w:color w:val="FF0000"/>
          <w:sz w:val="28"/>
          <w:szCs w:val="20"/>
        </w:rPr>
        <w:tab/>
      </w:r>
      <w:r>
        <w:rPr>
          <w:rFonts w:ascii="Calibri" w:hAnsi="Calibri" w:cs="Calibri"/>
          <w:b/>
          <w:color w:val="FF0000"/>
          <w:sz w:val="28"/>
          <w:szCs w:val="20"/>
        </w:rPr>
        <w:tab/>
        <w:t>Het nieuwe generieke functieboek</w:t>
      </w:r>
    </w:p>
    <w:tbl>
      <w:tblPr>
        <w:tblW w:w="14480" w:type="dxa"/>
        <w:tblInd w:w="10" w:type="dxa"/>
        <w:tblCellMar>
          <w:left w:w="70" w:type="dxa"/>
          <w:right w:w="70" w:type="dxa"/>
        </w:tblCellMar>
        <w:tblLook w:val="04A0" w:firstRow="1" w:lastRow="0" w:firstColumn="1" w:lastColumn="0" w:noHBand="0" w:noVBand="1"/>
      </w:tblPr>
      <w:tblGrid>
        <w:gridCol w:w="5600"/>
        <w:gridCol w:w="1180"/>
        <w:gridCol w:w="7700"/>
      </w:tblGrid>
      <w:tr w:rsidR="00111D69" w:rsidRPr="00111D69" w14:paraId="017C541A" w14:textId="77777777" w:rsidTr="00100811">
        <w:trPr>
          <w:trHeight w:val="315"/>
        </w:trPr>
        <w:tc>
          <w:tcPr>
            <w:tcW w:w="5600" w:type="dxa"/>
            <w:tcBorders>
              <w:top w:val="nil"/>
              <w:left w:val="nil"/>
              <w:bottom w:val="nil"/>
              <w:right w:val="nil"/>
            </w:tcBorders>
            <w:noWrap/>
            <w:vAlign w:val="bottom"/>
            <w:hideMark/>
          </w:tcPr>
          <w:p w14:paraId="6F9D6237" w14:textId="77777777" w:rsidR="00111D69" w:rsidRPr="00111D69" w:rsidRDefault="00111D69" w:rsidP="00111D69">
            <w:pPr>
              <w:rPr>
                <w:rFonts w:ascii="Tahoma" w:hAnsi="Tahoma"/>
                <w:sz w:val="20"/>
                <w:lang w:eastAsia="nl-NL"/>
              </w:rPr>
            </w:pPr>
          </w:p>
        </w:tc>
        <w:tc>
          <w:tcPr>
            <w:tcW w:w="1180" w:type="dxa"/>
            <w:tcBorders>
              <w:top w:val="nil"/>
              <w:left w:val="nil"/>
              <w:bottom w:val="nil"/>
              <w:right w:val="nil"/>
            </w:tcBorders>
            <w:noWrap/>
            <w:vAlign w:val="bottom"/>
            <w:hideMark/>
          </w:tcPr>
          <w:p w14:paraId="03CDC993" w14:textId="77777777" w:rsidR="00111D69" w:rsidRPr="00111D69" w:rsidRDefault="00111D69" w:rsidP="00111D69">
            <w:pPr>
              <w:rPr>
                <w:rFonts w:ascii="Tahoma" w:hAnsi="Tahoma"/>
                <w:sz w:val="20"/>
                <w:lang w:eastAsia="nl-NL"/>
              </w:rPr>
            </w:pPr>
          </w:p>
        </w:tc>
        <w:tc>
          <w:tcPr>
            <w:tcW w:w="7700" w:type="dxa"/>
            <w:tcBorders>
              <w:top w:val="nil"/>
              <w:left w:val="nil"/>
              <w:bottom w:val="nil"/>
              <w:right w:val="nil"/>
            </w:tcBorders>
            <w:noWrap/>
            <w:vAlign w:val="bottom"/>
            <w:hideMark/>
          </w:tcPr>
          <w:p w14:paraId="08BACDF8" w14:textId="77777777" w:rsidR="00111D69" w:rsidRPr="00111D69" w:rsidRDefault="00111D69" w:rsidP="00111D69">
            <w:pPr>
              <w:rPr>
                <w:rFonts w:ascii="Tahoma" w:hAnsi="Tahoma"/>
                <w:sz w:val="20"/>
                <w:lang w:eastAsia="nl-NL"/>
              </w:rPr>
            </w:pPr>
          </w:p>
        </w:tc>
      </w:tr>
      <w:tr w:rsidR="00111D69" w:rsidRPr="00111D69" w14:paraId="0638A91F" w14:textId="77777777" w:rsidTr="00100811">
        <w:trPr>
          <w:trHeight w:val="390"/>
        </w:trPr>
        <w:tc>
          <w:tcPr>
            <w:tcW w:w="14480" w:type="dxa"/>
            <w:gridSpan w:val="3"/>
            <w:tcBorders>
              <w:top w:val="single" w:sz="8" w:space="0" w:color="auto"/>
              <w:left w:val="single" w:sz="8" w:space="0" w:color="auto"/>
              <w:bottom w:val="nil"/>
              <w:right w:val="single" w:sz="8" w:space="0" w:color="000000"/>
            </w:tcBorders>
            <w:shd w:val="clear" w:color="000000" w:fill="C5D9F1"/>
            <w:noWrap/>
            <w:vAlign w:val="bottom"/>
            <w:hideMark/>
          </w:tcPr>
          <w:p w14:paraId="19B314FB" w14:textId="77777777" w:rsidR="00111D69" w:rsidRPr="00111D69" w:rsidRDefault="00111D69" w:rsidP="00111D69">
            <w:pPr>
              <w:jc w:val="center"/>
              <w:rPr>
                <w:rFonts w:ascii="Tahoma" w:hAnsi="Tahoma" w:cs="Tahoma"/>
                <w:b/>
                <w:bCs/>
                <w:color w:val="000000"/>
                <w:sz w:val="20"/>
                <w:lang w:eastAsia="nl-NL"/>
              </w:rPr>
            </w:pPr>
            <w:r w:rsidRPr="00111D69">
              <w:rPr>
                <w:rFonts w:ascii="Tahoma" w:hAnsi="Tahoma" w:cs="Tahoma"/>
                <w:b/>
                <w:bCs/>
                <w:color w:val="000000"/>
                <w:sz w:val="20"/>
                <w:lang w:eastAsia="nl-NL"/>
              </w:rPr>
              <w:t xml:space="preserve">Inhoud functieboek Jeugdzorg </w:t>
            </w:r>
          </w:p>
        </w:tc>
      </w:tr>
      <w:tr w:rsidR="00111D69" w:rsidRPr="00111D69" w14:paraId="05BBFE99" w14:textId="77777777" w:rsidTr="00100811">
        <w:trPr>
          <w:trHeight w:val="300"/>
        </w:trPr>
        <w:tc>
          <w:tcPr>
            <w:tcW w:w="5600" w:type="dxa"/>
            <w:tcBorders>
              <w:top w:val="single" w:sz="8" w:space="0" w:color="auto"/>
              <w:left w:val="single" w:sz="8" w:space="0" w:color="auto"/>
              <w:bottom w:val="nil"/>
              <w:right w:val="nil"/>
            </w:tcBorders>
            <w:shd w:val="clear" w:color="000000" w:fill="538DD5"/>
            <w:noWrap/>
            <w:vAlign w:val="bottom"/>
            <w:hideMark/>
          </w:tcPr>
          <w:p w14:paraId="46BCB143"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Nieuwe matrixfuncties</w:t>
            </w:r>
          </w:p>
        </w:tc>
        <w:tc>
          <w:tcPr>
            <w:tcW w:w="1180" w:type="dxa"/>
            <w:tcBorders>
              <w:top w:val="single" w:sz="8" w:space="0" w:color="auto"/>
              <w:left w:val="nil"/>
              <w:bottom w:val="nil"/>
              <w:right w:val="nil"/>
            </w:tcBorders>
            <w:shd w:val="clear" w:color="000000" w:fill="538DD5"/>
            <w:noWrap/>
            <w:vAlign w:val="bottom"/>
            <w:hideMark/>
          </w:tcPr>
          <w:p w14:paraId="4FE932DD"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Niveaus</w:t>
            </w:r>
          </w:p>
        </w:tc>
        <w:tc>
          <w:tcPr>
            <w:tcW w:w="7700" w:type="dxa"/>
            <w:tcBorders>
              <w:top w:val="single" w:sz="8" w:space="0" w:color="auto"/>
              <w:left w:val="nil"/>
              <w:bottom w:val="nil"/>
              <w:right w:val="single" w:sz="8" w:space="0" w:color="auto"/>
            </w:tcBorders>
            <w:shd w:val="clear" w:color="000000" w:fill="538DD5"/>
            <w:noWrap/>
            <w:vAlign w:val="bottom"/>
            <w:hideMark/>
          </w:tcPr>
          <w:p w14:paraId="40513070"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Hieronder vallen de volgende matrixfuncties uit het oude functieboek</w:t>
            </w:r>
          </w:p>
        </w:tc>
      </w:tr>
      <w:tr w:rsidR="00111D69" w:rsidRPr="00111D69" w14:paraId="5393F7C2" w14:textId="77777777" w:rsidTr="00100811">
        <w:trPr>
          <w:trHeight w:val="300"/>
        </w:trPr>
        <w:tc>
          <w:tcPr>
            <w:tcW w:w="5600" w:type="dxa"/>
            <w:tcBorders>
              <w:top w:val="nil"/>
              <w:left w:val="single" w:sz="8" w:space="0" w:color="auto"/>
              <w:bottom w:val="nil"/>
              <w:right w:val="nil"/>
            </w:tcBorders>
            <w:shd w:val="clear" w:color="000000" w:fill="C5D9F1"/>
            <w:noWrap/>
            <w:vAlign w:val="center"/>
            <w:hideMark/>
          </w:tcPr>
          <w:p w14:paraId="1822F91E"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Primair Proces</w:t>
            </w:r>
          </w:p>
        </w:tc>
        <w:tc>
          <w:tcPr>
            <w:tcW w:w="1180" w:type="dxa"/>
            <w:tcBorders>
              <w:top w:val="nil"/>
              <w:left w:val="nil"/>
              <w:bottom w:val="nil"/>
              <w:right w:val="nil"/>
            </w:tcBorders>
            <w:shd w:val="clear" w:color="000000" w:fill="C5D9F1"/>
            <w:noWrap/>
            <w:vAlign w:val="bottom"/>
            <w:hideMark/>
          </w:tcPr>
          <w:p w14:paraId="10BBBCF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nil"/>
              <w:right w:val="single" w:sz="8" w:space="0" w:color="auto"/>
            </w:tcBorders>
            <w:shd w:val="clear" w:color="000000" w:fill="C5D9F1"/>
            <w:noWrap/>
            <w:vAlign w:val="bottom"/>
            <w:hideMark/>
          </w:tcPr>
          <w:p w14:paraId="0D4CBA4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325F6CFA" w14:textId="77777777" w:rsidTr="00100811">
        <w:trPr>
          <w:trHeight w:val="300"/>
        </w:trPr>
        <w:tc>
          <w:tcPr>
            <w:tcW w:w="5600" w:type="dxa"/>
            <w:tcBorders>
              <w:top w:val="single" w:sz="4" w:space="0" w:color="auto"/>
              <w:left w:val="single" w:sz="4" w:space="0" w:color="auto"/>
              <w:bottom w:val="single" w:sz="4" w:space="0" w:color="auto"/>
              <w:right w:val="single" w:sz="4" w:space="0" w:color="auto"/>
            </w:tcBorders>
            <w:noWrap/>
            <w:vAlign w:val="center"/>
            <w:hideMark/>
          </w:tcPr>
          <w:p w14:paraId="6E94BAD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Activiteitenbegeleider</w:t>
            </w:r>
          </w:p>
        </w:tc>
        <w:tc>
          <w:tcPr>
            <w:tcW w:w="1180" w:type="dxa"/>
            <w:tcBorders>
              <w:top w:val="single" w:sz="4" w:space="0" w:color="auto"/>
              <w:left w:val="nil"/>
              <w:bottom w:val="single" w:sz="4" w:space="0" w:color="auto"/>
              <w:right w:val="single" w:sz="4" w:space="0" w:color="auto"/>
            </w:tcBorders>
            <w:noWrap/>
            <w:vAlign w:val="center"/>
            <w:hideMark/>
          </w:tcPr>
          <w:p w14:paraId="5AD1DE5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w:t>
            </w:r>
          </w:p>
        </w:tc>
        <w:tc>
          <w:tcPr>
            <w:tcW w:w="7700" w:type="dxa"/>
            <w:tcBorders>
              <w:top w:val="single" w:sz="4" w:space="0" w:color="auto"/>
              <w:left w:val="nil"/>
              <w:bottom w:val="single" w:sz="4" w:space="0" w:color="auto"/>
              <w:right w:val="single" w:sz="4" w:space="0" w:color="auto"/>
            </w:tcBorders>
            <w:noWrap/>
            <w:vAlign w:val="center"/>
            <w:hideMark/>
          </w:tcPr>
          <w:p w14:paraId="404BAE0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Activiteitenbegeleider</w:t>
            </w:r>
          </w:p>
        </w:tc>
      </w:tr>
      <w:tr w:rsidR="00111D69" w:rsidRPr="00111D69" w14:paraId="3CA575E3"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11E47C0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Gedragswetenschapper B, A</w:t>
            </w:r>
          </w:p>
        </w:tc>
        <w:tc>
          <w:tcPr>
            <w:tcW w:w="1180" w:type="dxa"/>
            <w:tcBorders>
              <w:top w:val="nil"/>
              <w:left w:val="nil"/>
              <w:bottom w:val="single" w:sz="4" w:space="0" w:color="auto"/>
              <w:right w:val="single" w:sz="4" w:space="0" w:color="auto"/>
            </w:tcBorders>
            <w:noWrap/>
            <w:vAlign w:val="center"/>
            <w:hideMark/>
          </w:tcPr>
          <w:p w14:paraId="0576DDC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11, 12</w:t>
            </w:r>
          </w:p>
        </w:tc>
        <w:tc>
          <w:tcPr>
            <w:tcW w:w="7700" w:type="dxa"/>
            <w:tcBorders>
              <w:top w:val="nil"/>
              <w:left w:val="nil"/>
              <w:bottom w:val="single" w:sz="4" w:space="0" w:color="auto"/>
              <w:right w:val="single" w:sz="4" w:space="0" w:color="auto"/>
            </w:tcBorders>
            <w:noWrap/>
            <w:vAlign w:val="center"/>
            <w:hideMark/>
          </w:tcPr>
          <w:p w14:paraId="3C26EED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Gedragswetenschapper, Behandelcoördinator</w:t>
            </w:r>
          </w:p>
        </w:tc>
      </w:tr>
      <w:tr w:rsidR="00111D69" w:rsidRPr="00111D69" w14:paraId="26FFE958" w14:textId="77777777" w:rsidTr="00100811">
        <w:trPr>
          <w:trHeight w:val="990"/>
        </w:trPr>
        <w:tc>
          <w:tcPr>
            <w:tcW w:w="5600" w:type="dxa"/>
            <w:tcBorders>
              <w:top w:val="nil"/>
              <w:left w:val="single" w:sz="4" w:space="0" w:color="auto"/>
              <w:bottom w:val="single" w:sz="4" w:space="0" w:color="auto"/>
              <w:right w:val="single" w:sz="4" w:space="0" w:color="auto"/>
            </w:tcBorders>
            <w:noWrap/>
            <w:vAlign w:val="center"/>
            <w:hideMark/>
          </w:tcPr>
          <w:p w14:paraId="32A85FC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Jeugdzorgwerker D, C, B, A</w:t>
            </w:r>
          </w:p>
        </w:tc>
        <w:tc>
          <w:tcPr>
            <w:tcW w:w="1180" w:type="dxa"/>
            <w:tcBorders>
              <w:top w:val="nil"/>
              <w:left w:val="nil"/>
              <w:bottom w:val="single" w:sz="4" w:space="0" w:color="auto"/>
              <w:right w:val="single" w:sz="4" w:space="0" w:color="auto"/>
            </w:tcBorders>
            <w:noWrap/>
            <w:vAlign w:val="center"/>
            <w:hideMark/>
          </w:tcPr>
          <w:p w14:paraId="006E44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7, 8, 9, 10</w:t>
            </w:r>
          </w:p>
        </w:tc>
        <w:tc>
          <w:tcPr>
            <w:tcW w:w="7700" w:type="dxa"/>
            <w:tcBorders>
              <w:top w:val="nil"/>
              <w:left w:val="nil"/>
              <w:bottom w:val="single" w:sz="4" w:space="0" w:color="auto"/>
              <w:right w:val="single" w:sz="4" w:space="0" w:color="auto"/>
            </w:tcBorders>
            <w:vAlign w:val="center"/>
            <w:hideMark/>
          </w:tcPr>
          <w:p w14:paraId="213C727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Ambulant Hulpverlener, Pedagogisch Medewerker, Gezinshuisouder, Educatiemedewerker, Medewerker Bureau Halt, Jeugdbeschermer, </w:t>
            </w:r>
            <w:proofErr w:type="spellStart"/>
            <w:r w:rsidRPr="00111D69">
              <w:rPr>
                <w:rFonts w:ascii="Tahoma" w:hAnsi="Tahoma" w:cs="Tahoma"/>
                <w:color w:val="000000"/>
                <w:sz w:val="20"/>
                <w:lang w:eastAsia="nl-NL"/>
              </w:rPr>
              <w:t>Jeugdreclasseerder</w:t>
            </w:r>
            <w:proofErr w:type="spellEnd"/>
            <w:r w:rsidRPr="00111D69">
              <w:rPr>
                <w:rFonts w:ascii="Tahoma" w:hAnsi="Tahoma" w:cs="Tahoma"/>
                <w:color w:val="000000"/>
                <w:sz w:val="20"/>
                <w:lang w:eastAsia="nl-NL"/>
              </w:rPr>
              <w:t>, Begeleider Pleegzorg</w:t>
            </w:r>
          </w:p>
        </w:tc>
      </w:tr>
      <w:tr w:rsidR="00111D69" w:rsidRPr="00111D69" w14:paraId="18C7C589"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42A7971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AMK</w:t>
            </w:r>
          </w:p>
        </w:tc>
        <w:tc>
          <w:tcPr>
            <w:tcW w:w="1180" w:type="dxa"/>
            <w:tcBorders>
              <w:top w:val="nil"/>
              <w:left w:val="nil"/>
              <w:bottom w:val="single" w:sz="4" w:space="0" w:color="auto"/>
              <w:right w:val="single" w:sz="4" w:space="0" w:color="auto"/>
            </w:tcBorders>
            <w:noWrap/>
            <w:vAlign w:val="center"/>
            <w:hideMark/>
          </w:tcPr>
          <w:p w14:paraId="325C45C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vAlign w:val="center"/>
            <w:hideMark/>
          </w:tcPr>
          <w:p w14:paraId="18EEB5F9"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AMK</w:t>
            </w:r>
          </w:p>
        </w:tc>
      </w:tr>
      <w:tr w:rsidR="00111D69" w:rsidRPr="00111D69" w14:paraId="6E0EF9C5" w14:textId="77777777" w:rsidTr="00100811">
        <w:trPr>
          <w:trHeight w:val="480"/>
        </w:trPr>
        <w:tc>
          <w:tcPr>
            <w:tcW w:w="5600" w:type="dxa"/>
            <w:tcBorders>
              <w:top w:val="nil"/>
              <w:left w:val="single" w:sz="4" w:space="0" w:color="auto"/>
              <w:bottom w:val="single" w:sz="4" w:space="0" w:color="auto"/>
              <w:right w:val="single" w:sz="4" w:space="0" w:color="auto"/>
            </w:tcBorders>
            <w:noWrap/>
            <w:vAlign w:val="center"/>
            <w:hideMark/>
          </w:tcPr>
          <w:p w14:paraId="42F1D57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Werving, Selectie en Bemiddeling Pleegzorg</w:t>
            </w:r>
          </w:p>
        </w:tc>
        <w:tc>
          <w:tcPr>
            <w:tcW w:w="1180" w:type="dxa"/>
            <w:tcBorders>
              <w:top w:val="nil"/>
              <w:left w:val="nil"/>
              <w:bottom w:val="single" w:sz="4" w:space="0" w:color="auto"/>
              <w:right w:val="single" w:sz="4" w:space="0" w:color="auto"/>
            </w:tcBorders>
            <w:noWrap/>
            <w:vAlign w:val="center"/>
            <w:hideMark/>
          </w:tcPr>
          <w:p w14:paraId="5296EEA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8</w:t>
            </w:r>
          </w:p>
        </w:tc>
        <w:tc>
          <w:tcPr>
            <w:tcW w:w="7700" w:type="dxa"/>
            <w:tcBorders>
              <w:top w:val="nil"/>
              <w:left w:val="nil"/>
              <w:bottom w:val="single" w:sz="4" w:space="0" w:color="auto"/>
              <w:right w:val="single" w:sz="4" w:space="0" w:color="auto"/>
            </w:tcBorders>
            <w:vAlign w:val="center"/>
            <w:hideMark/>
          </w:tcPr>
          <w:p w14:paraId="034E4DE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Voorlichting, Werving en Selectie Pleegouders, Bemiddelaar Pleegzorg</w:t>
            </w:r>
          </w:p>
        </w:tc>
      </w:tr>
      <w:tr w:rsidR="00111D69" w:rsidRPr="00111D69" w14:paraId="698CDB70"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4F90E18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Praktijkbegeleider</w:t>
            </w:r>
          </w:p>
        </w:tc>
        <w:tc>
          <w:tcPr>
            <w:tcW w:w="1180" w:type="dxa"/>
            <w:tcBorders>
              <w:top w:val="nil"/>
              <w:left w:val="nil"/>
              <w:bottom w:val="single" w:sz="4" w:space="0" w:color="auto"/>
              <w:right w:val="single" w:sz="4" w:space="0" w:color="auto"/>
            </w:tcBorders>
            <w:noWrap/>
            <w:vAlign w:val="center"/>
            <w:hideMark/>
          </w:tcPr>
          <w:p w14:paraId="04288BE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noWrap/>
            <w:vAlign w:val="center"/>
            <w:hideMark/>
          </w:tcPr>
          <w:p w14:paraId="228BD59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Werkbegeleider</w:t>
            </w:r>
          </w:p>
        </w:tc>
      </w:tr>
      <w:tr w:rsidR="00111D69" w:rsidRPr="00111D69" w14:paraId="530C170D"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5BCB47A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Therapeut </w:t>
            </w:r>
          </w:p>
        </w:tc>
        <w:tc>
          <w:tcPr>
            <w:tcW w:w="1180" w:type="dxa"/>
            <w:tcBorders>
              <w:top w:val="nil"/>
              <w:left w:val="nil"/>
              <w:bottom w:val="single" w:sz="4" w:space="0" w:color="auto"/>
              <w:right w:val="single" w:sz="4" w:space="0" w:color="auto"/>
            </w:tcBorders>
            <w:noWrap/>
            <w:vAlign w:val="center"/>
            <w:hideMark/>
          </w:tcPr>
          <w:p w14:paraId="2087D39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w:t>
            </w:r>
          </w:p>
        </w:tc>
        <w:tc>
          <w:tcPr>
            <w:tcW w:w="7700" w:type="dxa"/>
            <w:tcBorders>
              <w:top w:val="nil"/>
              <w:left w:val="nil"/>
              <w:bottom w:val="single" w:sz="4" w:space="0" w:color="auto"/>
              <w:right w:val="single" w:sz="4" w:space="0" w:color="auto"/>
            </w:tcBorders>
            <w:noWrap/>
            <w:vAlign w:val="center"/>
            <w:hideMark/>
          </w:tcPr>
          <w:p w14:paraId="15CC209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Speltherapeut, Creatief Therapeut, Fysiotherapeut, Logopedist</w:t>
            </w:r>
          </w:p>
        </w:tc>
      </w:tr>
      <w:tr w:rsidR="00111D69" w:rsidRPr="00111D69" w14:paraId="77742ACB"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11DD3CC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Verpleegkundige B, A</w:t>
            </w:r>
          </w:p>
        </w:tc>
        <w:tc>
          <w:tcPr>
            <w:tcW w:w="1180" w:type="dxa"/>
            <w:tcBorders>
              <w:top w:val="nil"/>
              <w:left w:val="nil"/>
              <w:bottom w:val="single" w:sz="4" w:space="0" w:color="auto"/>
              <w:right w:val="single" w:sz="4" w:space="0" w:color="auto"/>
            </w:tcBorders>
            <w:noWrap/>
            <w:vAlign w:val="center"/>
            <w:hideMark/>
          </w:tcPr>
          <w:p w14:paraId="6F710C6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7, 9</w:t>
            </w:r>
          </w:p>
        </w:tc>
        <w:tc>
          <w:tcPr>
            <w:tcW w:w="7700" w:type="dxa"/>
            <w:tcBorders>
              <w:top w:val="nil"/>
              <w:left w:val="nil"/>
              <w:bottom w:val="single" w:sz="4" w:space="0" w:color="auto"/>
              <w:right w:val="single" w:sz="4" w:space="0" w:color="auto"/>
            </w:tcBorders>
            <w:noWrap/>
            <w:vAlign w:val="center"/>
            <w:hideMark/>
          </w:tcPr>
          <w:p w14:paraId="5EF4FBF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Verpleegkundige, </w:t>
            </w:r>
            <w:proofErr w:type="spellStart"/>
            <w:r w:rsidRPr="00111D69">
              <w:rPr>
                <w:rFonts w:ascii="Tahoma" w:hAnsi="Tahoma" w:cs="Tahoma"/>
                <w:color w:val="000000"/>
                <w:sz w:val="20"/>
                <w:lang w:eastAsia="nl-NL"/>
              </w:rPr>
              <w:t>Sociaal-Psychiatrisch</w:t>
            </w:r>
            <w:proofErr w:type="spellEnd"/>
            <w:r w:rsidRPr="00111D69">
              <w:rPr>
                <w:rFonts w:ascii="Tahoma" w:hAnsi="Tahoma" w:cs="Tahoma"/>
                <w:color w:val="000000"/>
                <w:sz w:val="20"/>
                <w:lang w:eastAsia="nl-NL"/>
              </w:rPr>
              <w:t xml:space="preserve"> Verpleegkundige</w:t>
            </w:r>
          </w:p>
        </w:tc>
      </w:tr>
      <w:tr w:rsidR="00111D69" w:rsidRPr="00111D69" w14:paraId="3F2AD93D"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3E9AA0B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Vertrouwensarts</w:t>
            </w:r>
          </w:p>
        </w:tc>
        <w:tc>
          <w:tcPr>
            <w:tcW w:w="1180" w:type="dxa"/>
            <w:tcBorders>
              <w:top w:val="nil"/>
              <w:left w:val="nil"/>
              <w:bottom w:val="single" w:sz="4" w:space="0" w:color="auto"/>
              <w:right w:val="single" w:sz="4" w:space="0" w:color="auto"/>
            </w:tcBorders>
            <w:noWrap/>
            <w:vAlign w:val="center"/>
            <w:hideMark/>
          </w:tcPr>
          <w:p w14:paraId="4D134BF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12</w:t>
            </w:r>
          </w:p>
        </w:tc>
        <w:tc>
          <w:tcPr>
            <w:tcW w:w="7700" w:type="dxa"/>
            <w:tcBorders>
              <w:top w:val="nil"/>
              <w:left w:val="nil"/>
              <w:bottom w:val="single" w:sz="4" w:space="0" w:color="auto"/>
              <w:right w:val="single" w:sz="4" w:space="0" w:color="auto"/>
            </w:tcBorders>
            <w:noWrap/>
            <w:vAlign w:val="center"/>
            <w:hideMark/>
          </w:tcPr>
          <w:p w14:paraId="785710C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Vertrouwensarts AMK</w:t>
            </w:r>
          </w:p>
        </w:tc>
      </w:tr>
      <w:tr w:rsidR="00111D69" w:rsidRPr="00111D69" w14:paraId="306DB077"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69DCCF4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Vertrouwenspersoon</w:t>
            </w:r>
          </w:p>
        </w:tc>
        <w:tc>
          <w:tcPr>
            <w:tcW w:w="1180" w:type="dxa"/>
            <w:tcBorders>
              <w:top w:val="nil"/>
              <w:left w:val="nil"/>
              <w:bottom w:val="single" w:sz="4" w:space="0" w:color="auto"/>
              <w:right w:val="single" w:sz="4" w:space="0" w:color="auto"/>
            </w:tcBorders>
            <w:noWrap/>
            <w:vAlign w:val="center"/>
            <w:hideMark/>
          </w:tcPr>
          <w:p w14:paraId="5707BF2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w:t>
            </w:r>
          </w:p>
        </w:tc>
        <w:tc>
          <w:tcPr>
            <w:tcW w:w="7700" w:type="dxa"/>
            <w:tcBorders>
              <w:top w:val="nil"/>
              <w:left w:val="nil"/>
              <w:bottom w:val="single" w:sz="4" w:space="0" w:color="auto"/>
              <w:right w:val="single" w:sz="4" w:space="0" w:color="auto"/>
            </w:tcBorders>
            <w:noWrap/>
            <w:vAlign w:val="center"/>
            <w:hideMark/>
          </w:tcPr>
          <w:p w14:paraId="5F3C89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Vertrouwenspersoon</w:t>
            </w:r>
          </w:p>
        </w:tc>
      </w:tr>
      <w:tr w:rsidR="00111D69" w:rsidRPr="00111D69" w14:paraId="051AB641"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7B17813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noWrap/>
            <w:vAlign w:val="center"/>
            <w:hideMark/>
          </w:tcPr>
          <w:p w14:paraId="4FC63AA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noWrap/>
            <w:vAlign w:val="center"/>
            <w:hideMark/>
          </w:tcPr>
          <w:p w14:paraId="02C61B8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2641EB9B" w14:textId="77777777" w:rsidTr="00100811">
        <w:trPr>
          <w:trHeight w:val="300"/>
        </w:trPr>
        <w:tc>
          <w:tcPr>
            <w:tcW w:w="5600" w:type="dxa"/>
            <w:tcBorders>
              <w:top w:val="nil"/>
              <w:left w:val="single" w:sz="4" w:space="0" w:color="auto"/>
              <w:bottom w:val="single" w:sz="4" w:space="0" w:color="auto"/>
              <w:right w:val="single" w:sz="4" w:space="0" w:color="auto"/>
            </w:tcBorders>
            <w:shd w:val="clear" w:color="000000" w:fill="C5D9F1"/>
            <w:noWrap/>
            <w:vAlign w:val="center"/>
            <w:hideMark/>
          </w:tcPr>
          <w:p w14:paraId="6CCE9588"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Management</w:t>
            </w:r>
          </w:p>
        </w:tc>
        <w:tc>
          <w:tcPr>
            <w:tcW w:w="1180" w:type="dxa"/>
            <w:tcBorders>
              <w:top w:val="nil"/>
              <w:left w:val="nil"/>
              <w:bottom w:val="single" w:sz="4" w:space="0" w:color="auto"/>
              <w:right w:val="single" w:sz="4" w:space="0" w:color="auto"/>
            </w:tcBorders>
            <w:shd w:val="clear" w:color="000000" w:fill="C5D9F1"/>
            <w:noWrap/>
            <w:vAlign w:val="center"/>
            <w:hideMark/>
          </w:tcPr>
          <w:p w14:paraId="4C4B82E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000000" w:fill="C5D9F1"/>
            <w:noWrap/>
            <w:vAlign w:val="center"/>
            <w:hideMark/>
          </w:tcPr>
          <w:p w14:paraId="07E98FE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0E8DDBE6"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49F8619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Primair Proces B, A</w:t>
            </w:r>
          </w:p>
        </w:tc>
        <w:tc>
          <w:tcPr>
            <w:tcW w:w="1180" w:type="dxa"/>
            <w:tcBorders>
              <w:top w:val="nil"/>
              <w:left w:val="nil"/>
              <w:bottom w:val="single" w:sz="4" w:space="0" w:color="auto"/>
              <w:right w:val="single" w:sz="4" w:space="0" w:color="auto"/>
            </w:tcBorders>
            <w:noWrap/>
            <w:vAlign w:val="center"/>
            <w:hideMark/>
          </w:tcPr>
          <w:p w14:paraId="58C5A8B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11, 13</w:t>
            </w:r>
          </w:p>
        </w:tc>
        <w:tc>
          <w:tcPr>
            <w:tcW w:w="7700" w:type="dxa"/>
            <w:tcBorders>
              <w:top w:val="nil"/>
              <w:left w:val="nil"/>
              <w:bottom w:val="single" w:sz="4" w:space="0" w:color="auto"/>
              <w:right w:val="single" w:sz="4" w:space="0" w:color="auto"/>
            </w:tcBorders>
            <w:noWrap/>
            <w:vAlign w:val="center"/>
            <w:hideMark/>
          </w:tcPr>
          <w:p w14:paraId="31E7394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w:t>
            </w:r>
          </w:p>
        </w:tc>
      </w:tr>
      <w:tr w:rsidR="00111D69" w:rsidRPr="00111D69" w14:paraId="23864985"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7339BE6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Staf C, B, A</w:t>
            </w:r>
          </w:p>
        </w:tc>
        <w:tc>
          <w:tcPr>
            <w:tcW w:w="1180" w:type="dxa"/>
            <w:tcBorders>
              <w:top w:val="nil"/>
              <w:left w:val="nil"/>
              <w:bottom w:val="single" w:sz="4" w:space="0" w:color="auto"/>
              <w:right w:val="single" w:sz="4" w:space="0" w:color="auto"/>
            </w:tcBorders>
            <w:noWrap/>
            <w:vAlign w:val="center"/>
            <w:hideMark/>
          </w:tcPr>
          <w:p w14:paraId="09494F1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8, 10, 12</w:t>
            </w:r>
          </w:p>
        </w:tc>
        <w:tc>
          <w:tcPr>
            <w:tcW w:w="7700" w:type="dxa"/>
            <w:tcBorders>
              <w:top w:val="nil"/>
              <w:left w:val="nil"/>
              <w:bottom w:val="single" w:sz="4" w:space="0" w:color="auto"/>
              <w:right w:val="single" w:sz="4" w:space="0" w:color="auto"/>
            </w:tcBorders>
            <w:noWrap/>
            <w:vAlign w:val="center"/>
            <w:hideMark/>
          </w:tcPr>
          <w:p w14:paraId="5C6B82D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Staf / Ondersteuning, Chef Facilitaire Dienst</w:t>
            </w:r>
          </w:p>
        </w:tc>
      </w:tr>
      <w:tr w:rsidR="00111D69" w:rsidRPr="00111D69" w14:paraId="6BA2159A"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71BF32A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noWrap/>
            <w:vAlign w:val="center"/>
            <w:hideMark/>
          </w:tcPr>
          <w:p w14:paraId="4F0636F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noWrap/>
            <w:vAlign w:val="center"/>
            <w:hideMark/>
          </w:tcPr>
          <w:p w14:paraId="3C783BF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bl>
    <w:p w14:paraId="442393BB" w14:textId="77777777" w:rsidR="00111D69" w:rsidRPr="00111D69" w:rsidRDefault="00111D69" w:rsidP="00111D69">
      <w:pPr>
        <w:rPr>
          <w:rFonts w:ascii="Tahoma" w:hAnsi="Tahoma"/>
          <w:sz w:val="20"/>
        </w:rPr>
      </w:pPr>
      <w:r w:rsidRPr="00111D69">
        <w:rPr>
          <w:rFonts w:ascii="Tahoma" w:hAnsi="Tahoma"/>
          <w:sz w:val="20"/>
        </w:rPr>
        <w:br w:type="page"/>
      </w:r>
    </w:p>
    <w:tbl>
      <w:tblPr>
        <w:tblW w:w="14480" w:type="dxa"/>
        <w:tblInd w:w="5" w:type="dxa"/>
        <w:tblCellMar>
          <w:left w:w="70" w:type="dxa"/>
          <w:right w:w="70" w:type="dxa"/>
        </w:tblCellMar>
        <w:tblLook w:val="04A0" w:firstRow="1" w:lastRow="0" w:firstColumn="1" w:lastColumn="0" w:noHBand="0" w:noVBand="1"/>
      </w:tblPr>
      <w:tblGrid>
        <w:gridCol w:w="5600"/>
        <w:gridCol w:w="1180"/>
        <w:gridCol w:w="7700"/>
      </w:tblGrid>
      <w:tr w:rsidR="00111D69" w:rsidRPr="00111D69" w14:paraId="5E32966D" w14:textId="77777777" w:rsidTr="00100811">
        <w:trPr>
          <w:trHeight w:val="300"/>
        </w:trPr>
        <w:tc>
          <w:tcPr>
            <w:tcW w:w="56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3E73E3C"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lastRenderedPageBreak/>
              <w:t>Strategie, Beleid en Organisatie</w:t>
            </w:r>
          </w:p>
        </w:tc>
        <w:tc>
          <w:tcPr>
            <w:tcW w:w="1180" w:type="dxa"/>
            <w:tcBorders>
              <w:top w:val="single" w:sz="4" w:space="0" w:color="auto"/>
              <w:left w:val="nil"/>
              <w:bottom w:val="single" w:sz="4" w:space="0" w:color="auto"/>
              <w:right w:val="single" w:sz="4" w:space="0" w:color="auto"/>
            </w:tcBorders>
            <w:shd w:val="clear" w:color="000000" w:fill="C5D9F1"/>
            <w:noWrap/>
            <w:vAlign w:val="center"/>
            <w:hideMark/>
          </w:tcPr>
          <w:p w14:paraId="794B3A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single" w:sz="4" w:space="0" w:color="auto"/>
              <w:left w:val="nil"/>
              <w:bottom w:val="single" w:sz="4" w:space="0" w:color="auto"/>
              <w:right w:val="single" w:sz="4" w:space="0" w:color="auto"/>
            </w:tcBorders>
            <w:shd w:val="clear" w:color="000000" w:fill="C5D9F1"/>
            <w:noWrap/>
            <w:vAlign w:val="center"/>
            <w:hideMark/>
          </w:tcPr>
          <w:p w14:paraId="560A24C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5D65EBC8"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55C1B82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Accountmanager</w:t>
            </w:r>
          </w:p>
        </w:tc>
        <w:tc>
          <w:tcPr>
            <w:tcW w:w="1180" w:type="dxa"/>
            <w:tcBorders>
              <w:top w:val="nil"/>
              <w:left w:val="nil"/>
              <w:bottom w:val="single" w:sz="4" w:space="0" w:color="auto"/>
              <w:right w:val="single" w:sz="4" w:space="0" w:color="auto"/>
            </w:tcBorders>
            <w:noWrap/>
            <w:vAlign w:val="center"/>
            <w:hideMark/>
          </w:tcPr>
          <w:p w14:paraId="03C280D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noWrap/>
            <w:vAlign w:val="center"/>
            <w:hideMark/>
          </w:tcPr>
          <w:p w14:paraId="57D6902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Nieuw</w:t>
            </w:r>
          </w:p>
        </w:tc>
      </w:tr>
      <w:tr w:rsidR="00111D69" w:rsidRPr="00111D69" w14:paraId="3D1A8F99" w14:textId="77777777" w:rsidTr="00100811">
        <w:trPr>
          <w:trHeight w:val="915"/>
        </w:trPr>
        <w:tc>
          <w:tcPr>
            <w:tcW w:w="5600" w:type="dxa"/>
            <w:tcBorders>
              <w:top w:val="nil"/>
              <w:left w:val="single" w:sz="4" w:space="0" w:color="auto"/>
              <w:bottom w:val="single" w:sz="4" w:space="0" w:color="auto"/>
              <w:right w:val="single" w:sz="4" w:space="0" w:color="auto"/>
            </w:tcBorders>
            <w:noWrap/>
            <w:vAlign w:val="center"/>
            <w:hideMark/>
          </w:tcPr>
          <w:p w14:paraId="2A1344E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Beleidsmedewerker/ -adviseur B, A</w:t>
            </w:r>
          </w:p>
        </w:tc>
        <w:tc>
          <w:tcPr>
            <w:tcW w:w="1180" w:type="dxa"/>
            <w:tcBorders>
              <w:top w:val="nil"/>
              <w:left w:val="nil"/>
              <w:bottom w:val="single" w:sz="4" w:space="0" w:color="auto"/>
              <w:right w:val="single" w:sz="4" w:space="0" w:color="auto"/>
            </w:tcBorders>
            <w:noWrap/>
            <w:vAlign w:val="center"/>
            <w:hideMark/>
          </w:tcPr>
          <w:p w14:paraId="4047255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9, 10</w:t>
            </w:r>
          </w:p>
        </w:tc>
        <w:tc>
          <w:tcPr>
            <w:tcW w:w="7700" w:type="dxa"/>
            <w:tcBorders>
              <w:top w:val="nil"/>
              <w:left w:val="nil"/>
              <w:bottom w:val="single" w:sz="4" w:space="0" w:color="auto"/>
              <w:right w:val="single" w:sz="4" w:space="0" w:color="auto"/>
            </w:tcBorders>
            <w:vAlign w:val="center"/>
            <w:hideMark/>
          </w:tcPr>
          <w:p w14:paraId="046F4E4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Beleidsmedewerker, P&amp;O-functionaris, Opleidingsfunctionaris, Medewerker PR en Communicatie</w:t>
            </w:r>
          </w:p>
        </w:tc>
      </w:tr>
      <w:tr w:rsidR="00111D69" w:rsidRPr="00111D69" w14:paraId="412560E8"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3F03B4F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Controller</w:t>
            </w:r>
          </w:p>
        </w:tc>
        <w:tc>
          <w:tcPr>
            <w:tcW w:w="1180" w:type="dxa"/>
            <w:tcBorders>
              <w:top w:val="nil"/>
              <w:left w:val="nil"/>
              <w:bottom w:val="single" w:sz="4" w:space="0" w:color="auto"/>
              <w:right w:val="single" w:sz="4" w:space="0" w:color="auto"/>
            </w:tcBorders>
            <w:noWrap/>
            <w:vAlign w:val="center"/>
            <w:hideMark/>
          </w:tcPr>
          <w:p w14:paraId="0C41BC5A"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w:t>
            </w:r>
          </w:p>
        </w:tc>
        <w:tc>
          <w:tcPr>
            <w:tcW w:w="7700" w:type="dxa"/>
            <w:tcBorders>
              <w:top w:val="nil"/>
              <w:left w:val="nil"/>
              <w:bottom w:val="single" w:sz="4" w:space="0" w:color="auto"/>
              <w:right w:val="single" w:sz="4" w:space="0" w:color="auto"/>
            </w:tcBorders>
            <w:noWrap/>
            <w:vAlign w:val="center"/>
            <w:hideMark/>
          </w:tcPr>
          <w:p w14:paraId="50E375A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Controller</w:t>
            </w:r>
          </w:p>
        </w:tc>
      </w:tr>
      <w:tr w:rsidR="00111D69" w:rsidRPr="00111D69" w14:paraId="464D7CE1"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52038AE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Jurist</w:t>
            </w:r>
          </w:p>
        </w:tc>
        <w:tc>
          <w:tcPr>
            <w:tcW w:w="1180" w:type="dxa"/>
            <w:tcBorders>
              <w:top w:val="nil"/>
              <w:left w:val="nil"/>
              <w:bottom w:val="single" w:sz="4" w:space="0" w:color="auto"/>
              <w:right w:val="single" w:sz="4" w:space="0" w:color="auto"/>
            </w:tcBorders>
            <w:noWrap/>
            <w:vAlign w:val="center"/>
            <w:hideMark/>
          </w:tcPr>
          <w:p w14:paraId="6CF5C6D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w:t>
            </w:r>
          </w:p>
        </w:tc>
        <w:tc>
          <w:tcPr>
            <w:tcW w:w="7700" w:type="dxa"/>
            <w:tcBorders>
              <w:top w:val="nil"/>
              <w:left w:val="nil"/>
              <w:bottom w:val="single" w:sz="4" w:space="0" w:color="auto"/>
              <w:right w:val="single" w:sz="4" w:space="0" w:color="auto"/>
            </w:tcBorders>
            <w:noWrap/>
            <w:vAlign w:val="center"/>
            <w:hideMark/>
          </w:tcPr>
          <w:p w14:paraId="2BD9318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Jurist</w:t>
            </w:r>
          </w:p>
        </w:tc>
      </w:tr>
      <w:tr w:rsidR="00111D69" w:rsidRPr="00111D69" w14:paraId="521D98CC"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25BC9B1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Projectmanager</w:t>
            </w:r>
          </w:p>
        </w:tc>
        <w:tc>
          <w:tcPr>
            <w:tcW w:w="1180" w:type="dxa"/>
            <w:tcBorders>
              <w:top w:val="nil"/>
              <w:left w:val="nil"/>
              <w:bottom w:val="single" w:sz="4" w:space="0" w:color="auto"/>
              <w:right w:val="single" w:sz="4" w:space="0" w:color="auto"/>
            </w:tcBorders>
            <w:noWrap/>
            <w:vAlign w:val="center"/>
            <w:hideMark/>
          </w:tcPr>
          <w:p w14:paraId="4F972CB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noWrap/>
            <w:vAlign w:val="center"/>
            <w:hideMark/>
          </w:tcPr>
          <w:p w14:paraId="759AE3A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Projectmanager</w:t>
            </w:r>
          </w:p>
        </w:tc>
      </w:tr>
      <w:tr w:rsidR="00111D69" w:rsidRPr="00111D69" w14:paraId="7B50CC49"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547BBD6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noWrap/>
            <w:vAlign w:val="center"/>
            <w:hideMark/>
          </w:tcPr>
          <w:p w14:paraId="2A1EC6F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noWrap/>
            <w:vAlign w:val="center"/>
            <w:hideMark/>
          </w:tcPr>
          <w:p w14:paraId="79C4507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7344B115" w14:textId="77777777" w:rsidTr="00100811">
        <w:trPr>
          <w:trHeight w:val="300"/>
        </w:trPr>
        <w:tc>
          <w:tcPr>
            <w:tcW w:w="5600" w:type="dxa"/>
            <w:tcBorders>
              <w:top w:val="nil"/>
              <w:left w:val="single" w:sz="4" w:space="0" w:color="auto"/>
              <w:bottom w:val="single" w:sz="4" w:space="0" w:color="auto"/>
              <w:right w:val="single" w:sz="4" w:space="0" w:color="auto"/>
            </w:tcBorders>
            <w:shd w:val="clear" w:color="000000" w:fill="C5D9F1"/>
            <w:noWrap/>
            <w:vAlign w:val="center"/>
            <w:hideMark/>
          </w:tcPr>
          <w:p w14:paraId="65B9F68B"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 xml:space="preserve">Ondersteunend </w:t>
            </w:r>
          </w:p>
        </w:tc>
        <w:tc>
          <w:tcPr>
            <w:tcW w:w="1180" w:type="dxa"/>
            <w:tcBorders>
              <w:top w:val="nil"/>
              <w:left w:val="nil"/>
              <w:bottom w:val="single" w:sz="4" w:space="0" w:color="auto"/>
              <w:right w:val="single" w:sz="4" w:space="0" w:color="auto"/>
            </w:tcBorders>
            <w:shd w:val="clear" w:color="000000" w:fill="C5D9F1"/>
            <w:noWrap/>
            <w:vAlign w:val="center"/>
            <w:hideMark/>
          </w:tcPr>
          <w:p w14:paraId="2A340D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000000" w:fill="C5D9F1"/>
            <w:noWrap/>
            <w:vAlign w:val="center"/>
            <w:hideMark/>
          </w:tcPr>
          <w:p w14:paraId="29EC8F5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4A951E7F" w14:textId="77777777" w:rsidTr="00100811">
        <w:trPr>
          <w:trHeight w:val="1035"/>
        </w:trPr>
        <w:tc>
          <w:tcPr>
            <w:tcW w:w="5600" w:type="dxa"/>
            <w:tcBorders>
              <w:top w:val="nil"/>
              <w:left w:val="single" w:sz="4" w:space="0" w:color="auto"/>
              <w:bottom w:val="single" w:sz="4" w:space="0" w:color="auto"/>
              <w:right w:val="single" w:sz="4" w:space="0" w:color="auto"/>
            </w:tcBorders>
            <w:noWrap/>
            <w:vAlign w:val="center"/>
            <w:hideMark/>
          </w:tcPr>
          <w:p w14:paraId="2D4A6BB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Administratief Medewerker B, A</w:t>
            </w:r>
          </w:p>
        </w:tc>
        <w:tc>
          <w:tcPr>
            <w:tcW w:w="1180" w:type="dxa"/>
            <w:tcBorders>
              <w:top w:val="nil"/>
              <w:left w:val="nil"/>
              <w:bottom w:val="single" w:sz="4" w:space="0" w:color="auto"/>
              <w:right w:val="single" w:sz="4" w:space="0" w:color="auto"/>
            </w:tcBorders>
            <w:noWrap/>
            <w:vAlign w:val="center"/>
            <w:hideMark/>
          </w:tcPr>
          <w:p w14:paraId="1B1313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5, 6</w:t>
            </w:r>
          </w:p>
        </w:tc>
        <w:tc>
          <w:tcPr>
            <w:tcW w:w="7700" w:type="dxa"/>
            <w:tcBorders>
              <w:top w:val="nil"/>
              <w:left w:val="nil"/>
              <w:bottom w:val="single" w:sz="4" w:space="0" w:color="auto"/>
              <w:right w:val="single" w:sz="4" w:space="0" w:color="auto"/>
            </w:tcBorders>
            <w:vAlign w:val="center"/>
            <w:hideMark/>
          </w:tcPr>
          <w:p w14:paraId="45D9AB8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Secretariaatsmedewerker, Ambtelijk Secretaris Ondernemingsraad, Medewerker Administratie, Medewerker Personeelsadministratie, Medewerker Personeelszaken, Financieel Administratief Medewerker, Salarisadministrateur, Medewerker Rapportage</w:t>
            </w:r>
          </w:p>
        </w:tc>
      </w:tr>
      <w:tr w:rsidR="00111D69" w:rsidRPr="00111D69" w14:paraId="372A282F" w14:textId="77777777" w:rsidTr="00100811">
        <w:trPr>
          <w:trHeight w:val="540"/>
        </w:trPr>
        <w:tc>
          <w:tcPr>
            <w:tcW w:w="5600" w:type="dxa"/>
            <w:tcBorders>
              <w:top w:val="nil"/>
              <w:left w:val="single" w:sz="4" w:space="0" w:color="auto"/>
              <w:bottom w:val="single" w:sz="4" w:space="0" w:color="auto"/>
              <w:right w:val="single" w:sz="4" w:space="0" w:color="auto"/>
            </w:tcBorders>
            <w:noWrap/>
            <w:vAlign w:val="center"/>
            <w:hideMark/>
          </w:tcPr>
          <w:p w14:paraId="55BFD589"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Beveiligingsfunctionaris met Pedagogische Taken</w:t>
            </w:r>
          </w:p>
        </w:tc>
        <w:tc>
          <w:tcPr>
            <w:tcW w:w="1180" w:type="dxa"/>
            <w:tcBorders>
              <w:top w:val="nil"/>
              <w:left w:val="nil"/>
              <w:bottom w:val="single" w:sz="4" w:space="0" w:color="auto"/>
              <w:right w:val="single" w:sz="4" w:space="0" w:color="auto"/>
            </w:tcBorders>
            <w:noWrap/>
            <w:vAlign w:val="center"/>
            <w:hideMark/>
          </w:tcPr>
          <w:p w14:paraId="3B6FDC1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5</w:t>
            </w:r>
          </w:p>
        </w:tc>
        <w:tc>
          <w:tcPr>
            <w:tcW w:w="7700" w:type="dxa"/>
            <w:tcBorders>
              <w:top w:val="nil"/>
              <w:left w:val="nil"/>
              <w:bottom w:val="single" w:sz="4" w:space="0" w:color="auto"/>
              <w:right w:val="single" w:sz="4" w:space="0" w:color="auto"/>
            </w:tcBorders>
            <w:noWrap/>
            <w:vAlign w:val="center"/>
            <w:hideMark/>
          </w:tcPr>
          <w:p w14:paraId="4D5B005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Beveiligingsfunctionaris met Pedagogische Taken, Beveiligingsfunctionaris</w:t>
            </w:r>
          </w:p>
        </w:tc>
      </w:tr>
      <w:tr w:rsidR="00111D69" w:rsidRPr="00111D69" w14:paraId="2A76FDFF" w14:textId="77777777" w:rsidTr="00100811">
        <w:trPr>
          <w:trHeight w:val="645"/>
        </w:trPr>
        <w:tc>
          <w:tcPr>
            <w:tcW w:w="5600" w:type="dxa"/>
            <w:tcBorders>
              <w:top w:val="nil"/>
              <w:left w:val="single" w:sz="4" w:space="0" w:color="auto"/>
              <w:bottom w:val="single" w:sz="4" w:space="0" w:color="auto"/>
              <w:right w:val="single" w:sz="4" w:space="0" w:color="auto"/>
            </w:tcBorders>
            <w:noWrap/>
            <w:vAlign w:val="center"/>
            <w:hideMark/>
          </w:tcPr>
          <w:p w14:paraId="67546D9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Facilitair Medewerker B, A</w:t>
            </w:r>
          </w:p>
        </w:tc>
        <w:tc>
          <w:tcPr>
            <w:tcW w:w="1180" w:type="dxa"/>
            <w:tcBorders>
              <w:top w:val="nil"/>
              <w:left w:val="nil"/>
              <w:bottom w:val="single" w:sz="4" w:space="0" w:color="auto"/>
              <w:right w:val="single" w:sz="4" w:space="0" w:color="auto"/>
            </w:tcBorders>
            <w:noWrap/>
            <w:vAlign w:val="center"/>
            <w:hideMark/>
          </w:tcPr>
          <w:p w14:paraId="2CFCFD8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1, 5</w:t>
            </w:r>
          </w:p>
        </w:tc>
        <w:tc>
          <w:tcPr>
            <w:tcW w:w="7700" w:type="dxa"/>
            <w:tcBorders>
              <w:top w:val="nil"/>
              <w:left w:val="nil"/>
              <w:bottom w:val="single" w:sz="4" w:space="0" w:color="auto"/>
              <w:right w:val="single" w:sz="4" w:space="0" w:color="auto"/>
            </w:tcBorders>
            <w:vAlign w:val="center"/>
            <w:hideMark/>
          </w:tcPr>
          <w:p w14:paraId="00968B9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Huishoudelijk Medewerker, Terreinmedewerker, Technisch Onderhoudsmedewerker, Instellingshulp</w:t>
            </w:r>
          </w:p>
        </w:tc>
      </w:tr>
      <w:tr w:rsidR="00111D69" w:rsidRPr="00111D69" w14:paraId="133EE522" w14:textId="77777777" w:rsidTr="00100811">
        <w:trPr>
          <w:trHeight w:val="360"/>
        </w:trPr>
        <w:tc>
          <w:tcPr>
            <w:tcW w:w="5600" w:type="dxa"/>
            <w:tcBorders>
              <w:top w:val="nil"/>
              <w:left w:val="single" w:sz="4" w:space="0" w:color="auto"/>
              <w:bottom w:val="single" w:sz="4" w:space="0" w:color="auto"/>
              <w:right w:val="single" w:sz="4" w:space="0" w:color="auto"/>
            </w:tcBorders>
            <w:noWrap/>
            <w:vAlign w:val="center"/>
            <w:hideMark/>
          </w:tcPr>
          <w:p w14:paraId="31FAF20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Gastvrouw/ -heer</w:t>
            </w:r>
          </w:p>
        </w:tc>
        <w:tc>
          <w:tcPr>
            <w:tcW w:w="1180" w:type="dxa"/>
            <w:tcBorders>
              <w:top w:val="nil"/>
              <w:left w:val="nil"/>
              <w:bottom w:val="single" w:sz="4" w:space="0" w:color="auto"/>
              <w:right w:val="single" w:sz="4" w:space="0" w:color="auto"/>
            </w:tcBorders>
            <w:noWrap/>
            <w:vAlign w:val="center"/>
            <w:hideMark/>
          </w:tcPr>
          <w:p w14:paraId="0325074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4</w:t>
            </w:r>
          </w:p>
        </w:tc>
        <w:tc>
          <w:tcPr>
            <w:tcW w:w="7700" w:type="dxa"/>
            <w:tcBorders>
              <w:top w:val="nil"/>
              <w:left w:val="nil"/>
              <w:bottom w:val="single" w:sz="4" w:space="0" w:color="auto"/>
              <w:right w:val="single" w:sz="4" w:space="0" w:color="auto"/>
            </w:tcBorders>
            <w:noWrap/>
            <w:vAlign w:val="center"/>
            <w:hideMark/>
          </w:tcPr>
          <w:p w14:paraId="3E95C8A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Gastvrouw/ -heer</w:t>
            </w:r>
          </w:p>
        </w:tc>
      </w:tr>
      <w:tr w:rsidR="00111D69" w:rsidRPr="00111D69" w14:paraId="264588D5" w14:textId="77777777" w:rsidTr="00100811">
        <w:trPr>
          <w:trHeight w:val="525"/>
        </w:trPr>
        <w:tc>
          <w:tcPr>
            <w:tcW w:w="5600" w:type="dxa"/>
            <w:tcBorders>
              <w:top w:val="nil"/>
              <w:left w:val="single" w:sz="4" w:space="0" w:color="auto"/>
              <w:bottom w:val="single" w:sz="4" w:space="0" w:color="auto"/>
              <w:right w:val="single" w:sz="4" w:space="0" w:color="auto"/>
            </w:tcBorders>
            <w:noWrap/>
            <w:vAlign w:val="center"/>
            <w:hideMark/>
          </w:tcPr>
          <w:p w14:paraId="6EE8F5D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ICT Medewerker B, A</w:t>
            </w:r>
          </w:p>
        </w:tc>
        <w:tc>
          <w:tcPr>
            <w:tcW w:w="1180" w:type="dxa"/>
            <w:tcBorders>
              <w:top w:val="nil"/>
              <w:left w:val="nil"/>
              <w:bottom w:val="single" w:sz="4" w:space="0" w:color="auto"/>
              <w:right w:val="single" w:sz="4" w:space="0" w:color="auto"/>
            </w:tcBorders>
            <w:noWrap/>
            <w:vAlign w:val="center"/>
            <w:hideMark/>
          </w:tcPr>
          <w:p w14:paraId="7A2CCEB6" w14:textId="189A5796" w:rsidR="00111D69" w:rsidRPr="00111D69" w:rsidRDefault="00462629" w:rsidP="00111D69">
            <w:pPr>
              <w:rPr>
                <w:rFonts w:ascii="Tahoma" w:hAnsi="Tahoma" w:cs="Tahoma"/>
                <w:color w:val="000000"/>
                <w:sz w:val="20"/>
                <w:lang w:eastAsia="nl-NL"/>
              </w:rPr>
            </w:pPr>
            <w:r>
              <w:rPr>
                <w:rFonts w:ascii="Tahoma" w:hAnsi="Tahoma" w:cs="Tahoma"/>
                <w:color w:val="000000"/>
                <w:sz w:val="20"/>
                <w:lang w:eastAsia="nl-NL"/>
              </w:rPr>
              <w:t>6, 8</w:t>
            </w:r>
          </w:p>
        </w:tc>
        <w:tc>
          <w:tcPr>
            <w:tcW w:w="7700" w:type="dxa"/>
            <w:tcBorders>
              <w:top w:val="nil"/>
              <w:left w:val="nil"/>
              <w:bottom w:val="single" w:sz="4" w:space="0" w:color="auto"/>
              <w:right w:val="single" w:sz="4" w:space="0" w:color="auto"/>
            </w:tcBorders>
            <w:vAlign w:val="center"/>
            <w:hideMark/>
          </w:tcPr>
          <w:p w14:paraId="24031B9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Helpdesk, Systeembeheerder / Netwerkbeheerder, Applicatiebeheerder</w:t>
            </w:r>
          </w:p>
        </w:tc>
      </w:tr>
      <w:tr w:rsidR="00111D69" w:rsidRPr="00111D69" w14:paraId="41679F60"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549F103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Kok</w:t>
            </w:r>
          </w:p>
        </w:tc>
        <w:tc>
          <w:tcPr>
            <w:tcW w:w="1180" w:type="dxa"/>
            <w:tcBorders>
              <w:top w:val="nil"/>
              <w:left w:val="nil"/>
              <w:bottom w:val="single" w:sz="4" w:space="0" w:color="auto"/>
              <w:right w:val="single" w:sz="4" w:space="0" w:color="auto"/>
            </w:tcBorders>
            <w:noWrap/>
            <w:vAlign w:val="center"/>
            <w:hideMark/>
          </w:tcPr>
          <w:p w14:paraId="753E211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6</w:t>
            </w:r>
          </w:p>
        </w:tc>
        <w:tc>
          <w:tcPr>
            <w:tcW w:w="7700" w:type="dxa"/>
            <w:tcBorders>
              <w:top w:val="nil"/>
              <w:left w:val="nil"/>
              <w:bottom w:val="single" w:sz="4" w:space="0" w:color="auto"/>
              <w:right w:val="single" w:sz="4" w:space="0" w:color="auto"/>
            </w:tcBorders>
            <w:noWrap/>
            <w:vAlign w:val="center"/>
            <w:hideMark/>
          </w:tcPr>
          <w:p w14:paraId="6B87522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Kok</w:t>
            </w:r>
          </w:p>
        </w:tc>
      </w:tr>
      <w:tr w:rsidR="00111D69" w:rsidRPr="00111D69" w14:paraId="15CEC0C7" w14:textId="77777777" w:rsidTr="00100811">
        <w:trPr>
          <w:trHeight w:val="300"/>
        </w:trPr>
        <w:tc>
          <w:tcPr>
            <w:tcW w:w="5600" w:type="dxa"/>
            <w:tcBorders>
              <w:top w:val="nil"/>
              <w:left w:val="single" w:sz="4" w:space="0" w:color="auto"/>
              <w:bottom w:val="single" w:sz="4" w:space="0" w:color="auto"/>
              <w:right w:val="single" w:sz="4" w:space="0" w:color="auto"/>
            </w:tcBorders>
            <w:noWrap/>
            <w:vAlign w:val="center"/>
            <w:hideMark/>
          </w:tcPr>
          <w:p w14:paraId="3F59ED6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Telefonist / Receptionist</w:t>
            </w:r>
          </w:p>
        </w:tc>
        <w:tc>
          <w:tcPr>
            <w:tcW w:w="1180" w:type="dxa"/>
            <w:tcBorders>
              <w:top w:val="nil"/>
              <w:left w:val="nil"/>
              <w:bottom w:val="single" w:sz="4" w:space="0" w:color="auto"/>
              <w:right w:val="single" w:sz="4" w:space="0" w:color="auto"/>
            </w:tcBorders>
            <w:noWrap/>
            <w:vAlign w:val="center"/>
            <w:hideMark/>
          </w:tcPr>
          <w:p w14:paraId="77F680B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3</w:t>
            </w:r>
          </w:p>
        </w:tc>
        <w:tc>
          <w:tcPr>
            <w:tcW w:w="7700" w:type="dxa"/>
            <w:tcBorders>
              <w:top w:val="nil"/>
              <w:left w:val="nil"/>
              <w:bottom w:val="single" w:sz="4" w:space="0" w:color="auto"/>
              <w:right w:val="single" w:sz="4" w:space="0" w:color="auto"/>
            </w:tcBorders>
            <w:noWrap/>
            <w:vAlign w:val="center"/>
            <w:hideMark/>
          </w:tcPr>
          <w:p w14:paraId="46B481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Telefonist / Receptionist</w:t>
            </w:r>
          </w:p>
        </w:tc>
      </w:tr>
    </w:tbl>
    <w:p w14:paraId="37C64DF0" w14:textId="77777777" w:rsidR="00111D69" w:rsidRPr="00111D69" w:rsidRDefault="00111D69" w:rsidP="00111D69">
      <w:pPr>
        <w:spacing w:after="200" w:line="276" w:lineRule="auto"/>
        <w:rPr>
          <w:rFonts w:ascii="Tahoma" w:hAnsi="Tahoma"/>
          <w:sz w:val="32"/>
          <w:szCs w:val="32"/>
          <w:u w:val="single"/>
        </w:rPr>
      </w:pPr>
    </w:p>
    <w:p w14:paraId="4DA8BA24" w14:textId="77777777" w:rsidR="00111D69" w:rsidRPr="00111D69" w:rsidRDefault="00111D69" w:rsidP="00111D69">
      <w:pPr>
        <w:spacing w:after="200" w:line="276" w:lineRule="auto"/>
        <w:rPr>
          <w:rFonts w:ascii="Tahoma" w:hAnsi="Tahoma"/>
          <w:sz w:val="32"/>
          <w:szCs w:val="32"/>
          <w:u w:val="single"/>
        </w:rPr>
      </w:pPr>
      <w:r w:rsidRPr="00111D69">
        <w:rPr>
          <w:rFonts w:ascii="Tahoma" w:hAnsi="Tahoma"/>
          <w:sz w:val="32"/>
          <w:szCs w:val="32"/>
          <w:u w:val="single"/>
        </w:rPr>
        <w:lastRenderedPageBreak/>
        <w:br w:type="page"/>
      </w:r>
    </w:p>
    <w:p w14:paraId="5CF9DBA1" w14:textId="77777777" w:rsidR="00111D69" w:rsidRPr="00111D69" w:rsidRDefault="00111D69" w:rsidP="00111D69">
      <w:pPr>
        <w:spacing w:after="200" w:line="276" w:lineRule="auto"/>
        <w:jc w:val="center"/>
        <w:rPr>
          <w:rFonts w:ascii="Tahoma" w:hAnsi="Tahoma"/>
          <w:sz w:val="32"/>
          <w:szCs w:val="32"/>
          <w:u w:val="single"/>
        </w:rPr>
        <w:sectPr w:rsidR="00111D69" w:rsidRPr="00111D69" w:rsidSect="00100811">
          <w:footnotePr>
            <w:numRestart w:val="eachPage"/>
          </w:footnotePr>
          <w:pgSz w:w="16840" w:h="11907" w:orient="landscape" w:code="9"/>
          <w:pgMar w:top="1418" w:right="1440" w:bottom="1134" w:left="1440" w:header="720" w:footer="720" w:gutter="0"/>
          <w:cols w:space="720"/>
          <w:docGrid w:linePitch="286"/>
        </w:sectPr>
      </w:pPr>
    </w:p>
    <w:p w14:paraId="786BA68C" w14:textId="77777777" w:rsidR="00111D69" w:rsidRPr="00111D69" w:rsidRDefault="00111D69" w:rsidP="00111D69">
      <w:pPr>
        <w:spacing w:after="200" w:line="276" w:lineRule="auto"/>
        <w:rPr>
          <w:rFonts w:ascii="Tahoma" w:hAnsi="Tahoma"/>
        </w:rPr>
      </w:pPr>
      <w:r w:rsidRPr="00111D69">
        <w:rPr>
          <w:rFonts w:ascii="Tahoma" w:hAnsi="Tahoma"/>
          <w:sz w:val="32"/>
          <w:szCs w:val="32"/>
          <w:u w:val="single"/>
        </w:rPr>
        <w:lastRenderedPageBreak/>
        <w:t>Inhoud nieuwe generieke functieboek Jeugdzorg</w:t>
      </w:r>
    </w:p>
    <w:p w14:paraId="54E13AC0" w14:textId="77777777" w:rsidR="00111D69" w:rsidRPr="00111D69" w:rsidRDefault="00111D69" w:rsidP="00111D69">
      <w:pPr>
        <w:rPr>
          <w:rFonts w:ascii="Tahoma" w:hAnsi="Tahoma"/>
          <w:sz w:val="20"/>
          <w:u w:val="single"/>
        </w:rPr>
      </w:pPr>
      <w:r w:rsidRPr="00111D69">
        <w:rPr>
          <w:rFonts w:ascii="Tahoma" w:hAnsi="Tahoma"/>
          <w:sz w:val="20"/>
          <w:u w:val="single"/>
        </w:rPr>
        <w:t>Primair proces</w:t>
      </w:r>
    </w:p>
    <w:p w14:paraId="5F97B52F" w14:textId="77777777" w:rsidR="00111D69" w:rsidRPr="00111D69" w:rsidRDefault="00111D69" w:rsidP="00111D69">
      <w:pPr>
        <w:ind w:firstLine="357"/>
        <w:rPr>
          <w:rFonts w:ascii="Tahoma" w:hAnsi="Tahoma"/>
          <w:sz w:val="20"/>
        </w:rPr>
      </w:pPr>
      <w:r w:rsidRPr="00111D69">
        <w:rPr>
          <w:rFonts w:ascii="Tahoma" w:hAnsi="Tahoma"/>
          <w:sz w:val="20"/>
        </w:rPr>
        <w:t>Activiteitenbegeleider</w:t>
      </w:r>
    </w:p>
    <w:p w14:paraId="5A0EB952" w14:textId="77777777" w:rsidR="00111D69" w:rsidRPr="00111D69" w:rsidRDefault="00111D69" w:rsidP="00111D69">
      <w:pPr>
        <w:ind w:firstLine="357"/>
        <w:rPr>
          <w:rFonts w:ascii="Tahoma" w:hAnsi="Tahoma"/>
          <w:sz w:val="20"/>
        </w:rPr>
      </w:pPr>
      <w:r w:rsidRPr="00111D69">
        <w:rPr>
          <w:rFonts w:ascii="Tahoma" w:hAnsi="Tahoma"/>
          <w:sz w:val="20"/>
        </w:rPr>
        <w:t>Gedragswetenschapper A</w:t>
      </w:r>
      <w:r w:rsidRPr="00111D69">
        <w:rPr>
          <w:rFonts w:ascii="Tahoma" w:hAnsi="Tahoma"/>
          <w:sz w:val="20"/>
        </w:rPr>
        <w:tab/>
      </w:r>
      <w:r w:rsidRPr="00111D69">
        <w:rPr>
          <w:rFonts w:ascii="Tahoma" w:hAnsi="Tahoma"/>
          <w:sz w:val="20"/>
        </w:rPr>
        <w:tab/>
      </w:r>
    </w:p>
    <w:p w14:paraId="01E85230" w14:textId="77777777" w:rsidR="00111D69" w:rsidRPr="00111D69" w:rsidRDefault="00111D69" w:rsidP="00111D69">
      <w:pPr>
        <w:ind w:firstLine="357"/>
        <w:rPr>
          <w:rFonts w:ascii="Tahoma" w:hAnsi="Tahoma"/>
          <w:sz w:val="20"/>
        </w:rPr>
      </w:pPr>
      <w:r w:rsidRPr="00111D69">
        <w:rPr>
          <w:rFonts w:ascii="Tahoma" w:hAnsi="Tahoma"/>
          <w:sz w:val="20"/>
        </w:rPr>
        <w:t>Gedragswetenschapper B</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48A5B548"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A </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18286DB1"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B </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6204E44F"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C </w:t>
      </w:r>
    </w:p>
    <w:p w14:paraId="70B78FB3" w14:textId="77777777" w:rsidR="00111D69" w:rsidRPr="00111D69" w:rsidRDefault="00111D69" w:rsidP="00111D69">
      <w:pPr>
        <w:ind w:firstLine="357"/>
        <w:rPr>
          <w:rFonts w:ascii="Tahoma" w:hAnsi="Tahoma"/>
          <w:sz w:val="20"/>
        </w:rPr>
      </w:pPr>
      <w:r w:rsidRPr="00111D69">
        <w:rPr>
          <w:rFonts w:ascii="Tahoma" w:hAnsi="Tahoma"/>
          <w:sz w:val="20"/>
        </w:rPr>
        <w:t>Jeugdzorgwerker D</w:t>
      </w:r>
    </w:p>
    <w:p w14:paraId="4D10C089" w14:textId="77777777" w:rsidR="00111D69" w:rsidRPr="00111D69" w:rsidRDefault="00111D69" w:rsidP="00111D69">
      <w:pPr>
        <w:ind w:firstLine="357"/>
        <w:rPr>
          <w:rFonts w:ascii="Tahoma" w:hAnsi="Tahoma"/>
          <w:sz w:val="20"/>
        </w:rPr>
      </w:pPr>
      <w:r w:rsidRPr="00111D69">
        <w:rPr>
          <w:rFonts w:ascii="Tahoma" w:hAnsi="Tahoma"/>
          <w:sz w:val="20"/>
        </w:rPr>
        <w:t>Medewerker AMK</w:t>
      </w:r>
    </w:p>
    <w:p w14:paraId="16B72103" w14:textId="77777777" w:rsidR="00111D69" w:rsidRPr="00111D69" w:rsidRDefault="00111D69" w:rsidP="00111D69">
      <w:pPr>
        <w:ind w:firstLine="357"/>
        <w:rPr>
          <w:rFonts w:ascii="Tahoma" w:hAnsi="Tahoma"/>
          <w:sz w:val="20"/>
        </w:rPr>
      </w:pPr>
      <w:r w:rsidRPr="00111D69">
        <w:rPr>
          <w:rFonts w:ascii="Tahoma" w:hAnsi="Tahoma"/>
          <w:sz w:val="20"/>
        </w:rPr>
        <w:t>Medewerker Werving, Selectie en Bemiddeling Pleegzorg</w:t>
      </w:r>
    </w:p>
    <w:p w14:paraId="0A7A3062" w14:textId="77777777" w:rsidR="00111D69" w:rsidRPr="00111D69" w:rsidRDefault="00111D69" w:rsidP="00111D69">
      <w:pPr>
        <w:ind w:firstLine="357"/>
        <w:rPr>
          <w:rFonts w:ascii="Tahoma" w:hAnsi="Tahoma"/>
          <w:sz w:val="20"/>
        </w:rPr>
      </w:pPr>
      <w:r w:rsidRPr="00111D69">
        <w:rPr>
          <w:rFonts w:ascii="Tahoma" w:hAnsi="Tahoma"/>
          <w:sz w:val="20"/>
        </w:rPr>
        <w:t>Praktijkbegeleider</w:t>
      </w:r>
    </w:p>
    <w:p w14:paraId="0C9ECD3D" w14:textId="77777777" w:rsidR="00111D69" w:rsidRPr="00111D69" w:rsidRDefault="00111D69" w:rsidP="00111D69">
      <w:pPr>
        <w:ind w:firstLine="357"/>
        <w:rPr>
          <w:rFonts w:ascii="Tahoma" w:hAnsi="Tahoma"/>
          <w:sz w:val="20"/>
        </w:rPr>
      </w:pPr>
      <w:r w:rsidRPr="00111D69">
        <w:rPr>
          <w:rFonts w:ascii="Tahoma" w:hAnsi="Tahoma"/>
          <w:sz w:val="20"/>
        </w:rPr>
        <w:t>Therapeut</w:t>
      </w:r>
    </w:p>
    <w:p w14:paraId="43344206" w14:textId="77777777" w:rsidR="00111D69" w:rsidRPr="00111D69" w:rsidRDefault="00111D69" w:rsidP="00111D69">
      <w:pPr>
        <w:ind w:firstLine="357"/>
        <w:rPr>
          <w:rFonts w:ascii="Tahoma" w:hAnsi="Tahoma"/>
          <w:sz w:val="20"/>
        </w:rPr>
      </w:pPr>
      <w:r w:rsidRPr="00111D69">
        <w:rPr>
          <w:rFonts w:ascii="Tahoma" w:hAnsi="Tahoma"/>
          <w:sz w:val="20"/>
        </w:rPr>
        <w:t>Verpleegkundige A</w:t>
      </w:r>
    </w:p>
    <w:p w14:paraId="46D5C81B" w14:textId="77777777" w:rsidR="00111D69" w:rsidRPr="00111D69" w:rsidRDefault="00111D69" w:rsidP="00111D69">
      <w:pPr>
        <w:ind w:firstLine="357"/>
        <w:rPr>
          <w:rFonts w:ascii="Tahoma" w:hAnsi="Tahoma"/>
          <w:sz w:val="20"/>
        </w:rPr>
      </w:pPr>
      <w:r w:rsidRPr="00111D69">
        <w:rPr>
          <w:rFonts w:ascii="Tahoma" w:hAnsi="Tahoma"/>
          <w:sz w:val="20"/>
        </w:rPr>
        <w:t>Verpleegkundige B</w:t>
      </w:r>
    </w:p>
    <w:p w14:paraId="126A8B2E" w14:textId="77777777" w:rsidR="00111D69" w:rsidRPr="00111D69" w:rsidRDefault="00111D69" w:rsidP="00111D69">
      <w:pPr>
        <w:ind w:firstLine="357"/>
        <w:rPr>
          <w:rFonts w:ascii="Tahoma" w:hAnsi="Tahoma"/>
          <w:sz w:val="20"/>
        </w:rPr>
      </w:pPr>
      <w:r w:rsidRPr="00111D69">
        <w:rPr>
          <w:rFonts w:ascii="Tahoma" w:hAnsi="Tahoma"/>
          <w:sz w:val="20"/>
        </w:rPr>
        <w:t>Vertrouwensarts</w:t>
      </w:r>
    </w:p>
    <w:p w14:paraId="1C6A0F3F" w14:textId="77777777" w:rsidR="00111D69" w:rsidRPr="00111D69" w:rsidRDefault="00111D69" w:rsidP="00111D69">
      <w:pPr>
        <w:ind w:firstLine="357"/>
        <w:rPr>
          <w:rFonts w:ascii="Tahoma" w:hAnsi="Tahoma"/>
          <w:szCs w:val="32"/>
          <w:u w:val="single"/>
        </w:rPr>
      </w:pPr>
      <w:r w:rsidRPr="00111D69">
        <w:rPr>
          <w:rFonts w:ascii="Tahoma" w:hAnsi="Tahoma"/>
          <w:sz w:val="20"/>
        </w:rPr>
        <w:t>Vertrouwenspersoon</w:t>
      </w:r>
    </w:p>
    <w:p w14:paraId="2BD7ABD2" w14:textId="77777777" w:rsidR="00111D69" w:rsidRPr="00111D69" w:rsidRDefault="00111D69" w:rsidP="00111D69">
      <w:pPr>
        <w:rPr>
          <w:rFonts w:ascii="Tahoma" w:hAnsi="Tahoma"/>
          <w:sz w:val="20"/>
          <w:u w:val="single"/>
        </w:rPr>
      </w:pPr>
    </w:p>
    <w:p w14:paraId="0BE75928" w14:textId="77777777" w:rsidR="00111D69" w:rsidRPr="00111D69" w:rsidRDefault="00111D69" w:rsidP="00111D69">
      <w:pPr>
        <w:rPr>
          <w:rFonts w:ascii="Tahoma" w:hAnsi="Tahoma"/>
          <w:sz w:val="20"/>
          <w:u w:val="single"/>
        </w:rPr>
      </w:pPr>
      <w:r w:rsidRPr="00111D69">
        <w:rPr>
          <w:rFonts w:ascii="Tahoma" w:hAnsi="Tahoma"/>
          <w:sz w:val="20"/>
          <w:u w:val="single"/>
        </w:rPr>
        <w:t>Management</w:t>
      </w:r>
    </w:p>
    <w:p w14:paraId="4553FA0B" w14:textId="77777777" w:rsidR="00111D69" w:rsidRPr="00111D69" w:rsidRDefault="00111D69" w:rsidP="00111D69">
      <w:pPr>
        <w:ind w:firstLine="357"/>
        <w:rPr>
          <w:rFonts w:ascii="Tahoma" w:hAnsi="Tahoma"/>
          <w:sz w:val="20"/>
        </w:rPr>
      </w:pPr>
      <w:r w:rsidRPr="00111D69">
        <w:rPr>
          <w:rFonts w:ascii="Tahoma" w:hAnsi="Tahoma"/>
          <w:sz w:val="20"/>
        </w:rPr>
        <w:t>Leidinggevende Primair Proces A</w:t>
      </w:r>
    </w:p>
    <w:p w14:paraId="41AC5FC6" w14:textId="77777777" w:rsidR="00111D69" w:rsidRPr="00111D69" w:rsidRDefault="00111D69" w:rsidP="00111D69">
      <w:pPr>
        <w:ind w:firstLine="357"/>
        <w:rPr>
          <w:rFonts w:ascii="Tahoma" w:hAnsi="Tahoma"/>
          <w:sz w:val="20"/>
        </w:rPr>
      </w:pPr>
      <w:r w:rsidRPr="00111D69">
        <w:rPr>
          <w:rFonts w:ascii="Tahoma" w:hAnsi="Tahoma"/>
          <w:sz w:val="20"/>
        </w:rPr>
        <w:t>Leidinggevende Primair Proces B</w:t>
      </w:r>
    </w:p>
    <w:p w14:paraId="0CE2F85D" w14:textId="77777777" w:rsidR="00111D69" w:rsidRPr="00111D69" w:rsidRDefault="00111D69" w:rsidP="00111D69">
      <w:pPr>
        <w:ind w:firstLine="357"/>
        <w:rPr>
          <w:rFonts w:ascii="Tahoma" w:hAnsi="Tahoma"/>
          <w:sz w:val="20"/>
        </w:rPr>
      </w:pPr>
      <w:r w:rsidRPr="00111D69">
        <w:rPr>
          <w:rFonts w:ascii="Tahoma" w:hAnsi="Tahoma"/>
          <w:sz w:val="20"/>
        </w:rPr>
        <w:t>Leidinggevende Staf A</w:t>
      </w:r>
    </w:p>
    <w:p w14:paraId="7A5EBB8F" w14:textId="77777777" w:rsidR="00111D69" w:rsidRPr="00111D69" w:rsidRDefault="00111D69" w:rsidP="00111D69">
      <w:pPr>
        <w:ind w:firstLine="357"/>
        <w:rPr>
          <w:rFonts w:ascii="Tahoma" w:hAnsi="Tahoma"/>
          <w:sz w:val="20"/>
        </w:rPr>
      </w:pPr>
      <w:r w:rsidRPr="00111D69">
        <w:rPr>
          <w:rFonts w:ascii="Tahoma" w:hAnsi="Tahoma"/>
          <w:sz w:val="20"/>
        </w:rPr>
        <w:t>Leidinggevende Staf B</w:t>
      </w:r>
    </w:p>
    <w:p w14:paraId="1F4E4A7F" w14:textId="77777777" w:rsidR="00111D69" w:rsidRPr="00111D69" w:rsidRDefault="00111D69" w:rsidP="00111D69">
      <w:pPr>
        <w:ind w:firstLine="357"/>
        <w:rPr>
          <w:rFonts w:ascii="Tahoma" w:hAnsi="Tahoma"/>
          <w:sz w:val="20"/>
        </w:rPr>
      </w:pPr>
      <w:r w:rsidRPr="00111D69">
        <w:rPr>
          <w:rFonts w:ascii="Tahoma" w:hAnsi="Tahoma"/>
          <w:sz w:val="20"/>
        </w:rPr>
        <w:t>Leidinggevende Staf C</w:t>
      </w:r>
    </w:p>
    <w:p w14:paraId="198CB332" w14:textId="77777777" w:rsidR="00111D69" w:rsidRPr="00111D69" w:rsidRDefault="00111D69" w:rsidP="00111D69">
      <w:pPr>
        <w:rPr>
          <w:rFonts w:ascii="Tahoma" w:hAnsi="Tahoma"/>
          <w:sz w:val="20"/>
          <w:u w:val="single"/>
        </w:rPr>
      </w:pPr>
    </w:p>
    <w:p w14:paraId="45C33C76" w14:textId="77777777" w:rsidR="00111D69" w:rsidRPr="00111D69" w:rsidRDefault="00111D69" w:rsidP="00111D69">
      <w:pPr>
        <w:rPr>
          <w:rFonts w:ascii="Tahoma" w:hAnsi="Tahoma"/>
          <w:sz w:val="20"/>
          <w:u w:val="single"/>
        </w:rPr>
      </w:pPr>
      <w:r w:rsidRPr="00111D69">
        <w:rPr>
          <w:rFonts w:ascii="Tahoma" w:hAnsi="Tahoma"/>
          <w:sz w:val="20"/>
          <w:u w:val="single"/>
        </w:rPr>
        <w:t>Strategie, Beleid en Organisatie</w:t>
      </w:r>
    </w:p>
    <w:p w14:paraId="6DF356A7" w14:textId="77777777" w:rsidR="00111D69" w:rsidRPr="00111D69" w:rsidRDefault="00111D69" w:rsidP="00111D69">
      <w:pPr>
        <w:ind w:firstLine="357"/>
        <w:rPr>
          <w:rFonts w:ascii="Tahoma" w:hAnsi="Tahoma"/>
          <w:sz w:val="20"/>
        </w:rPr>
      </w:pPr>
      <w:r w:rsidRPr="00111D69">
        <w:rPr>
          <w:rFonts w:ascii="Tahoma" w:hAnsi="Tahoma"/>
          <w:sz w:val="20"/>
        </w:rPr>
        <w:t>Accountmanager</w:t>
      </w:r>
    </w:p>
    <w:p w14:paraId="2B503211" w14:textId="77777777" w:rsidR="00111D69" w:rsidRPr="00111D69" w:rsidRDefault="00111D69" w:rsidP="00111D69">
      <w:pPr>
        <w:ind w:firstLine="357"/>
        <w:rPr>
          <w:rFonts w:ascii="Tahoma" w:hAnsi="Tahoma"/>
          <w:sz w:val="20"/>
        </w:rPr>
      </w:pPr>
      <w:r w:rsidRPr="00111D69">
        <w:rPr>
          <w:rFonts w:ascii="Tahoma" w:hAnsi="Tahoma"/>
          <w:sz w:val="20"/>
        </w:rPr>
        <w:t>Beleidsmedewerker/ -adviseur A</w:t>
      </w:r>
    </w:p>
    <w:p w14:paraId="3E9D7125" w14:textId="77777777" w:rsidR="00111D69" w:rsidRPr="00111D69" w:rsidRDefault="00111D69" w:rsidP="00111D69">
      <w:pPr>
        <w:ind w:firstLine="357"/>
        <w:rPr>
          <w:rFonts w:ascii="Tahoma" w:hAnsi="Tahoma"/>
          <w:sz w:val="20"/>
        </w:rPr>
      </w:pPr>
      <w:r w:rsidRPr="00111D69">
        <w:rPr>
          <w:rFonts w:ascii="Tahoma" w:hAnsi="Tahoma"/>
          <w:sz w:val="20"/>
        </w:rPr>
        <w:t>Beleidsmedewerker/ -adviseur B</w:t>
      </w:r>
    </w:p>
    <w:p w14:paraId="390A7068" w14:textId="77777777" w:rsidR="00111D69" w:rsidRPr="00111D69" w:rsidRDefault="00111D69" w:rsidP="00111D69">
      <w:pPr>
        <w:ind w:firstLine="357"/>
        <w:rPr>
          <w:rFonts w:ascii="Tahoma" w:hAnsi="Tahoma"/>
          <w:sz w:val="20"/>
        </w:rPr>
      </w:pPr>
      <w:r w:rsidRPr="00111D69">
        <w:rPr>
          <w:rFonts w:ascii="Tahoma" w:hAnsi="Tahoma"/>
          <w:sz w:val="20"/>
        </w:rPr>
        <w:t>Controller</w:t>
      </w:r>
    </w:p>
    <w:p w14:paraId="6087290F" w14:textId="77777777" w:rsidR="00111D69" w:rsidRPr="00111D69" w:rsidRDefault="00111D69" w:rsidP="00111D69">
      <w:pPr>
        <w:ind w:firstLine="357"/>
        <w:rPr>
          <w:rFonts w:ascii="Tahoma" w:hAnsi="Tahoma"/>
          <w:sz w:val="20"/>
        </w:rPr>
      </w:pPr>
      <w:r w:rsidRPr="00111D69">
        <w:rPr>
          <w:rFonts w:ascii="Tahoma" w:hAnsi="Tahoma"/>
          <w:sz w:val="20"/>
        </w:rPr>
        <w:t>Jurist</w:t>
      </w:r>
    </w:p>
    <w:p w14:paraId="3C3F1824" w14:textId="77777777" w:rsidR="00111D69" w:rsidRPr="00111D69" w:rsidRDefault="00111D69" w:rsidP="00111D69">
      <w:pPr>
        <w:ind w:firstLine="357"/>
        <w:rPr>
          <w:rFonts w:ascii="Tahoma" w:hAnsi="Tahoma"/>
          <w:sz w:val="20"/>
        </w:rPr>
      </w:pPr>
      <w:r w:rsidRPr="00111D69">
        <w:rPr>
          <w:rFonts w:ascii="Tahoma" w:hAnsi="Tahoma"/>
          <w:sz w:val="20"/>
        </w:rPr>
        <w:t>Projectmanager</w:t>
      </w:r>
    </w:p>
    <w:p w14:paraId="5B8DE1F0" w14:textId="77777777" w:rsidR="00111D69" w:rsidRPr="00111D69" w:rsidRDefault="00111D69" w:rsidP="00111D69">
      <w:pPr>
        <w:rPr>
          <w:rFonts w:ascii="Tahoma" w:hAnsi="Tahoma"/>
          <w:sz w:val="20"/>
          <w:u w:val="single"/>
        </w:rPr>
      </w:pPr>
    </w:p>
    <w:p w14:paraId="6D218B40" w14:textId="77777777" w:rsidR="00111D69" w:rsidRPr="00111D69" w:rsidRDefault="00111D69" w:rsidP="00111D69">
      <w:pPr>
        <w:rPr>
          <w:rFonts w:ascii="Tahoma" w:hAnsi="Tahoma"/>
          <w:sz w:val="20"/>
          <w:u w:val="single"/>
        </w:rPr>
      </w:pPr>
      <w:r w:rsidRPr="00111D69">
        <w:rPr>
          <w:rFonts w:ascii="Tahoma" w:hAnsi="Tahoma"/>
          <w:sz w:val="20"/>
          <w:u w:val="single"/>
        </w:rPr>
        <w:t>Ondersteunend</w:t>
      </w:r>
    </w:p>
    <w:p w14:paraId="3AE81900" w14:textId="77777777" w:rsidR="00111D69" w:rsidRPr="00111D69" w:rsidRDefault="00111D69" w:rsidP="00111D69">
      <w:pPr>
        <w:ind w:firstLine="357"/>
        <w:rPr>
          <w:rFonts w:ascii="Tahoma" w:hAnsi="Tahoma"/>
          <w:sz w:val="20"/>
        </w:rPr>
      </w:pPr>
      <w:r w:rsidRPr="00111D69">
        <w:rPr>
          <w:rFonts w:ascii="Tahoma" w:hAnsi="Tahoma"/>
          <w:sz w:val="20"/>
        </w:rPr>
        <w:t>Administratief Medewerker A</w:t>
      </w:r>
    </w:p>
    <w:p w14:paraId="7513ED7D" w14:textId="77777777" w:rsidR="00111D69" w:rsidRPr="00111D69" w:rsidRDefault="00111D69" w:rsidP="00111D69">
      <w:pPr>
        <w:ind w:firstLine="357"/>
        <w:rPr>
          <w:rFonts w:ascii="Tahoma" w:hAnsi="Tahoma"/>
          <w:sz w:val="20"/>
        </w:rPr>
      </w:pPr>
      <w:r w:rsidRPr="00111D69">
        <w:rPr>
          <w:rFonts w:ascii="Tahoma" w:hAnsi="Tahoma"/>
          <w:sz w:val="20"/>
        </w:rPr>
        <w:t>Administratief Medewerker B</w:t>
      </w:r>
    </w:p>
    <w:p w14:paraId="188AC21C" w14:textId="77777777" w:rsidR="00111D69" w:rsidRPr="00111D69" w:rsidRDefault="00111D69" w:rsidP="00111D69">
      <w:pPr>
        <w:ind w:firstLine="357"/>
        <w:rPr>
          <w:rFonts w:ascii="Tahoma" w:hAnsi="Tahoma"/>
          <w:sz w:val="20"/>
        </w:rPr>
      </w:pPr>
      <w:r w:rsidRPr="00111D69">
        <w:rPr>
          <w:rFonts w:ascii="Tahoma" w:hAnsi="Tahoma"/>
          <w:sz w:val="20"/>
        </w:rPr>
        <w:t>Beveiligingsfunctionaris met Pedagogische Taken</w:t>
      </w:r>
    </w:p>
    <w:p w14:paraId="1E455CA7" w14:textId="77777777" w:rsidR="00111D69" w:rsidRPr="00111D69" w:rsidRDefault="00111D69" w:rsidP="00111D69">
      <w:pPr>
        <w:ind w:firstLine="357"/>
        <w:rPr>
          <w:rFonts w:ascii="Tahoma" w:hAnsi="Tahoma"/>
          <w:sz w:val="20"/>
        </w:rPr>
      </w:pPr>
      <w:r w:rsidRPr="00111D69">
        <w:rPr>
          <w:rFonts w:ascii="Tahoma" w:hAnsi="Tahoma"/>
          <w:sz w:val="20"/>
        </w:rPr>
        <w:t>Facilitair Medewerker A</w:t>
      </w:r>
    </w:p>
    <w:p w14:paraId="66003A26" w14:textId="77777777" w:rsidR="00111D69" w:rsidRPr="00111D69" w:rsidRDefault="00111D69" w:rsidP="00111D69">
      <w:pPr>
        <w:ind w:firstLine="357"/>
        <w:rPr>
          <w:rFonts w:ascii="Tahoma" w:hAnsi="Tahoma"/>
          <w:sz w:val="20"/>
        </w:rPr>
      </w:pPr>
      <w:r w:rsidRPr="00111D69">
        <w:rPr>
          <w:rFonts w:ascii="Tahoma" w:hAnsi="Tahoma"/>
          <w:sz w:val="20"/>
        </w:rPr>
        <w:t>Facilitair Medewerker B</w:t>
      </w:r>
    </w:p>
    <w:p w14:paraId="31C3A896" w14:textId="77777777" w:rsidR="00111D69" w:rsidRPr="00111D69" w:rsidRDefault="00111D69" w:rsidP="00111D69">
      <w:pPr>
        <w:ind w:firstLine="357"/>
        <w:rPr>
          <w:rFonts w:ascii="Tahoma" w:hAnsi="Tahoma"/>
          <w:sz w:val="20"/>
        </w:rPr>
      </w:pPr>
      <w:r w:rsidRPr="00111D69">
        <w:rPr>
          <w:rFonts w:ascii="Tahoma" w:hAnsi="Tahoma"/>
          <w:sz w:val="20"/>
        </w:rPr>
        <w:t>Gastvrouw/ -heer</w:t>
      </w:r>
    </w:p>
    <w:p w14:paraId="3A2741BB" w14:textId="77777777" w:rsidR="00111D69" w:rsidRPr="00111D69" w:rsidRDefault="00111D69" w:rsidP="00111D69">
      <w:pPr>
        <w:ind w:firstLine="357"/>
        <w:rPr>
          <w:rFonts w:ascii="Tahoma" w:hAnsi="Tahoma"/>
          <w:sz w:val="20"/>
        </w:rPr>
      </w:pPr>
      <w:r w:rsidRPr="00111D69">
        <w:rPr>
          <w:rFonts w:ascii="Tahoma" w:hAnsi="Tahoma"/>
          <w:sz w:val="20"/>
        </w:rPr>
        <w:t>ICT Medewerker A</w:t>
      </w:r>
    </w:p>
    <w:p w14:paraId="0F118877" w14:textId="77777777" w:rsidR="00111D69" w:rsidRPr="00111D69" w:rsidRDefault="00111D69" w:rsidP="00111D69">
      <w:pPr>
        <w:ind w:firstLine="357"/>
        <w:rPr>
          <w:rFonts w:ascii="Tahoma" w:hAnsi="Tahoma"/>
          <w:sz w:val="20"/>
        </w:rPr>
      </w:pPr>
      <w:r w:rsidRPr="00111D69">
        <w:rPr>
          <w:rFonts w:ascii="Tahoma" w:hAnsi="Tahoma"/>
          <w:sz w:val="20"/>
        </w:rPr>
        <w:t>ICT Medewerker B</w:t>
      </w:r>
    </w:p>
    <w:p w14:paraId="2EACF56E" w14:textId="77777777" w:rsidR="00111D69" w:rsidRPr="00111D69" w:rsidRDefault="00111D69" w:rsidP="00111D69">
      <w:pPr>
        <w:ind w:firstLine="357"/>
        <w:rPr>
          <w:rFonts w:ascii="Tahoma" w:hAnsi="Tahoma"/>
          <w:sz w:val="20"/>
        </w:rPr>
      </w:pPr>
      <w:r w:rsidRPr="00111D69">
        <w:rPr>
          <w:rFonts w:ascii="Tahoma" w:hAnsi="Tahoma"/>
          <w:sz w:val="20"/>
        </w:rPr>
        <w:t>Kok</w:t>
      </w:r>
    </w:p>
    <w:p w14:paraId="3C503947" w14:textId="77777777" w:rsidR="00111D69" w:rsidRPr="00111D69" w:rsidRDefault="00111D69" w:rsidP="00111D69">
      <w:pPr>
        <w:ind w:firstLine="357"/>
        <w:rPr>
          <w:rFonts w:ascii="Tahoma" w:hAnsi="Tahoma"/>
          <w:sz w:val="20"/>
        </w:rPr>
        <w:sectPr w:rsidR="00111D69" w:rsidRPr="00111D69" w:rsidSect="00100811">
          <w:footnotePr>
            <w:numRestart w:val="eachPage"/>
          </w:footnotePr>
          <w:pgSz w:w="11907" w:h="16840" w:code="9"/>
          <w:pgMar w:top="1440" w:right="1134" w:bottom="1440" w:left="1418" w:header="720" w:footer="720" w:gutter="0"/>
          <w:cols w:space="720"/>
          <w:docGrid w:linePitch="286"/>
        </w:sectPr>
      </w:pPr>
      <w:r w:rsidRPr="00111D69">
        <w:rPr>
          <w:rFonts w:ascii="Tahoma" w:hAnsi="Tahoma"/>
          <w:sz w:val="20"/>
        </w:rPr>
        <w:t>Telefonist / Receptionist</w:t>
      </w:r>
    </w:p>
    <w:p w14:paraId="6CB23B19" w14:textId="77777777" w:rsidR="00111D69" w:rsidRPr="00111D69" w:rsidRDefault="00111D69" w:rsidP="00111D69">
      <w:pPr>
        <w:spacing w:line="276" w:lineRule="auto"/>
        <w:rPr>
          <w:rFonts w:ascii="Tahoma" w:eastAsia="Tahoma" w:hAnsi="Tahoma"/>
          <w:sz w:val="20"/>
          <w:szCs w:val="20"/>
        </w:rPr>
      </w:pPr>
      <w:r w:rsidRPr="00111D69">
        <w:rPr>
          <w:rFonts w:ascii="Tahoma" w:eastAsia="Tahoma" w:hAnsi="Tahoma"/>
          <w:sz w:val="20"/>
          <w:szCs w:val="20"/>
          <w:u w:val="single"/>
        </w:rPr>
        <w:lastRenderedPageBreak/>
        <w:t>Primair Proces</w:t>
      </w:r>
    </w:p>
    <w:p w14:paraId="0C9213E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Activiteitenbegeleider</w:t>
      </w:r>
    </w:p>
    <w:p w14:paraId="5B12A5C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Gedragswetenschapper A</w:t>
      </w:r>
      <w:r w:rsidRPr="00111D69">
        <w:rPr>
          <w:rFonts w:ascii="Tahoma" w:hAnsi="Tahoma"/>
          <w:sz w:val="20"/>
          <w:szCs w:val="20"/>
        </w:rPr>
        <w:tab/>
      </w:r>
      <w:r w:rsidRPr="00111D69">
        <w:rPr>
          <w:rFonts w:ascii="Tahoma" w:hAnsi="Tahoma"/>
          <w:sz w:val="20"/>
          <w:szCs w:val="20"/>
        </w:rPr>
        <w:tab/>
      </w:r>
    </w:p>
    <w:p w14:paraId="756F0F8B"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Gedragswetenschapper B</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40B44D8B"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A </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600FA5A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B </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535422C2"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C </w:t>
      </w:r>
    </w:p>
    <w:p w14:paraId="5DC653C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Jeugdzorgwerker D</w:t>
      </w:r>
    </w:p>
    <w:p w14:paraId="1C89CBD2"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Medewerker AMK</w:t>
      </w:r>
    </w:p>
    <w:p w14:paraId="6D5D03C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Medewerker Werving, Selectie en Bemiddeling Pleegzorg</w:t>
      </w:r>
    </w:p>
    <w:p w14:paraId="246747A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Praktijkbegeleider</w:t>
      </w:r>
    </w:p>
    <w:p w14:paraId="2935BC3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Therapeut</w:t>
      </w:r>
    </w:p>
    <w:p w14:paraId="0D839528"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Verpleegkundige A</w:t>
      </w:r>
    </w:p>
    <w:p w14:paraId="0BFDD1F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Verpleegkundige B</w:t>
      </w:r>
    </w:p>
    <w:p w14:paraId="236C873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Vertrouwensarts</w:t>
      </w:r>
    </w:p>
    <w:p w14:paraId="158BE8FA" w14:textId="77777777" w:rsidR="00111D69" w:rsidRPr="00111D69" w:rsidRDefault="00111D69" w:rsidP="00111D69">
      <w:pPr>
        <w:spacing w:line="360" w:lineRule="auto"/>
        <w:ind w:firstLine="360"/>
        <w:rPr>
          <w:rFonts w:ascii="Tahoma" w:hAnsi="Tahoma"/>
          <w:sz w:val="20"/>
          <w:szCs w:val="20"/>
        </w:rPr>
        <w:sectPr w:rsidR="00111D69" w:rsidRPr="00111D69" w:rsidSect="00100811">
          <w:footerReference w:type="default" r:id="rId17"/>
          <w:footnotePr>
            <w:numRestart w:val="eachPage"/>
          </w:footnotePr>
          <w:pgSz w:w="11907" w:h="16840" w:code="9"/>
          <w:pgMar w:top="1440" w:right="1134" w:bottom="1276" w:left="1418" w:header="720" w:footer="720" w:gutter="0"/>
          <w:cols w:space="720"/>
          <w:docGrid w:linePitch="286"/>
        </w:sectPr>
      </w:pPr>
      <w:r w:rsidRPr="00111D69">
        <w:rPr>
          <w:rFonts w:ascii="Tahoma" w:hAnsi="Tahoma"/>
          <w:sz w:val="20"/>
          <w:szCs w:val="20"/>
        </w:rPr>
        <w:t>Vertrouwenspersoon</w:t>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EE79A2A" w14:textId="77777777" w:rsidTr="00111D69">
        <w:trPr>
          <w:cantSplit/>
        </w:trPr>
        <w:tc>
          <w:tcPr>
            <w:tcW w:w="14884" w:type="dxa"/>
            <w:shd w:val="clear" w:color="auto" w:fill="C6D9F1"/>
            <w:vAlign w:val="center"/>
          </w:tcPr>
          <w:p w14:paraId="337587C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FF5C148" w14:textId="77777777" w:rsidTr="00100811">
        <w:trPr>
          <w:cantSplit/>
          <w:trHeight w:val="231"/>
        </w:trPr>
        <w:tc>
          <w:tcPr>
            <w:tcW w:w="14884" w:type="dxa"/>
          </w:tcPr>
          <w:p w14:paraId="56121D2A" w14:textId="77777777" w:rsidR="00111D69" w:rsidRPr="00111D69" w:rsidRDefault="00111D69" w:rsidP="00111D69">
            <w:pPr>
              <w:rPr>
                <w:rFonts w:ascii="Arial" w:hAnsi="Arial" w:cs="Arial"/>
                <w:sz w:val="20"/>
              </w:rPr>
            </w:pPr>
            <w:r w:rsidRPr="00111D69">
              <w:rPr>
                <w:rFonts w:ascii="Arial" w:hAnsi="Arial" w:cs="Arial"/>
                <w:sz w:val="20"/>
              </w:rPr>
              <w:t xml:space="preserve">De Activiteitenbegeleider betreft een uitvoerende functie. De Activiteitenbegeleider werkt binnen de kaders van het plan van aanpak. </w:t>
            </w:r>
          </w:p>
        </w:tc>
      </w:tr>
    </w:tbl>
    <w:p w14:paraId="6204A5A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96ADE92" w14:textId="77777777" w:rsidTr="00111D69">
        <w:trPr>
          <w:cantSplit/>
        </w:trPr>
        <w:tc>
          <w:tcPr>
            <w:tcW w:w="7162" w:type="dxa"/>
            <w:shd w:val="clear" w:color="auto" w:fill="C6D9F1"/>
            <w:vAlign w:val="center"/>
          </w:tcPr>
          <w:p w14:paraId="6753978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CE85E0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D092664" w14:textId="77777777" w:rsidTr="00100811">
        <w:trPr>
          <w:cantSplit/>
          <w:trHeight w:val="737"/>
        </w:trPr>
        <w:tc>
          <w:tcPr>
            <w:tcW w:w="7162" w:type="dxa"/>
          </w:tcPr>
          <w:p w14:paraId="23E96633" w14:textId="77777777" w:rsidR="00111D69" w:rsidRPr="00111D69" w:rsidRDefault="00111D69" w:rsidP="00111D69">
            <w:pPr>
              <w:rPr>
                <w:rFonts w:ascii="Arial" w:hAnsi="Arial" w:cs="Arial"/>
                <w:sz w:val="20"/>
              </w:rPr>
            </w:pPr>
            <w:r w:rsidRPr="00111D69">
              <w:rPr>
                <w:rFonts w:ascii="Arial" w:hAnsi="Arial" w:cs="Arial"/>
                <w:sz w:val="20"/>
              </w:rPr>
              <w:t xml:space="preserve">Het uitvoeren van het plan van aanpak en het in dit kader begeleiden van kinderen/ jongeren bij activiteiten welke bijdragen aan reactivering en resocialisatie van kinderen/ jongeren. </w:t>
            </w:r>
          </w:p>
        </w:tc>
        <w:tc>
          <w:tcPr>
            <w:tcW w:w="7722" w:type="dxa"/>
          </w:tcPr>
          <w:p w14:paraId="4C02803A" w14:textId="77777777" w:rsidR="00111D69" w:rsidRPr="00111D69" w:rsidRDefault="00111D69" w:rsidP="00111D69">
            <w:pPr>
              <w:rPr>
                <w:rFonts w:ascii="Arial" w:hAnsi="Arial" w:cs="Arial"/>
                <w:sz w:val="20"/>
              </w:rPr>
            </w:pPr>
            <w:r w:rsidRPr="00111D69">
              <w:rPr>
                <w:rFonts w:ascii="Arial" w:hAnsi="Arial" w:cs="Arial"/>
                <w:sz w:val="20"/>
              </w:rPr>
              <w:t xml:space="preserve">De Activiteitenbegeleider ontvangt hiërarchisch leiding van de leidinggevende waaronder de functie is gepositioneerd. </w:t>
            </w:r>
          </w:p>
          <w:p w14:paraId="16FE18C6" w14:textId="77777777" w:rsidR="00111D69" w:rsidRPr="00111D69" w:rsidRDefault="00111D69" w:rsidP="00111D69">
            <w:pPr>
              <w:rPr>
                <w:rFonts w:ascii="Arial" w:hAnsi="Arial" w:cs="Arial"/>
                <w:sz w:val="20"/>
              </w:rPr>
            </w:pPr>
            <w:r w:rsidRPr="00111D69">
              <w:rPr>
                <w:rFonts w:ascii="Arial" w:hAnsi="Arial" w:cs="Arial"/>
                <w:sz w:val="20"/>
              </w:rPr>
              <w:t>De Activiteitenbegeleider geeft zelf geen leiding.</w:t>
            </w:r>
          </w:p>
        </w:tc>
      </w:tr>
    </w:tbl>
    <w:p w14:paraId="5312A896"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BD3846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DDA6FA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0FFA993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5F8F04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C8B4594"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Plan van aanpak uitvoeren</w:t>
            </w:r>
          </w:p>
        </w:tc>
      </w:tr>
      <w:tr w:rsidR="00111D69" w:rsidRPr="00111D69" w14:paraId="4958A897"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A27498E" w14:textId="77777777" w:rsidR="00111D69" w:rsidRPr="00111D69" w:rsidRDefault="00111D69" w:rsidP="00111D69">
            <w:pPr>
              <w:rPr>
                <w:rFonts w:ascii="Arial" w:hAnsi="Arial" w:cs="Arial"/>
                <w:sz w:val="20"/>
              </w:rPr>
            </w:pPr>
            <w:r w:rsidRPr="00111D69">
              <w:rPr>
                <w:rFonts w:ascii="Arial" w:hAnsi="Arial" w:cs="Arial"/>
                <w:sz w:val="20"/>
              </w:rPr>
              <w:t xml:space="preserve">Het vastgestelde plan van aanpak is uitgevoerd zodat de gewenste </w:t>
            </w:r>
            <w:r w:rsidRPr="00111D69">
              <w:rPr>
                <w:rFonts w:ascii="Arial" w:hAnsi="Arial" w:cs="Arial"/>
                <w:sz w:val="20"/>
              </w:rPr>
              <w:br/>
              <w:t>(behandel)doelstellingen bereikt zijn.</w:t>
            </w:r>
          </w:p>
        </w:tc>
        <w:tc>
          <w:tcPr>
            <w:tcW w:w="3770" w:type="pct"/>
            <w:tcBorders>
              <w:top w:val="single" w:sz="4" w:space="0" w:color="808080"/>
              <w:left w:val="single" w:sz="4" w:space="0" w:color="808080"/>
              <w:bottom w:val="single" w:sz="4" w:space="0" w:color="808080"/>
              <w:right w:val="single" w:sz="4" w:space="0" w:color="808080"/>
            </w:tcBorders>
          </w:tcPr>
          <w:p w14:paraId="303DC46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zich op de hoogte van de inhoud van het plan van aanpak. </w:t>
            </w:r>
          </w:p>
          <w:p w14:paraId="4CA4418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plan van aanpak in diverse (jaar) activiteitenprogramma’s voor kinderen/ jongeren inclusief programmabegrotingen. </w:t>
            </w:r>
          </w:p>
          <w:p w14:paraId="547325B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Organiseert en leidt (vrije tijds)activiteiten in club-, groeps- en/of projectverband binnen het kader van het plan van aanpak. </w:t>
            </w:r>
          </w:p>
          <w:p w14:paraId="607AF4D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Ontwikkelt activiteiten door gebruik te maken van (een nieuwe combinatie van) technieken, materialen, activiteitvormen en –opdrachten. </w:t>
            </w:r>
          </w:p>
          <w:p w14:paraId="680F8C4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Bevordert en stimuleert deelname van kinderen/ jongeren aan in- en externe activiteiten. </w:t>
            </w:r>
          </w:p>
          <w:p w14:paraId="37859E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de materialen en andere benodigdheden in het kader van activiteitenprogramma’s. </w:t>
            </w:r>
          </w:p>
          <w:p w14:paraId="1C1E16A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Rapporteert en bespreekt bevindingen met betrekking tot de ontwikkeling van kinderen/ jongeren met in- en externe betrokkenen en het gezin. </w:t>
            </w:r>
          </w:p>
        </w:tc>
      </w:tr>
      <w:tr w:rsidR="00111D69" w:rsidRPr="00111D69" w14:paraId="1BE7CE1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948761B"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Kennis delen en ontwikkelen</w:t>
            </w:r>
          </w:p>
        </w:tc>
      </w:tr>
      <w:tr w:rsidR="00111D69" w:rsidRPr="00111D69" w14:paraId="5722A889"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6D91701"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Houdt de eigen kennis actief op peil en deelt opgedane kennis met (nieuwe) collega’s.</w:t>
            </w:r>
          </w:p>
          <w:p w14:paraId="71543702"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6CF4A0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1957C39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in- en externe contacten ter afstemming van de werkzaamheden. </w:t>
            </w:r>
          </w:p>
          <w:p w14:paraId="56F7318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6434C2D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67A87D16"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5EF2FEE"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5D3B5B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03340A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40EA05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602B06F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de bij de activiteiten toe te passen materialen, (handvaardigheids-)technieken en gereedschap. </w:t>
            </w:r>
          </w:p>
          <w:p w14:paraId="6DB83E1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Het kunnen vertalen van de problematiek van de kinderen/ jongeren naar passende activiteiten(programma’s). </w:t>
            </w:r>
          </w:p>
        </w:tc>
      </w:tr>
    </w:tbl>
    <w:p w14:paraId="59439B49"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18"/>
          <w:footerReference w:type="default" r:id="rId1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1E449B59" w14:textId="77777777" w:rsidTr="00111D69">
        <w:trPr>
          <w:cantSplit/>
        </w:trPr>
        <w:tc>
          <w:tcPr>
            <w:tcW w:w="14884" w:type="dxa"/>
            <w:shd w:val="clear" w:color="auto" w:fill="C6D9F1"/>
            <w:vAlign w:val="center"/>
          </w:tcPr>
          <w:p w14:paraId="11A912D8"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22F58C1" w14:textId="77777777" w:rsidTr="00100811">
        <w:trPr>
          <w:cantSplit/>
          <w:trHeight w:val="1081"/>
        </w:trPr>
        <w:tc>
          <w:tcPr>
            <w:tcW w:w="14884" w:type="dxa"/>
          </w:tcPr>
          <w:p w14:paraId="4908659F" w14:textId="77777777" w:rsidR="00111D69" w:rsidRPr="00111D69" w:rsidRDefault="00111D69" w:rsidP="00111D69">
            <w:pPr>
              <w:rPr>
                <w:rFonts w:ascii="Arial" w:hAnsi="Arial" w:cs="Arial"/>
                <w:sz w:val="20"/>
              </w:rPr>
            </w:pPr>
            <w:r w:rsidRPr="00111D69">
              <w:rPr>
                <w:rFonts w:ascii="Arial" w:hAnsi="Arial" w:cs="Arial"/>
                <w:sz w:val="20"/>
              </w:rPr>
              <w:t>De Gedragswetenschapper A voert zelfstandig onderzoek uit en stelt diagnoses en draagt zorg voor coaching en supervisie richting Gedragswetenschappers B en andere betrokken medewerkers. De werkzaamheden kenmerken zich door inhoudelijke verantwoordelijkheid vanuit zelfstandig en professioneel handelen. Kernbeslissingen/ plannen van aanpak worden te allen tijde genomen en/ of opgesteld in overleg met betrokkenen, waarbij de Gedragswetenschapper A vanuit zijn/ haar expertise aanwezig is, adviserend en ondersteunend optreedt en de consistentie bewaakt. Daarnaast is de Gedragswetenschapper A verantwoordelijk voor de eigen deskundigheidsbevordering en levert een bijdrage aan de deskundigheid van Gedragswetenschappers B en betrokken collega’s. Tot slot initieert de Gedragswetenschapper A methodiek- en beleidsontwikkeling.</w:t>
            </w:r>
          </w:p>
        </w:tc>
      </w:tr>
    </w:tbl>
    <w:p w14:paraId="4D6CD5B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634EE1A4" w14:textId="77777777" w:rsidTr="00111D69">
        <w:trPr>
          <w:cantSplit/>
        </w:trPr>
        <w:tc>
          <w:tcPr>
            <w:tcW w:w="7162" w:type="dxa"/>
            <w:shd w:val="clear" w:color="auto" w:fill="C6D9F1"/>
            <w:vAlign w:val="center"/>
          </w:tcPr>
          <w:p w14:paraId="634F425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2AFF4C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62F7F3F" w14:textId="77777777" w:rsidTr="00100811">
        <w:trPr>
          <w:cantSplit/>
          <w:trHeight w:val="798"/>
        </w:trPr>
        <w:tc>
          <w:tcPr>
            <w:tcW w:w="7162" w:type="dxa"/>
          </w:tcPr>
          <w:p w14:paraId="64333EF2" w14:textId="77777777" w:rsidR="00111D69" w:rsidRPr="00111D69" w:rsidRDefault="00111D69" w:rsidP="00111D69">
            <w:pPr>
              <w:rPr>
                <w:rFonts w:ascii="Arial" w:hAnsi="Arial" w:cs="Arial"/>
                <w:sz w:val="20"/>
              </w:rPr>
            </w:pPr>
            <w:r w:rsidRPr="00111D69">
              <w:rPr>
                <w:rFonts w:ascii="Arial" w:hAnsi="Arial" w:cs="Arial"/>
                <w:sz w:val="20"/>
              </w:rPr>
              <w:t>Het adviseren in het kader van inhoudelijk beleid en methodieken en het verrichten van (</w:t>
            </w:r>
            <w:proofErr w:type="spellStart"/>
            <w:r w:rsidRPr="00111D69">
              <w:rPr>
                <w:rFonts w:ascii="Arial" w:hAnsi="Arial" w:cs="Arial"/>
                <w:sz w:val="20"/>
              </w:rPr>
              <w:t>psycho</w:t>
            </w:r>
            <w:proofErr w:type="spellEnd"/>
            <w:r w:rsidRPr="00111D69">
              <w:rPr>
                <w:rFonts w:ascii="Arial" w:hAnsi="Arial" w:cs="Arial"/>
                <w:sz w:val="20"/>
              </w:rPr>
              <w:t xml:space="preserve">)diagnostiek ten behoeve van een juiste indicatiestelling en/ of behandeling. Het zorgdragen voor supervisie richting de Gedragswetenschappers B en andere betrokken medewerkers. </w:t>
            </w:r>
          </w:p>
        </w:tc>
        <w:tc>
          <w:tcPr>
            <w:tcW w:w="7722" w:type="dxa"/>
          </w:tcPr>
          <w:p w14:paraId="1D02B91C" w14:textId="77777777" w:rsidR="00111D69" w:rsidRPr="00111D69" w:rsidRDefault="00111D69" w:rsidP="00111D69">
            <w:pPr>
              <w:rPr>
                <w:rFonts w:ascii="Arial" w:hAnsi="Arial" w:cs="Arial"/>
                <w:sz w:val="20"/>
              </w:rPr>
            </w:pPr>
            <w:r w:rsidRPr="00111D69">
              <w:rPr>
                <w:rFonts w:ascii="Arial" w:hAnsi="Arial" w:cs="Arial"/>
                <w:sz w:val="20"/>
              </w:rPr>
              <w:t xml:space="preserve">De Gedragswetenschapper A ontvangt hiërarchisch leiding van de leidinggevende waaronder de functie is gepositioneerd. </w:t>
            </w:r>
          </w:p>
          <w:p w14:paraId="0C842FEE" w14:textId="77777777" w:rsidR="00111D69" w:rsidRPr="00111D69" w:rsidRDefault="00111D69" w:rsidP="00111D69">
            <w:pPr>
              <w:rPr>
                <w:rFonts w:ascii="Arial" w:hAnsi="Arial" w:cs="Arial"/>
                <w:sz w:val="20"/>
              </w:rPr>
            </w:pPr>
            <w:r w:rsidRPr="00111D69">
              <w:rPr>
                <w:rFonts w:ascii="Arial" w:hAnsi="Arial" w:cs="Arial"/>
                <w:sz w:val="20"/>
              </w:rPr>
              <w:t>De Gedragswetenschapper A geeft zelf geen leiding.</w:t>
            </w:r>
          </w:p>
        </w:tc>
      </w:tr>
    </w:tbl>
    <w:p w14:paraId="2731802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B80C21E"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10E6A6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115C70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3636D2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5A3AE52" w14:textId="77777777" w:rsidR="00111D69" w:rsidRPr="00111D69" w:rsidRDefault="00111D69" w:rsidP="00111D69">
            <w:pPr>
              <w:numPr>
                <w:ilvl w:val="0"/>
                <w:numId w:val="306"/>
              </w:numPr>
              <w:rPr>
                <w:rFonts w:ascii="Arial" w:hAnsi="Arial" w:cs="Arial"/>
                <w:b/>
                <w:i/>
                <w:sz w:val="20"/>
                <w:szCs w:val="20"/>
              </w:rPr>
            </w:pPr>
            <w:r w:rsidRPr="00111D69">
              <w:rPr>
                <w:rFonts w:ascii="Arial" w:hAnsi="Arial" w:cs="Arial"/>
                <w:b/>
                <w:i/>
                <w:sz w:val="20"/>
                <w:szCs w:val="20"/>
              </w:rPr>
              <w:t>(</w:t>
            </w:r>
            <w:proofErr w:type="spellStart"/>
            <w:r w:rsidRPr="00111D69">
              <w:rPr>
                <w:rFonts w:ascii="Arial" w:hAnsi="Arial" w:cs="Arial"/>
                <w:b/>
                <w:i/>
                <w:sz w:val="20"/>
                <w:szCs w:val="20"/>
              </w:rPr>
              <w:t>Psycho</w:t>
            </w:r>
            <w:proofErr w:type="spellEnd"/>
            <w:r w:rsidRPr="00111D69">
              <w:rPr>
                <w:rFonts w:ascii="Arial" w:hAnsi="Arial" w:cs="Arial"/>
                <w:b/>
                <w:i/>
                <w:sz w:val="20"/>
                <w:szCs w:val="20"/>
              </w:rPr>
              <w:t>)diagnostiek verrichten</w:t>
            </w:r>
          </w:p>
        </w:tc>
      </w:tr>
      <w:tr w:rsidR="00111D69" w:rsidRPr="00111D69" w14:paraId="7A3A838A"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28608568" w14:textId="77777777" w:rsidR="00111D69" w:rsidRPr="00111D69" w:rsidRDefault="00111D69" w:rsidP="00111D69">
            <w:pPr>
              <w:rPr>
                <w:rFonts w:ascii="Arial" w:hAnsi="Arial" w:cs="Arial"/>
                <w:sz w:val="20"/>
              </w:rPr>
            </w:pPr>
            <w:r w:rsidRPr="00111D69">
              <w:rPr>
                <w:rFonts w:ascii="Arial" w:hAnsi="Arial" w:cs="Arial"/>
                <w:sz w:val="20"/>
              </w:rPr>
              <w:t>(</w:t>
            </w:r>
            <w:proofErr w:type="spellStart"/>
            <w:r w:rsidRPr="00111D69">
              <w:rPr>
                <w:rFonts w:ascii="Arial" w:hAnsi="Arial" w:cs="Arial"/>
                <w:sz w:val="20"/>
              </w:rPr>
              <w:t>Psycho</w:t>
            </w:r>
            <w:proofErr w:type="spellEnd"/>
            <w:r w:rsidRPr="00111D69">
              <w:rPr>
                <w:rFonts w:ascii="Arial" w:hAnsi="Arial" w:cs="Arial"/>
                <w:sz w:val="20"/>
              </w:rPr>
              <w:t>)diagnostiek verricht, zodanig dat een indicatie kan worden gesteld en/ of dat aan het gezin op een verantwoorde manier zorg en behandeling kan worden geboden.</w:t>
            </w:r>
          </w:p>
        </w:tc>
        <w:tc>
          <w:tcPr>
            <w:tcW w:w="3770" w:type="pct"/>
            <w:tcBorders>
              <w:top w:val="single" w:sz="4" w:space="0" w:color="808080"/>
              <w:left w:val="single" w:sz="4" w:space="0" w:color="808080"/>
              <w:bottom w:val="single" w:sz="4" w:space="0" w:color="808080"/>
              <w:right w:val="single" w:sz="4" w:space="0" w:color="808080"/>
            </w:tcBorders>
          </w:tcPr>
          <w:p w14:paraId="19EABEC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Levert een bijdrage aan </w:t>
            </w:r>
            <w:r w:rsidRPr="00111D69">
              <w:rPr>
                <w:rFonts w:ascii="Arial" w:hAnsi="Arial" w:cs="Arial"/>
                <w:sz w:val="20"/>
                <w:szCs w:val="20"/>
                <w:lang w:eastAsia="nl-NL"/>
              </w:rPr>
              <w:t xml:space="preserve">laagdrempelige en gezinsgerichte </w:t>
            </w:r>
            <w:r w:rsidRPr="00111D69">
              <w:rPr>
                <w:rFonts w:ascii="Arial" w:hAnsi="Arial" w:cs="Arial"/>
                <w:sz w:val="20"/>
                <w:szCs w:val="20"/>
                <w:lang w:val="x-none" w:eastAsia="nl-NL"/>
              </w:rPr>
              <w:t xml:space="preserve">intakegesprekken met het </w:t>
            </w:r>
            <w:r w:rsidRPr="00111D69">
              <w:rPr>
                <w:rFonts w:ascii="Arial" w:hAnsi="Arial" w:cs="Arial"/>
                <w:sz w:val="20"/>
                <w:szCs w:val="20"/>
                <w:lang w:eastAsia="nl-NL"/>
              </w:rPr>
              <w:t xml:space="preserve">gezin, </w:t>
            </w:r>
            <w:r w:rsidRPr="00111D69">
              <w:rPr>
                <w:rFonts w:ascii="Arial" w:hAnsi="Arial" w:cs="Arial"/>
                <w:sz w:val="20"/>
                <w:szCs w:val="20"/>
                <w:lang w:val="x-none" w:eastAsia="nl-NL"/>
              </w:rPr>
              <w:t xml:space="preserve">werkt gedurende het hele traject met </w:t>
            </w:r>
            <w:r w:rsidRPr="00111D69">
              <w:rPr>
                <w:rFonts w:ascii="Arial" w:hAnsi="Arial" w:cs="Arial"/>
                <w:sz w:val="20"/>
                <w:szCs w:val="20"/>
                <w:lang w:eastAsia="nl-NL"/>
              </w:rPr>
              <w:t>hen</w:t>
            </w:r>
            <w:r w:rsidRPr="00111D69">
              <w:rPr>
                <w:rFonts w:ascii="Arial" w:hAnsi="Arial" w:cs="Arial"/>
                <w:sz w:val="20"/>
                <w:szCs w:val="20"/>
                <w:lang w:val="x-none" w:eastAsia="nl-NL"/>
              </w:rPr>
              <w:t xml:space="preserve"> samen en beïnvloedt het </w:t>
            </w:r>
            <w:r w:rsidRPr="00111D69">
              <w:rPr>
                <w:rFonts w:ascii="Arial" w:hAnsi="Arial" w:cs="Arial"/>
                <w:sz w:val="20"/>
                <w:szCs w:val="20"/>
                <w:lang w:eastAsia="nl-NL"/>
              </w:rPr>
              <w:t>gezin.</w:t>
            </w:r>
          </w:p>
          <w:p w14:paraId="5DA488A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Verricht (</w:t>
            </w:r>
            <w:proofErr w:type="spellStart"/>
            <w:r w:rsidRPr="00111D69">
              <w:rPr>
                <w:rFonts w:ascii="Arial" w:hAnsi="Arial" w:cs="Arial"/>
                <w:sz w:val="20"/>
                <w:szCs w:val="20"/>
                <w:lang w:val="x-none" w:eastAsia="nl-NL"/>
              </w:rPr>
              <w:t>psycho</w:t>
            </w:r>
            <w:proofErr w:type="spellEnd"/>
            <w:r w:rsidRPr="00111D69">
              <w:rPr>
                <w:rFonts w:ascii="Arial" w:hAnsi="Arial" w:cs="Arial"/>
                <w:sz w:val="20"/>
                <w:szCs w:val="20"/>
                <w:lang w:val="x-none" w:eastAsia="nl-NL"/>
              </w:rPr>
              <w:t xml:space="preserve">)diagnostiek in het kader van </w:t>
            </w:r>
            <w:r w:rsidRPr="00111D69">
              <w:rPr>
                <w:rFonts w:ascii="Arial" w:hAnsi="Arial" w:cs="Arial"/>
                <w:sz w:val="20"/>
                <w:szCs w:val="20"/>
                <w:lang w:eastAsia="nl-NL"/>
              </w:rPr>
              <w:t>de indicatiestelling</w:t>
            </w:r>
            <w:r w:rsidRPr="00111D69">
              <w:rPr>
                <w:rFonts w:ascii="Arial" w:hAnsi="Arial" w:cs="Arial"/>
                <w:sz w:val="20"/>
                <w:szCs w:val="20"/>
                <w:lang w:val="x-none" w:eastAsia="nl-NL"/>
              </w:rPr>
              <w:t xml:space="preserve"> en/ of in het kader van begeleiding/ behandeling van </w:t>
            </w:r>
            <w:r w:rsidRPr="00111D69">
              <w:rPr>
                <w:rFonts w:ascii="Arial" w:hAnsi="Arial" w:cs="Arial"/>
                <w:sz w:val="20"/>
                <w:szCs w:val="20"/>
                <w:lang w:eastAsia="nl-NL"/>
              </w:rPr>
              <w:t>het gezin</w:t>
            </w:r>
            <w:r w:rsidRPr="00111D69">
              <w:rPr>
                <w:rFonts w:ascii="Arial" w:hAnsi="Arial" w:cs="Arial"/>
                <w:sz w:val="20"/>
                <w:szCs w:val="20"/>
                <w:lang w:val="x-none" w:eastAsia="nl-NL"/>
              </w:rPr>
              <w:t xml:space="preserve"> door het verrichten van gedragsobservaties en het interpreteren van diagnostisch onderzoek.   </w:t>
            </w:r>
          </w:p>
          <w:p w14:paraId="0C1BD57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eastAsia="nl-NL"/>
              </w:rPr>
              <w:t xml:space="preserve">Stelt de diagnose vast en stelt adviezen  en indicaties op. </w:t>
            </w:r>
          </w:p>
          <w:p w14:paraId="22D861A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Registreert onderzoeksresultaten en draagt zorg voor de dossiervorming</w:t>
            </w:r>
            <w:r w:rsidRPr="00111D69">
              <w:rPr>
                <w:rFonts w:ascii="Arial" w:hAnsi="Arial" w:cs="Arial"/>
                <w:sz w:val="20"/>
                <w:szCs w:val="20"/>
                <w:lang w:eastAsia="nl-NL"/>
              </w:rPr>
              <w:t>.</w:t>
            </w:r>
          </w:p>
          <w:p w14:paraId="62268148" w14:textId="77777777" w:rsidR="00111D69" w:rsidRPr="00111D69" w:rsidRDefault="00111D69" w:rsidP="00111D69">
            <w:pPr>
              <w:numPr>
                <w:ilvl w:val="0"/>
                <w:numId w:val="275"/>
              </w:numPr>
              <w:rPr>
                <w:rFonts w:ascii="Arial" w:hAnsi="Arial" w:cs="Arial"/>
                <w:i/>
                <w:sz w:val="20"/>
                <w:szCs w:val="20"/>
                <w:lang w:val="x-none" w:eastAsia="nl-NL"/>
              </w:rPr>
            </w:pPr>
            <w:r w:rsidRPr="00111D69">
              <w:rPr>
                <w:rFonts w:ascii="Arial" w:hAnsi="Arial" w:cs="Arial"/>
                <w:sz w:val="20"/>
                <w:szCs w:val="20"/>
                <w:lang w:val="x-none" w:eastAsia="nl-NL"/>
              </w:rPr>
              <w:t xml:space="preserve">Koppelt de onderzoeksresultaten, mondeling en/ of schriftelijk, terug aan het </w:t>
            </w:r>
            <w:r w:rsidRPr="00111D69">
              <w:rPr>
                <w:rFonts w:ascii="Arial" w:hAnsi="Arial" w:cs="Arial"/>
                <w:sz w:val="20"/>
                <w:szCs w:val="20"/>
                <w:lang w:eastAsia="nl-NL"/>
              </w:rPr>
              <w:t>gezin</w:t>
            </w:r>
            <w:r w:rsidRPr="00111D69">
              <w:rPr>
                <w:rFonts w:ascii="Arial" w:hAnsi="Arial" w:cs="Arial"/>
                <w:sz w:val="20"/>
                <w:szCs w:val="20"/>
                <w:lang w:val="x-none" w:eastAsia="nl-NL"/>
              </w:rPr>
              <w:t xml:space="preserve"> en de betrokken collega’s</w:t>
            </w:r>
            <w:r w:rsidRPr="00111D69">
              <w:rPr>
                <w:rFonts w:ascii="Arial" w:hAnsi="Arial" w:cs="Arial"/>
                <w:sz w:val="20"/>
                <w:szCs w:val="20"/>
                <w:lang w:eastAsia="nl-NL"/>
              </w:rPr>
              <w:t xml:space="preserve">. </w:t>
            </w:r>
          </w:p>
        </w:tc>
      </w:tr>
      <w:tr w:rsidR="00111D69" w:rsidRPr="00111D69" w14:paraId="5D9B285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1D543EA" w14:textId="6DE030F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Ondersteuning en advies bieden</w:t>
            </w:r>
          </w:p>
        </w:tc>
      </w:tr>
      <w:tr w:rsidR="00111D69" w:rsidRPr="00111D69" w14:paraId="1C4E12A3"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24689F7A"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alle bij de behandeling betrokken disciplines zijn geïnformeerd, geadviseerd en gecoacht en gezinnen/ systemen optimaal zijn begeleid en doorverwezen.</w:t>
            </w:r>
          </w:p>
        </w:tc>
        <w:tc>
          <w:tcPr>
            <w:tcW w:w="3770" w:type="pct"/>
            <w:tcBorders>
              <w:top w:val="single" w:sz="4" w:space="0" w:color="808080"/>
              <w:left w:val="single" w:sz="4" w:space="0" w:color="808080"/>
              <w:bottom w:val="single" w:sz="4" w:space="0" w:color="808080"/>
              <w:right w:val="single" w:sz="4" w:space="0" w:color="808080"/>
            </w:tcBorders>
          </w:tcPr>
          <w:p w14:paraId="5CBAD26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Levert</w:t>
            </w:r>
            <w:r w:rsidRPr="00111D69">
              <w:rPr>
                <w:rFonts w:ascii="Arial" w:hAnsi="Arial" w:cs="Arial"/>
                <w:sz w:val="20"/>
                <w:szCs w:val="20"/>
                <w:lang w:eastAsia="nl-NL"/>
              </w:rPr>
              <w:t xml:space="preserve"> vanuit het eigen expertisegebied een bijdrage aan</w:t>
            </w:r>
            <w:r w:rsidRPr="00111D69">
              <w:rPr>
                <w:rFonts w:ascii="Arial" w:hAnsi="Arial" w:cs="Arial"/>
                <w:sz w:val="20"/>
                <w:szCs w:val="20"/>
                <w:lang w:val="x-none" w:eastAsia="nl-NL"/>
              </w:rPr>
              <w:t xml:space="preserve"> het op- en bijstellen van </w:t>
            </w:r>
            <w:r w:rsidRPr="00111D69">
              <w:rPr>
                <w:rFonts w:ascii="Arial" w:hAnsi="Arial" w:cs="Arial"/>
                <w:sz w:val="20"/>
                <w:szCs w:val="20"/>
                <w:lang w:eastAsia="nl-NL"/>
              </w:rPr>
              <w:t>het plan van aanpak en/of adviseert en coacht op diens verzoek Gedragswetenschappers B en/ of betrokken collega’s met betrekking tot het plan van aanpak en bij het nemen van kernbeslissingen</w:t>
            </w:r>
            <w:r w:rsidRPr="00111D69">
              <w:rPr>
                <w:rFonts w:ascii="Arial" w:hAnsi="Arial" w:cs="Arial"/>
                <w:sz w:val="20"/>
                <w:szCs w:val="20"/>
                <w:lang w:val="x-none" w:eastAsia="nl-NL"/>
              </w:rPr>
              <w:t>.</w:t>
            </w:r>
          </w:p>
          <w:p w14:paraId="062787E7" w14:textId="77777777" w:rsidR="00111D69" w:rsidRPr="00111D69" w:rsidRDefault="00111D69" w:rsidP="00111D69">
            <w:pPr>
              <w:numPr>
                <w:ilvl w:val="0"/>
                <w:numId w:val="275"/>
              </w:numPr>
              <w:rPr>
                <w:rFonts w:ascii="Arial" w:hAnsi="Arial" w:cs="Arial"/>
                <w:sz w:val="20"/>
                <w:szCs w:val="20"/>
                <w:lang w:val="x-none"/>
              </w:rPr>
            </w:pPr>
          </w:p>
          <w:p w14:paraId="35955667"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Beoordeelt de noodzaak tot het verrichten van (specialistisch) onderzoek bij kinderen/ jongeren, interpreteert de uitkomsten van dit onderzoek en adviseert </w:t>
            </w:r>
            <w:r w:rsidRPr="00111D69">
              <w:rPr>
                <w:rFonts w:ascii="Arial" w:hAnsi="Arial" w:cs="Arial"/>
                <w:sz w:val="20"/>
                <w:szCs w:val="20"/>
              </w:rPr>
              <w:t xml:space="preserve">het multidisciplinair team </w:t>
            </w:r>
            <w:r w:rsidRPr="00111D69">
              <w:rPr>
                <w:rFonts w:ascii="Arial" w:hAnsi="Arial" w:cs="Arial"/>
                <w:sz w:val="20"/>
                <w:szCs w:val="20"/>
                <w:lang w:val="x-none"/>
              </w:rPr>
              <w:t xml:space="preserve">naar aanleiding van de uitkomsten. </w:t>
            </w:r>
          </w:p>
          <w:p w14:paraId="3D206AB6"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Pleegt interventies bij risicovolle vastlopende gezinssituaties ten behoeve van de veiligheid. </w:t>
            </w:r>
          </w:p>
          <w:p w14:paraId="1FAA91ED"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Adviseert </w:t>
            </w:r>
            <w:r w:rsidRPr="00111D69">
              <w:rPr>
                <w:rFonts w:ascii="Arial" w:hAnsi="Arial" w:cs="Arial"/>
                <w:sz w:val="20"/>
                <w:szCs w:val="20"/>
              </w:rPr>
              <w:t>(on)gevraagd</w:t>
            </w:r>
            <w:r w:rsidRPr="00111D69">
              <w:rPr>
                <w:rFonts w:ascii="Arial" w:hAnsi="Arial" w:cs="Arial"/>
                <w:sz w:val="20"/>
                <w:szCs w:val="20"/>
                <w:lang w:val="x-none"/>
              </w:rPr>
              <w:t xml:space="preserve"> </w:t>
            </w:r>
            <w:r w:rsidRPr="00111D69">
              <w:rPr>
                <w:rFonts w:ascii="Arial" w:hAnsi="Arial" w:cs="Arial"/>
                <w:sz w:val="20"/>
                <w:szCs w:val="20"/>
              </w:rPr>
              <w:t>Gedragswetenschappers B, betrokken collega’s</w:t>
            </w:r>
            <w:r w:rsidRPr="00111D69">
              <w:rPr>
                <w:rFonts w:ascii="Arial" w:hAnsi="Arial" w:cs="Arial"/>
                <w:sz w:val="20"/>
                <w:szCs w:val="20"/>
                <w:lang w:val="x-none"/>
              </w:rPr>
              <w:t xml:space="preserve">, andere disciplines en leidinggevenden </w:t>
            </w:r>
            <w:r w:rsidRPr="00111D69">
              <w:rPr>
                <w:rFonts w:ascii="Arial" w:hAnsi="Arial" w:cs="Arial"/>
                <w:sz w:val="20"/>
                <w:szCs w:val="20"/>
              </w:rPr>
              <w:t>en coacht en begeleidt hen vanuit de eigen inhoudelijke expertise.</w:t>
            </w:r>
          </w:p>
          <w:p w14:paraId="6DACE15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rPr>
              <w:t>Draagt zorg voor het evalueren van de effectiviteit van de geboden hulp.</w:t>
            </w:r>
          </w:p>
        </w:tc>
      </w:tr>
    </w:tbl>
    <w:p w14:paraId="7A2DC21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F944CE2" w14:textId="77777777" w:rsidTr="00111D69">
        <w:trPr>
          <w:cantSplit/>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487AF19F" w14:textId="4CC286DC"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Beleid- en methodiekontwikkeling initiëren</w:t>
            </w:r>
          </w:p>
        </w:tc>
      </w:tr>
      <w:tr w:rsidR="00111D69" w:rsidRPr="00111D69" w14:paraId="3AB3071F" w14:textId="77777777" w:rsidTr="00100811">
        <w:trPr>
          <w:trHeight w:val="1423"/>
        </w:trPr>
        <w:tc>
          <w:tcPr>
            <w:tcW w:w="1230" w:type="pct"/>
            <w:tcBorders>
              <w:top w:val="single" w:sz="4" w:space="0" w:color="808080"/>
              <w:left w:val="single" w:sz="4" w:space="0" w:color="808080"/>
              <w:bottom w:val="single" w:sz="4" w:space="0" w:color="808080"/>
              <w:right w:val="single" w:sz="4" w:space="0" w:color="808080"/>
            </w:tcBorders>
          </w:tcPr>
          <w:p w14:paraId="6756580F" w14:textId="77777777" w:rsidR="00111D69" w:rsidRPr="00111D69" w:rsidRDefault="00111D69" w:rsidP="00111D69">
            <w:pPr>
              <w:rPr>
                <w:rFonts w:ascii="Arial" w:hAnsi="Arial" w:cs="Arial"/>
                <w:sz w:val="20"/>
              </w:rPr>
            </w:pPr>
            <w:r w:rsidRPr="00111D69">
              <w:rPr>
                <w:rFonts w:ascii="Arial" w:hAnsi="Arial" w:cs="Arial"/>
                <w:sz w:val="20"/>
              </w:rPr>
              <w:t>Beleid- en methodiekontwikkeling geïnitieerd, zodanig dat vanuit inhoudelijk perspectief middels het beleid en de methodieken is ingespeeld op ontwikkelingen en bijbehorende innovaties.</w:t>
            </w:r>
          </w:p>
        </w:tc>
        <w:tc>
          <w:tcPr>
            <w:tcW w:w="3770" w:type="pct"/>
            <w:tcBorders>
              <w:top w:val="single" w:sz="4" w:space="0" w:color="808080"/>
              <w:left w:val="single" w:sz="4" w:space="0" w:color="808080"/>
              <w:bottom w:val="single" w:sz="4" w:space="0" w:color="808080"/>
              <w:right w:val="single" w:sz="4" w:space="0" w:color="808080"/>
            </w:tcBorders>
          </w:tcPr>
          <w:p w14:paraId="767D2F1B"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Signaleert</w:t>
            </w:r>
            <w:r w:rsidRPr="00111D69">
              <w:rPr>
                <w:rFonts w:ascii="Arial" w:hAnsi="Arial" w:cs="Arial"/>
                <w:sz w:val="20"/>
                <w:szCs w:val="20"/>
              </w:rPr>
              <w:t xml:space="preserve"> en analyseert voor de organisatie relevante</w:t>
            </w:r>
            <w:r w:rsidRPr="00111D69">
              <w:rPr>
                <w:rFonts w:ascii="Arial" w:hAnsi="Arial" w:cs="Arial"/>
                <w:sz w:val="20"/>
                <w:szCs w:val="20"/>
                <w:lang w:val="x-none"/>
              </w:rPr>
              <w:t xml:space="preserve"> trends en </w:t>
            </w:r>
            <w:r w:rsidRPr="00111D69">
              <w:rPr>
                <w:rFonts w:ascii="Arial" w:hAnsi="Arial" w:cs="Arial"/>
                <w:sz w:val="20"/>
                <w:szCs w:val="20"/>
              </w:rPr>
              <w:t xml:space="preserve">landelijke, wetenschappelijke </w:t>
            </w:r>
            <w:r w:rsidRPr="00111D69">
              <w:rPr>
                <w:rFonts w:ascii="Arial" w:hAnsi="Arial" w:cs="Arial"/>
                <w:sz w:val="20"/>
                <w:szCs w:val="20"/>
                <w:lang w:val="x-none"/>
              </w:rPr>
              <w:t>ontwikkelingen</w:t>
            </w:r>
            <w:r w:rsidRPr="00111D69">
              <w:rPr>
                <w:rFonts w:ascii="Arial" w:hAnsi="Arial" w:cs="Arial"/>
                <w:sz w:val="20"/>
                <w:szCs w:val="20"/>
              </w:rPr>
              <w:t xml:space="preserve"> binnen het eigen expertisegebied.</w:t>
            </w:r>
          </w:p>
          <w:p w14:paraId="3B852215"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Vertaalt de</w:t>
            </w:r>
            <w:r w:rsidRPr="00111D69">
              <w:rPr>
                <w:rFonts w:ascii="Arial" w:hAnsi="Arial" w:cs="Arial"/>
                <w:sz w:val="20"/>
                <w:szCs w:val="20"/>
              </w:rPr>
              <w:t>ze</w:t>
            </w:r>
            <w:r w:rsidRPr="00111D69">
              <w:rPr>
                <w:rFonts w:ascii="Arial" w:hAnsi="Arial" w:cs="Arial"/>
                <w:sz w:val="20"/>
                <w:szCs w:val="20"/>
                <w:lang w:val="x-none"/>
              </w:rPr>
              <w:t xml:space="preserve"> ontwikkelingen naar innovaties en doelstellingen ten behoeve van het </w:t>
            </w:r>
            <w:r w:rsidRPr="00111D69">
              <w:rPr>
                <w:rFonts w:ascii="Arial" w:hAnsi="Arial" w:cs="Arial"/>
                <w:sz w:val="20"/>
                <w:szCs w:val="20"/>
              </w:rPr>
              <w:t xml:space="preserve">inhoudelijk </w:t>
            </w:r>
            <w:r w:rsidRPr="00111D69">
              <w:rPr>
                <w:rFonts w:ascii="Arial" w:hAnsi="Arial" w:cs="Arial"/>
                <w:sz w:val="20"/>
                <w:szCs w:val="20"/>
                <w:lang w:val="x-none"/>
              </w:rPr>
              <w:t>beleid</w:t>
            </w:r>
            <w:r w:rsidRPr="00111D69">
              <w:rPr>
                <w:rFonts w:ascii="Arial" w:hAnsi="Arial" w:cs="Arial"/>
                <w:sz w:val="20"/>
                <w:szCs w:val="20"/>
              </w:rPr>
              <w:t xml:space="preserve">, methodieken </w:t>
            </w:r>
            <w:r w:rsidRPr="00111D69">
              <w:rPr>
                <w:rFonts w:ascii="Arial" w:hAnsi="Arial" w:cs="Arial"/>
                <w:sz w:val="20"/>
                <w:szCs w:val="20"/>
                <w:lang w:val="x-none" w:eastAsia="nl-NL"/>
              </w:rPr>
              <w:t>en het dienstenpakket van de organisatie</w:t>
            </w:r>
            <w:r w:rsidRPr="00111D69">
              <w:rPr>
                <w:rFonts w:ascii="Arial" w:hAnsi="Arial" w:cs="Arial"/>
                <w:sz w:val="20"/>
                <w:szCs w:val="20"/>
              </w:rPr>
              <w:t xml:space="preserve"> </w:t>
            </w:r>
            <w:r w:rsidRPr="00111D69">
              <w:rPr>
                <w:rFonts w:ascii="Arial" w:hAnsi="Arial" w:cs="Arial"/>
                <w:sz w:val="20"/>
                <w:szCs w:val="20"/>
                <w:lang w:val="x-none"/>
              </w:rPr>
              <w:t>legt deze voor aan de leidinggevende.</w:t>
            </w:r>
          </w:p>
          <w:p w14:paraId="7D79627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Coördineert de uitvoering van wetenschappelijk onderzoek binnen de organisatie ten behoeve van kwaliteitsverbetering, methodiekontwikkeling en innovatie.</w:t>
            </w:r>
          </w:p>
          <w:p w14:paraId="34C312BF" w14:textId="77777777" w:rsidR="00111D69" w:rsidRPr="00111D69" w:rsidRDefault="00111D69" w:rsidP="00111D69">
            <w:pPr>
              <w:numPr>
                <w:ilvl w:val="0"/>
                <w:numId w:val="275"/>
              </w:numPr>
              <w:contextualSpacing/>
              <w:rPr>
                <w:rFonts w:ascii="Arial" w:hAnsi="Arial" w:cs="Arial"/>
                <w:sz w:val="20"/>
                <w:lang w:val="x-none"/>
              </w:rPr>
            </w:pPr>
            <w:r w:rsidRPr="00111D69">
              <w:rPr>
                <w:rFonts w:ascii="Arial" w:hAnsi="Arial" w:cs="Arial"/>
                <w:sz w:val="20"/>
              </w:rPr>
              <w:t xml:space="preserve">Bewaakt de consistentie, kwaliteit en voortgang van de uitvoering van het inhoudelijk beleid en methodieken, signaleert en analyseert afwijkingen en knelpunten en coacht hiertoe de Gedragswetenschappers B en overige medewerkers. </w:t>
            </w:r>
          </w:p>
        </w:tc>
      </w:tr>
      <w:tr w:rsidR="00111D69" w:rsidRPr="00111D69" w14:paraId="065769BB" w14:textId="77777777" w:rsidTr="00100811">
        <w:trPr>
          <w:trHeight w:val="239"/>
        </w:trPr>
        <w:tc>
          <w:tcPr>
            <w:tcW w:w="5000" w:type="pct"/>
            <w:gridSpan w:val="2"/>
            <w:tcBorders>
              <w:top w:val="single" w:sz="4" w:space="0" w:color="808080"/>
              <w:left w:val="single" w:sz="4" w:space="0" w:color="808080"/>
              <w:bottom w:val="single" w:sz="4" w:space="0" w:color="808080"/>
              <w:right w:val="single" w:sz="4" w:space="0" w:color="808080"/>
            </w:tcBorders>
          </w:tcPr>
          <w:p w14:paraId="01251305" w14:textId="5DBC82C2" w:rsidR="00111D69" w:rsidRPr="00111D69" w:rsidRDefault="00021C02" w:rsidP="00111D69">
            <w:pPr>
              <w:tabs>
                <w:tab w:val="num" w:pos="360"/>
              </w:tabs>
              <w:ind w:left="357" w:hanging="357"/>
              <w:rPr>
                <w:sz w:val="21"/>
                <w:szCs w:val="20"/>
              </w:rPr>
            </w:pPr>
            <w:r>
              <w:rPr>
                <w:rFonts w:ascii="Arial" w:hAnsi="Arial" w:cs="Arial"/>
                <w:b/>
                <w:i/>
                <w:sz w:val="20"/>
                <w:szCs w:val="20"/>
              </w:rPr>
              <w:t xml:space="preserve">4 </w:t>
            </w:r>
            <w:r w:rsidR="00111D69" w:rsidRPr="00111D69">
              <w:rPr>
                <w:rFonts w:ascii="Arial" w:hAnsi="Arial" w:cs="Arial"/>
                <w:b/>
                <w:i/>
                <w:sz w:val="20"/>
                <w:szCs w:val="20"/>
              </w:rPr>
              <w:t>Deskundigheid bevorderen</w:t>
            </w:r>
          </w:p>
        </w:tc>
      </w:tr>
      <w:tr w:rsidR="00111D69" w:rsidRPr="00111D69" w14:paraId="5E1A020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27FE647" w14:textId="77777777" w:rsidR="00111D69" w:rsidRPr="00111D69" w:rsidRDefault="00111D69" w:rsidP="00111D69">
            <w:pPr>
              <w:rPr>
                <w:rFonts w:ascii="Arial" w:hAnsi="Arial" w:cs="Arial"/>
                <w:sz w:val="20"/>
              </w:rPr>
            </w:pPr>
            <w:r w:rsidRPr="00111D69">
              <w:rPr>
                <w:rFonts w:ascii="Arial" w:hAnsi="Arial" w:cs="Arial"/>
                <w:sz w:val="20"/>
              </w:rPr>
              <w:t>Deskundigheid bevorderd, zodanig dat relevante kennis voor de uitvoering van de werkzaamheden te allen tijde actueel is en Gedragswetenschappers en medewerkers op deskundige wijze zijn gecoacht, getraind, gestimuleerd en beschikken over de juiste kennis om hun werkzaamheden zo goed mogelijk te kunnen verrichten.</w:t>
            </w:r>
          </w:p>
        </w:tc>
        <w:tc>
          <w:tcPr>
            <w:tcW w:w="3770" w:type="pct"/>
            <w:tcBorders>
              <w:top w:val="single" w:sz="4" w:space="0" w:color="808080"/>
              <w:left w:val="single" w:sz="4" w:space="0" w:color="808080"/>
              <w:bottom w:val="single" w:sz="4" w:space="0" w:color="808080"/>
              <w:right w:val="single" w:sz="4" w:space="0" w:color="808080"/>
            </w:tcBorders>
          </w:tcPr>
          <w:p w14:paraId="5FB211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4D5F2F0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Begeleidt </w:t>
            </w:r>
            <w:r w:rsidRPr="00111D69">
              <w:rPr>
                <w:rFonts w:ascii="Arial" w:hAnsi="Arial" w:cs="Arial"/>
                <w:sz w:val="20"/>
                <w:szCs w:val="20"/>
                <w:lang w:eastAsia="nl-NL"/>
              </w:rPr>
              <w:t>Gedragswetenschappers B</w:t>
            </w:r>
            <w:r w:rsidRPr="00111D69">
              <w:rPr>
                <w:rFonts w:ascii="Arial" w:hAnsi="Arial" w:cs="Arial"/>
                <w:sz w:val="20"/>
                <w:szCs w:val="20"/>
                <w:lang w:val="x-none" w:eastAsia="nl-NL"/>
              </w:rPr>
              <w:t xml:space="preserve"> bij hun professionalisering en in hun deskundigheid middels supervisie, intervisie, werkbegeleiding, collegiale consultatie en coaching. Geeft gerichte feedback</w:t>
            </w:r>
            <w:r w:rsidRPr="00111D69">
              <w:rPr>
                <w:rFonts w:ascii="Arial" w:hAnsi="Arial" w:cs="Arial"/>
                <w:sz w:val="20"/>
                <w:szCs w:val="20"/>
                <w:lang w:eastAsia="nl-NL"/>
              </w:rPr>
              <w:t xml:space="preserve"> en k</w:t>
            </w:r>
            <w:proofErr w:type="spellStart"/>
            <w:r w:rsidRPr="00111D69">
              <w:rPr>
                <w:rFonts w:ascii="Arial" w:hAnsi="Arial" w:cs="Arial"/>
                <w:sz w:val="20"/>
                <w:szCs w:val="20"/>
                <w:lang w:val="x-none" w:eastAsia="nl-NL"/>
              </w:rPr>
              <w:t>oppelt</w:t>
            </w:r>
            <w:proofErr w:type="spellEnd"/>
            <w:r w:rsidRPr="00111D69">
              <w:rPr>
                <w:rFonts w:ascii="Arial" w:hAnsi="Arial" w:cs="Arial"/>
                <w:sz w:val="20"/>
                <w:szCs w:val="20"/>
                <w:lang w:val="x-none" w:eastAsia="nl-NL"/>
              </w:rPr>
              <w:t xml:space="preserve"> feedback terug naar het management. </w:t>
            </w:r>
          </w:p>
          <w:p w14:paraId="579B7E8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Fungeert als vraagbaak op inhoudelijk gebied voor de </w:t>
            </w:r>
            <w:r w:rsidRPr="00111D69">
              <w:rPr>
                <w:rFonts w:ascii="Arial" w:hAnsi="Arial" w:cs="Arial"/>
                <w:sz w:val="20"/>
                <w:szCs w:val="20"/>
                <w:lang w:eastAsia="nl-NL"/>
              </w:rPr>
              <w:t>leidinggevenden</w:t>
            </w:r>
            <w:r w:rsidRPr="00111D69">
              <w:rPr>
                <w:rFonts w:ascii="Arial" w:hAnsi="Arial" w:cs="Arial"/>
                <w:sz w:val="20"/>
                <w:szCs w:val="20"/>
                <w:lang w:val="x-none" w:eastAsia="nl-NL"/>
              </w:rPr>
              <w:t xml:space="preserve"> en medewerkers binnen en buiten de organisatie en behandelt vakinhoudelijk complexe zaken. </w:t>
            </w:r>
          </w:p>
          <w:p w14:paraId="0350CA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voorlichting en kennisoverdracht (bijvoorbeeld door het bespreken van casuïstiek) op het eigen expertisegebied, zowel richting Gedragswetenschappers B als ook andere in- en externe belanghebbenden.</w:t>
            </w:r>
          </w:p>
          <w:p w14:paraId="4D70582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interne trainingen/ opleidingen over wetenschappelijke ontwikkelingen binnen het expertisegebied en signaleert knelpunten in de toepassing ervan.</w:t>
            </w:r>
          </w:p>
          <w:p w14:paraId="69F1DDF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Onderhoudt contacten met de (GZ-)opleidingsinstanties en/ of vakgroepen en wisselt relevante (wetenschappelijke) informatie en kennis uit.</w:t>
            </w:r>
            <w:r w:rsidRPr="00111D69">
              <w:rPr>
                <w:rFonts w:ascii="Arial" w:hAnsi="Arial" w:cs="Arial"/>
                <w:sz w:val="20"/>
                <w:szCs w:val="20"/>
                <w:lang w:eastAsia="nl-NL"/>
              </w:rPr>
              <w:t xml:space="preserve"> </w:t>
            </w:r>
            <w:r w:rsidRPr="00111D69">
              <w:rPr>
                <w:rFonts w:ascii="Arial" w:hAnsi="Arial" w:cs="Arial"/>
                <w:sz w:val="20"/>
                <w:szCs w:val="20"/>
                <w:lang w:val="x-none" w:eastAsia="nl-NL"/>
              </w:rPr>
              <w:t xml:space="preserve">Werkt mee aan wetenschappelijk onderzoek ten behoeve van </w:t>
            </w:r>
            <w:r w:rsidRPr="00111D69">
              <w:rPr>
                <w:rFonts w:ascii="Arial" w:hAnsi="Arial" w:cs="Arial"/>
                <w:sz w:val="20"/>
                <w:szCs w:val="20"/>
                <w:lang w:eastAsia="nl-NL"/>
              </w:rPr>
              <w:t>de ontwikkeling</w:t>
            </w:r>
            <w:r w:rsidRPr="00111D69">
              <w:rPr>
                <w:rFonts w:ascii="Arial" w:hAnsi="Arial" w:cs="Arial"/>
                <w:sz w:val="20"/>
                <w:szCs w:val="20"/>
                <w:lang w:val="x-none" w:eastAsia="nl-NL"/>
              </w:rPr>
              <w:t xml:space="preserve"> van passend zorgaanbod en methodiek</w:t>
            </w:r>
            <w:r w:rsidRPr="00111D69">
              <w:rPr>
                <w:rFonts w:ascii="Arial" w:hAnsi="Arial" w:cs="Arial"/>
                <w:sz w:val="20"/>
                <w:szCs w:val="20"/>
                <w:lang w:eastAsia="nl-NL"/>
              </w:rPr>
              <w:t>en</w:t>
            </w:r>
            <w:r w:rsidRPr="00111D69">
              <w:rPr>
                <w:rFonts w:ascii="Arial" w:hAnsi="Arial" w:cs="Arial"/>
                <w:sz w:val="20"/>
                <w:szCs w:val="20"/>
                <w:lang w:val="x-none" w:eastAsia="nl-NL"/>
              </w:rPr>
              <w:t xml:space="preserve">. </w:t>
            </w:r>
          </w:p>
          <w:p w14:paraId="7EDDB78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Participeert in relevante lokale, regionale en landelijke overleggen ten behoeve van de inhoudelijke ontwikkeling.</w:t>
            </w:r>
          </w:p>
          <w:p w14:paraId="1AD7A67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Bouwt een voor de functie relevant in- en extern netwerk op en onderhoudt dit netwerk. </w:t>
            </w:r>
          </w:p>
        </w:tc>
      </w:tr>
    </w:tbl>
    <w:p w14:paraId="26CC24AD"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1E7EA56"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0A7D6C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82FF3A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915AEBF"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Academisch+ werk- en denkniveau.</w:t>
            </w:r>
          </w:p>
          <w:p w14:paraId="4FDDC1F5"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(erkende) therapeutische (crisis)interventies en behandelmethoden.</w:t>
            </w:r>
          </w:p>
          <w:p w14:paraId="0966B57D"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gedragsproblemen en –stoornissen.</w:t>
            </w:r>
          </w:p>
          <w:p w14:paraId="444D3BF3"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het jeugdzorgsysteem.</w:t>
            </w:r>
          </w:p>
          <w:p w14:paraId="6201B45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Ervaring in het verrichten van psychodiagnostiek.</w:t>
            </w:r>
          </w:p>
          <w:p w14:paraId="766F558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 xml:space="preserve">Kennis van en inzicht in maatschappelijke ontwikkelingen en het landelijke jeugdbeleid. </w:t>
            </w:r>
          </w:p>
        </w:tc>
      </w:tr>
    </w:tbl>
    <w:p w14:paraId="52A42E81" w14:textId="77777777" w:rsidR="00111D69" w:rsidRPr="00111D69" w:rsidRDefault="00111D69" w:rsidP="00111D69">
      <w:pPr>
        <w:rPr>
          <w:rFonts w:ascii="Tahoma" w:hAnsi="Tahoma"/>
          <w:sz w:val="20"/>
        </w:rPr>
        <w:sectPr w:rsidR="00111D69" w:rsidRPr="00111D69" w:rsidSect="00100811">
          <w:headerReference w:type="default" r:id="rId2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987682C" w14:textId="77777777" w:rsidTr="00111D69">
        <w:trPr>
          <w:cantSplit/>
        </w:trPr>
        <w:tc>
          <w:tcPr>
            <w:tcW w:w="14884" w:type="dxa"/>
            <w:shd w:val="clear" w:color="auto" w:fill="C6D9F1"/>
            <w:vAlign w:val="center"/>
          </w:tcPr>
          <w:p w14:paraId="7F98F1F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EF8A6DF" w14:textId="77777777" w:rsidTr="00100811">
        <w:trPr>
          <w:cantSplit/>
          <w:trHeight w:val="1364"/>
        </w:trPr>
        <w:tc>
          <w:tcPr>
            <w:tcW w:w="14884" w:type="dxa"/>
          </w:tcPr>
          <w:p w14:paraId="4AB438ED" w14:textId="57B44EF1" w:rsidR="00111D69" w:rsidRPr="00111D69" w:rsidRDefault="00111D69" w:rsidP="00021C02">
            <w:pPr>
              <w:rPr>
                <w:rFonts w:ascii="Arial" w:hAnsi="Arial" w:cs="Arial"/>
                <w:sz w:val="20"/>
              </w:rPr>
            </w:pPr>
            <w:r w:rsidRPr="00111D69">
              <w:rPr>
                <w:rFonts w:ascii="Arial" w:hAnsi="Arial" w:cs="Arial"/>
                <w:sz w:val="20"/>
              </w:rPr>
              <w:t>De Gedragswetenschapper B voert zelfstandig onderzoek uit en stelt diagnoses en</w:t>
            </w:r>
            <w:r w:rsidR="00021C02">
              <w:rPr>
                <w:rFonts w:ascii="Arial" w:hAnsi="Arial" w:cs="Arial"/>
                <w:sz w:val="20"/>
              </w:rPr>
              <w:t xml:space="preserve"> </w:t>
            </w:r>
            <w:r w:rsidRPr="00111D69">
              <w:rPr>
                <w:rFonts w:ascii="Arial" w:hAnsi="Arial" w:cs="Arial"/>
                <w:sz w:val="20"/>
              </w:rPr>
              <w:t>treedt adviserend en coachend op richting Jeugdzorgwerkers. De werkzaamheden kenmerken zich door inhoudelijke verantwoordelijkheid vanuit zelfstandig en professioneel handelen. Het nemen van kernbeslissingen en het opstellen van plannen van aanpak gebeurd te allen tijde in overleg met betrokkenen, waarbij de Gedragswetenschapper vanuit zijn/ haar expertise aanwezig is en adviserend en ondersteunend optreedt. De Jeugdzorgwerkers zijn leidend in het proces en bepalen welke expertise nodig is om een bepaalde casus in het overleg met betrokkenen te behandelen. Daarnaast kan de Gedragswetenschapper B verantwoordelijk zijn voor deskundigheidsbevordering en het leveren van een bijdrage aan methodiek- en beleidsontwikkeling.</w:t>
            </w:r>
          </w:p>
        </w:tc>
      </w:tr>
    </w:tbl>
    <w:p w14:paraId="2426C3DB"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A91B85C" w14:textId="77777777" w:rsidTr="00111D69">
        <w:trPr>
          <w:cantSplit/>
        </w:trPr>
        <w:tc>
          <w:tcPr>
            <w:tcW w:w="7162" w:type="dxa"/>
            <w:shd w:val="clear" w:color="auto" w:fill="C6D9F1"/>
            <w:vAlign w:val="center"/>
          </w:tcPr>
          <w:p w14:paraId="7E3472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D14306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C8C0327" w14:textId="77777777" w:rsidTr="00100811">
        <w:trPr>
          <w:cantSplit/>
          <w:trHeight w:val="798"/>
        </w:trPr>
        <w:tc>
          <w:tcPr>
            <w:tcW w:w="7162" w:type="dxa"/>
          </w:tcPr>
          <w:p w14:paraId="535A6C33" w14:textId="77777777" w:rsidR="00111D69" w:rsidRPr="00111D69" w:rsidRDefault="00111D69" w:rsidP="00111D69">
            <w:pPr>
              <w:rPr>
                <w:rFonts w:ascii="Arial" w:hAnsi="Arial" w:cs="Arial"/>
                <w:sz w:val="20"/>
              </w:rPr>
            </w:pPr>
            <w:r w:rsidRPr="00111D69">
              <w:rPr>
                <w:rFonts w:ascii="Arial" w:hAnsi="Arial" w:cs="Arial"/>
                <w:sz w:val="20"/>
              </w:rPr>
              <w:t>Het adviseren in het kader van inhoudelijk beleid en methodieken en het verrichten van (</w:t>
            </w:r>
            <w:proofErr w:type="spellStart"/>
            <w:r w:rsidRPr="00111D69">
              <w:rPr>
                <w:rFonts w:ascii="Arial" w:hAnsi="Arial" w:cs="Arial"/>
                <w:sz w:val="20"/>
              </w:rPr>
              <w:t>psycho</w:t>
            </w:r>
            <w:proofErr w:type="spellEnd"/>
            <w:r w:rsidRPr="00111D69">
              <w:rPr>
                <w:rFonts w:ascii="Arial" w:hAnsi="Arial" w:cs="Arial"/>
                <w:sz w:val="20"/>
              </w:rPr>
              <w:t xml:space="preserve">)diagnostiek ten behoeve van een juiste indicatiestelling en/ of behandeling. Het vakinhoudelijk ondersteunen, adviseren en coachen van Jeugdzorgwerkers ten aanzien van kernbeslissingen en het plan van aanpak, zodanig dat zij adequaat in staat zijn gesteld om het gezin/ systeem te begeleiden en verwijzen. </w:t>
            </w:r>
          </w:p>
        </w:tc>
        <w:tc>
          <w:tcPr>
            <w:tcW w:w="7722" w:type="dxa"/>
          </w:tcPr>
          <w:p w14:paraId="4EF5C501" w14:textId="77777777" w:rsidR="00111D69" w:rsidRPr="00111D69" w:rsidRDefault="00111D69" w:rsidP="00111D69">
            <w:pPr>
              <w:rPr>
                <w:rFonts w:ascii="Arial" w:hAnsi="Arial" w:cs="Arial"/>
                <w:sz w:val="20"/>
              </w:rPr>
            </w:pPr>
            <w:r w:rsidRPr="00111D69">
              <w:rPr>
                <w:rFonts w:ascii="Arial" w:hAnsi="Arial" w:cs="Arial"/>
                <w:sz w:val="20"/>
              </w:rPr>
              <w:t xml:space="preserve">De Gedragswetenschapper B ontvangt hiërarchisch leiding van de leidinggevende waaronder de functie is gepositioneerd. </w:t>
            </w:r>
          </w:p>
          <w:p w14:paraId="4593A775" w14:textId="77777777" w:rsidR="00111D69" w:rsidRPr="00111D69" w:rsidRDefault="00111D69" w:rsidP="00111D69">
            <w:pPr>
              <w:rPr>
                <w:rFonts w:ascii="Arial" w:hAnsi="Arial" w:cs="Arial"/>
                <w:sz w:val="20"/>
              </w:rPr>
            </w:pPr>
            <w:r w:rsidRPr="00111D69">
              <w:rPr>
                <w:rFonts w:ascii="Arial" w:hAnsi="Arial" w:cs="Arial"/>
                <w:sz w:val="20"/>
              </w:rPr>
              <w:t>De Gedragswetenschapper B geeft zelf geen leiding.</w:t>
            </w:r>
          </w:p>
        </w:tc>
      </w:tr>
    </w:tbl>
    <w:p w14:paraId="3261CC3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997315D"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CE4BDD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E53A2B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C09C0D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84D6433" w14:textId="77777777" w:rsidR="00111D69" w:rsidRPr="00111D69" w:rsidRDefault="00111D69" w:rsidP="00111D69">
            <w:pPr>
              <w:numPr>
                <w:ilvl w:val="0"/>
                <w:numId w:val="305"/>
              </w:numPr>
              <w:rPr>
                <w:rFonts w:ascii="Arial" w:hAnsi="Arial" w:cs="Arial"/>
                <w:b/>
                <w:i/>
                <w:sz w:val="20"/>
                <w:szCs w:val="20"/>
              </w:rPr>
            </w:pPr>
            <w:r w:rsidRPr="00111D69">
              <w:rPr>
                <w:rFonts w:ascii="Arial" w:hAnsi="Arial" w:cs="Arial"/>
                <w:b/>
                <w:i/>
                <w:sz w:val="20"/>
                <w:szCs w:val="20"/>
              </w:rPr>
              <w:t>(</w:t>
            </w:r>
            <w:proofErr w:type="spellStart"/>
            <w:r w:rsidRPr="00111D69">
              <w:rPr>
                <w:rFonts w:ascii="Arial" w:hAnsi="Arial" w:cs="Arial"/>
                <w:b/>
                <w:i/>
                <w:sz w:val="20"/>
                <w:szCs w:val="20"/>
              </w:rPr>
              <w:t>Psycho</w:t>
            </w:r>
            <w:proofErr w:type="spellEnd"/>
            <w:r w:rsidRPr="00111D69">
              <w:rPr>
                <w:rFonts w:ascii="Arial" w:hAnsi="Arial" w:cs="Arial"/>
                <w:b/>
                <w:i/>
                <w:sz w:val="20"/>
                <w:szCs w:val="20"/>
              </w:rPr>
              <w:t>)diagnostiek verrichten</w:t>
            </w:r>
          </w:p>
        </w:tc>
      </w:tr>
      <w:tr w:rsidR="00111D69" w:rsidRPr="00111D69" w14:paraId="4F55611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D379015" w14:textId="77777777" w:rsidR="00111D69" w:rsidRPr="00111D69" w:rsidRDefault="00111D69" w:rsidP="00111D69">
            <w:pPr>
              <w:rPr>
                <w:rFonts w:ascii="Arial" w:hAnsi="Arial" w:cs="Arial"/>
                <w:sz w:val="20"/>
              </w:rPr>
            </w:pPr>
            <w:r w:rsidRPr="00111D69">
              <w:rPr>
                <w:rFonts w:ascii="Arial" w:hAnsi="Arial" w:cs="Arial"/>
                <w:sz w:val="20"/>
              </w:rPr>
              <w:t>(</w:t>
            </w:r>
            <w:proofErr w:type="spellStart"/>
            <w:r w:rsidRPr="00111D69">
              <w:rPr>
                <w:rFonts w:ascii="Arial" w:hAnsi="Arial" w:cs="Arial"/>
                <w:sz w:val="20"/>
              </w:rPr>
              <w:t>Psycho</w:t>
            </w:r>
            <w:proofErr w:type="spellEnd"/>
            <w:r w:rsidRPr="00111D69">
              <w:rPr>
                <w:rFonts w:ascii="Arial" w:hAnsi="Arial" w:cs="Arial"/>
                <w:sz w:val="20"/>
              </w:rPr>
              <w:t>)diagnostiek verricht, zodanig dat een indicatie kan worden gesteld en/ of dat aan het gezin op een verantwoorde manier zorg en behandeling kan worden geboden.</w:t>
            </w:r>
          </w:p>
        </w:tc>
        <w:tc>
          <w:tcPr>
            <w:tcW w:w="3770" w:type="pct"/>
            <w:tcBorders>
              <w:top w:val="single" w:sz="4" w:space="0" w:color="808080"/>
              <w:left w:val="single" w:sz="4" w:space="0" w:color="808080"/>
              <w:bottom w:val="single" w:sz="4" w:space="0" w:color="808080"/>
              <w:right w:val="single" w:sz="4" w:space="0" w:color="808080"/>
            </w:tcBorders>
          </w:tcPr>
          <w:p w14:paraId="179F544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Levert een bijdrage aan </w:t>
            </w:r>
            <w:r w:rsidRPr="00111D69">
              <w:rPr>
                <w:rFonts w:ascii="Arial" w:hAnsi="Arial" w:cs="Arial"/>
                <w:sz w:val="20"/>
                <w:szCs w:val="20"/>
                <w:lang w:eastAsia="nl-NL"/>
              </w:rPr>
              <w:t xml:space="preserve">laagdrempelige en gezinsgerichte </w:t>
            </w:r>
            <w:r w:rsidRPr="00111D69">
              <w:rPr>
                <w:rFonts w:ascii="Arial" w:hAnsi="Arial" w:cs="Arial"/>
                <w:sz w:val="20"/>
                <w:szCs w:val="20"/>
                <w:lang w:val="x-none" w:eastAsia="nl-NL"/>
              </w:rPr>
              <w:t xml:space="preserve">intakegesprekken met het </w:t>
            </w:r>
            <w:r w:rsidRPr="00111D69">
              <w:rPr>
                <w:rFonts w:ascii="Arial" w:hAnsi="Arial" w:cs="Arial"/>
                <w:sz w:val="20"/>
                <w:szCs w:val="20"/>
                <w:lang w:eastAsia="nl-NL"/>
              </w:rPr>
              <w:t xml:space="preserve">gezin, </w:t>
            </w:r>
            <w:r w:rsidRPr="00111D69">
              <w:rPr>
                <w:rFonts w:ascii="Arial" w:hAnsi="Arial" w:cs="Arial"/>
                <w:sz w:val="20"/>
                <w:szCs w:val="20"/>
                <w:lang w:val="x-none" w:eastAsia="nl-NL"/>
              </w:rPr>
              <w:t xml:space="preserve">werkt gedurende het hele traject met </w:t>
            </w:r>
            <w:r w:rsidRPr="00111D69">
              <w:rPr>
                <w:rFonts w:ascii="Arial" w:hAnsi="Arial" w:cs="Arial"/>
                <w:sz w:val="20"/>
                <w:szCs w:val="20"/>
                <w:lang w:eastAsia="nl-NL"/>
              </w:rPr>
              <w:t>hen</w:t>
            </w:r>
            <w:r w:rsidRPr="00111D69">
              <w:rPr>
                <w:rFonts w:ascii="Arial" w:hAnsi="Arial" w:cs="Arial"/>
                <w:sz w:val="20"/>
                <w:szCs w:val="20"/>
                <w:lang w:val="x-none" w:eastAsia="nl-NL"/>
              </w:rPr>
              <w:t xml:space="preserve"> samen en beïnvloedt het </w:t>
            </w:r>
            <w:r w:rsidRPr="00111D69">
              <w:rPr>
                <w:rFonts w:ascii="Arial" w:hAnsi="Arial" w:cs="Arial"/>
                <w:sz w:val="20"/>
                <w:szCs w:val="20"/>
                <w:lang w:eastAsia="nl-NL"/>
              </w:rPr>
              <w:t>gezin.</w:t>
            </w:r>
          </w:p>
          <w:p w14:paraId="567077F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Verricht (</w:t>
            </w:r>
            <w:proofErr w:type="spellStart"/>
            <w:r w:rsidRPr="00111D69">
              <w:rPr>
                <w:rFonts w:ascii="Arial" w:hAnsi="Arial" w:cs="Arial"/>
                <w:sz w:val="20"/>
                <w:szCs w:val="20"/>
                <w:lang w:val="x-none" w:eastAsia="nl-NL"/>
              </w:rPr>
              <w:t>psycho</w:t>
            </w:r>
            <w:proofErr w:type="spellEnd"/>
            <w:r w:rsidRPr="00111D69">
              <w:rPr>
                <w:rFonts w:ascii="Arial" w:hAnsi="Arial" w:cs="Arial"/>
                <w:sz w:val="20"/>
                <w:szCs w:val="20"/>
                <w:lang w:val="x-none" w:eastAsia="nl-NL"/>
              </w:rPr>
              <w:t xml:space="preserve">)diagnostiek in het kader van </w:t>
            </w:r>
            <w:r w:rsidRPr="00111D69">
              <w:rPr>
                <w:rFonts w:ascii="Arial" w:hAnsi="Arial" w:cs="Arial"/>
                <w:sz w:val="20"/>
                <w:szCs w:val="20"/>
                <w:lang w:eastAsia="nl-NL"/>
              </w:rPr>
              <w:t>de indicatiestelling</w:t>
            </w:r>
            <w:r w:rsidRPr="00111D69">
              <w:rPr>
                <w:rFonts w:ascii="Arial" w:hAnsi="Arial" w:cs="Arial"/>
                <w:sz w:val="20"/>
                <w:szCs w:val="20"/>
                <w:lang w:val="x-none" w:eastAsia="nl-NL"/>
              </w:rPr>
              <w:t xml:space="preserve"> en/ of in het kader van begeleiding/ behandeling van </w:t>
            </w:r>
            <w:r w:rsidRPr="00111D69">
              <w:rPr>
                <w:rFonts w:ascii="Arial" w:hAnsi="Arial" w:cs="Arial"/>
                <w:sz w:val="20"/>
                <w:szCs w:val="20"/>
                <w:lang w:eastAsia="nl-NL"/>
              </w:rPr>
              <w:t>het gezin</w:t>
            </w:r>
            <w:r w:rsidRPr="00111D69">
              <w:rPr>
                <w:rFonts w:ascii="Arial" w:hAnsi="Arial" w:cs="Arial"/>
                <w:sz w:val="20"/>
                <w:szCs w:val="20"/>
                <w:lang w:val="x-none" w:eastAsia="nl-NL"/>
              </w:rPr>
              <w:t xml:space="preserve"> door het verrichten van gedragsobservaties en het interpreteren van diagnostisch onderzoek.   </w:t>
            </w:r>
          </w:p>
          <w:p w14:paraId="33B8031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eastAsia="nl-NL"/>
              </w:rPr>
              <w:t xml:space="preserve">Stelt de diagnose vast en stelt adviezen en indicaties op. </w:t>
            </w:r>
          </w:p>
          <w:p w14:paraId="355B95EC"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Registreert onderzoeksresultaten en draagt zorg voor de dossiervorming</w:t>
            </w:r>
            <w:r w:rsidRPr="00111D69">
              <w:rPr>
                <w:rFonts w:ascii="Arial" w:hAnsi="Arial" w:cs="Arial"/>
                <w:sz w:val="20"/>
                <w:szCs w:val="20"/>
                <w:lang w:eastAsia="nl-NL"/>
              </w:rPr>
              <w:t>.</w:t>
            </w:r>
          </w:p>
          <w:p w14:paraId="15934F49" w14:textId="77777777" w:rsidR="00111D69" w:rsidRPr="00111D69" w:rsidRDefault="00111D69" w:rsidP="00111D69">
            <w:pPr>
              <w:numPr>
                <w:ilvl w:val="0"/>
                <w:numId w:val="275"/>
              </w:numPr>
              <w:rPr>
                <w:rFonts w:ascii="Arial" w:hAnsi="Arial" w:cs="Arial"/>
                <w:i/>
                <w:sz w:val="20"/>
                <w:szCs w:val="20"/>
                <w:lang w:val="x-none" w:eastAsia="nl-NL"/>
              </w:rPr>
            </w:pPr>
            <w:r w:rsidRPr="00111D69">
              <w:rPr>
                <w:rFonts w:ascii="Arial" w:hAnsi="Arial" w:cs="Arial"/>
                <w:sz w:val="20"/>
                <w:szCs w:val="20"/>
                <w:lang w:val="x-none" w:eastAsia="nl-NL"/>
              </w:rPr>
              <w:t xml:space="preserve">Koppelt de onderzoeksresultaten, mondeling en/ of schriftelijk, terug aan het </w:t>
            </w:r>
            <w:r w:rsidRPr="00111D69">
              <w:rPr>
                <w:rFonts w:ascii="Arial" w:hAnsi="Arial" w:cs="Arial"/>
                <w:sz w:val="20"/>
                <w:szCs w:val="20"/>
                <w:lang w:eastAsia="nl-NL"/>
              </w:rPr>
              <w:t>gezin</w:t>
            </w:r>
            <w:r w:rsidRPr="00111D69">
              <w:rPr>
                <w:rFonts w:ascii="Arial" w:hAnsi="Arial" w:cs="Arial"/>
                <w:sz w:val="20"/>
                <w:szCs w:val="20"/>
                <w:lang w:val="x-none" w:eastAsia="nl-NL"/>
              </w:rPr>
              <w:t xml:space="preserve"> en de betrokken collega’s</w:t>
            </w:r>
            <w:r w:rsidRPr="00111D69">
              <w:rPr>
                <w:rFonts w:ascii="Arial" w:hAnsi="Arial" w:cs="Arial"/>
                <w:sz w:val="20"/>
                <w:szCs w:val="20"/>
                <w:lang w:eastAsia="nl-NL"/>
              </w:rPr>
              <w:t xml:space="preserve">. </w:t>
            </w:r>
          </w:p>
        </w:tc>
      </w:tr>
      <w:tr w:rsidR="00111D69" w:rsidRPr="00111D69" w14:paraId="2B72F554"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97B54DA" w14:textId="23F1285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Ondersteuning en advies bieden</w:t>
            </w:r>
          </w:p>
        </w:tc>
      </w:tr>
      <w:tr w:rsidR="00111D69" w:rsidRPr="00111D69" w14:paraId="6F09385C"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743A71F4"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alle bij de behandeling betrokken disciplines zijn geïnformeerd, geadviseerd en gecoacht en gezinnen/ systemen optimaal zijn begeleid en doorverwezen.</w:t>
            </w:r>
          </w:p>
        </w:tc>
        <w:tc>
          <w:tcPr>
            <w:tcW w:w="3770" w:type="pct"/>
            <w:tcBorders>
              <w:top w:val="single" w:sz="4" w:space="0" w:color="808080"/>
              <w:left w:val="single" w:sz="4" w:space="0" w:color="808080"/>
              <w:bottom w:val="single" w:sz="4" w:space="0" w:color="808080"/>
              <w:right w:val="single" w:sz="4" w:space="0" w:color="808080"/>
            </w:tcBorders>
          </w:tcPr>
          <w:p w14:paraId="013280B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Levert</w:t>
            </w:r>
            <w:r w:rsidRPr="00111D69">
              <w:rPr>
                <w:rFonts w:ascii="Arial" w:hAnsi="Arial" w:cs="Arial"/>
                <w:sz w:val="20"/>
                <w:szCs w:val="20"/>
                <w:lang w:eastAsia="nl-NL"/>
              </w:rPr>
              <w:t xml:space="preserve"> vanuit het eigen expertisegebied een bijdrage aan</w:t>
            </w:r>
            <w:r w:rsidRPr="00111D69">
              <w:rPr>
                <w:rFonts w:ascii="Arial" w:hAnsi="Arial" w:cs="Arial"/>
                <w:sz w:val="20"/>
                <w:szCs w:val="20"/>
                <w:lang w:val="x-none" w:eastAsia="nl-NL"/>
              </w:rPr>
              <w:t xml:space="preserve"> het op- en bijstellen van </w:t>
            </w:r>
            <w:r w:rsidRPr="00111D69">
              <w:rPr>
                <w:rFonts w:ascii="Arial" w:hAnsi="Arial" w:cs="Arial"/>
                <w:sz w:val="20"/>
                <w:szCs w:val="20"/>
                <w:lang w:eastAsia="nl-NL"/>
              </w:rPr>
              <w:t>het plan van aanpak en/of adviseert en coacht op diens verzoek Jeugdzorgwerkers met betrekking tot het plan van aanpak en bij het nemen van kernbeslissingen</w:t>
            </w:r>
            <w:r w:rsidRPr="00111D69">
              <w:rPr>
                <w:rFonts w:ascii="Arial" w:hAnsi="Arial" w:cs="Arial"/>
                <w:sz w:val="20"/>
                <w:szCs w:val="20"/>
                <w:lang w:val="x-none" w:eastAsia="nl-NL"/>
              </w:rPr>
              <w:t>.</w:t>
            </w:r>
          </w:p>
          <w:p w14:paraId="09800B9A"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Beoordeelt de noodzaak tot het verrichten van (specialistisch) onderzoek bij kinderen/ jongeren, interpreteert de uitkomsten van dit onderzoek en adviseert </w:t>
            </w:r>
            <w:r w:rsidRPr="00111D69">
              <w:rPr>
                <w:rFonts w:ascii="Arial" w:hAnsi="Arial" w:cs="Arial"/>
                <w:sz w:val="20"/>
                <w:szCs w:val="20"/>
              </w:rPr>
              <w:t xml:space="preserve">de belanghebbenden </w:t>
            </w:r>
            <w:r w:rsidRPr="00111D69">
              <w:rPr>
                <w:rFonts w:ascii="Arial" w:hAnsi="Arial" w:cs="Arial"/>
                <w:sz w:val="20"/>
                <w:szCs w:val="20"/>
                <w:lang w:val="x-none"/>
              </w:rPr>
              <w:t xml:space="preserve">naar aanleiding van de uitkomsten. </w:t>
            </w:r>
          </w:p>
          <w:p w14:paraId="1049CBBF"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Pleegt interventies bij risicovolle vastlopende gezinssituaties ten behoeve van de veiligheid. </w:t>
            </w:r>
          </w:p>
          <w:p w14:paraId="7A1A1139"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Adviseert </w:t>
            </w:r>
            <w:r w:rsidRPr="00111D69">
              <w:rPr>
                <w:rFonts w:ascii="Arial" w:hAnsi="Arial" w:cs="Arial"/>
                <w:sz w:val="20"/>
                <w:szCs w:val="20"/>
              </w:rPr>
              <w:t>(on)gevraagd</w:t>
            </w:r>
            <w:r w:rsidRPr="00111D69">
              <w:rPr>
                <w:rFonts w:ascii="Arial" w:hAnsi="Arial" w:cs="Arial"/>
                <w:sz w:val="20"/>
                <w:szCs w:val="20"/>
                <w:lang w:val="x-none"/>
              </w:rPr>
              <w:t xml:space="preserve"> </w:t>
            </w:r>
            <w:r w:rsidRPr="00111D69">
              <w:rPr>
                <w:rFonts w:ascii="Arial" w:hAnsi="Arial" w:cs="Arial"/>
                <w:sz w:val="20"/>
                <w:szCs w:val="20"/>
              </w:rPr>
              <w:t>Jeugdzorgwerkers</w:t>
            </w:r>
            <w:r w:rsidRPr="00111D69">
              <w:rPr>
                <w:rFonts w:ascii="Arial" w:hAnsi="Arial" w:cs="Arial"/>
                <w:sz w:val="20"/>
                <w:szCs w:val="20"/>
                <w:lang w:val="x-none"/>
              </w:rPr>
              <w:t xml:space="preserve">, andere disciplines en leidinggevenden </w:t>
            </w:r>
            <w:r w:rsidRPr="00111D69">
              <w:rPr>
                <w:rFonts w:ascii="Arial" w:hAnsi="Arial" w:cs="Arial"/>
                <w:sz w:val="20"/>
                <w:szCs w:val="20"/>
              </w:rPr>
              <w:t>en coacht en begeleidt hen vanuit de eigen inhoudelijke expertise.</w:t>
            </w:r>
          </w:p>
          <w:p w14:paraId="5513AE0E"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rPr>
              <w:t>Draagt zorg voor het evalueren van de effectiviteit van de geboden hulp.</w:t>
            </w:r>
          </w:p>
        </w:tc>
      </w:tr>
    </w:tbl>
    <w:p w14:paraId="4FC4032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813BA0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DB8DD6F" w14:textId="75A55F9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Bijdrage leveren aan beleid- en methodiekontwikkeling</w:t>
            </w:r>
          </w:p>
        </w:tc>
      </w:tr>
      <w:tr w:rsidR="00111D69" w:rsidRPr="00111D69" w14:paraId="057B63D5" w14:textId="77777777" w:rsidTr="00100811">
        <w:trPr>
          <w:trHeight w:val="1423"/>
        </w:trPr>
        <w:tc>
          <w:tcPr>
            <w:tcW w:w="1230" w:type="pct"/>
            <w:tcBorders>
              <w:top w:val="single" w:sz="4" w:space="0" w:color="808080"/>
              <w:left w:val="single" w:sz="4" w:space="0" w:color="808080"/>
              <w:bottom w:val="single" w:sz="4" w:space="0" w:color="808080"/>
              <w:right w:val="single" w:sz="4" w:space="0" w:color="808080"/>
            </w:tcBorders>
          </w:tcPr>
          <w:p w14:paraId="17D36134" w14:textId="77777777" w:rsidR="00111D69" w:rsidRPr="00111D69" w:rsidRDefault="00111D69" w:rsidP="00111D69">
            <w:pPr>
              <w:rPr>
                <w:rFonts w:ascii="Arial" w:hAnsi="Arial" w:cs="Arial"/>
                <w:sz w:val="20"/>
              </w:rPr>
            </w:pPr>
            <w:r w:rsidRPr="00111D69">
              <w:rPr>
                <w:rFonts w:ascii="Arial" w:hAnsi="Arial" w:cs="Arial"/>
                <w:sz w:val="20"/>
              </w:rPr>
              <w:t>Bijdrage geleverd aan beleid- en methodiekontwikkeling, zodanig dat vanuit inhoudelijk perspectief middels het beleid en de methodieken is ingespeeld op ontwikkelingen en bijbehorende innovaties.</w:t>
            </w:r>
          </w:p>
        </w:tc>
        <w:tc>
          <w:tcPr>
            <w:tcW w:w="3770" w:type="pct"/>
            <w:tcBorders>
              <w:top w:val="single" w:sz="4" w:space="0" w:color="808080"/>
              <w:left w:val="single" w:sz="4" w:space="0" w:color="808080"/>
              <w:bottom w:val="single" w:sz="4" w:space="0" w:color="808080"/>
              <w:right w:val="single" w:sz="4" w:space="0" w:color="808080"/>
            </w:tcBorders>
          </w:tcPr>
          <w:p w14:paraId="2344BB25"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Signaleert</w:t>
            </w:r>
            <w:r w:rsidRPr="00111D69">
              <w:rPr>
                <w:rFonts w:ascii="Arial" w:hAnsi="Arial" w:cs="Arial"/>
                <w:sz w:val="20"/>
                <w:szCs w:val="20"/>
              </w:rPr>
              <w:t xml:space="preserve"> en analyseert voor de organisatie relevante</w:t>
            </w:r>
            <w:r w:rsidRPr="00111D69">
              <w:rPr>
                <w:rFonts w:ascii="Arial" w:hAnsi="Arial" w:cs="Arial"/>
                <w:sz w:val="20"/>
                <w:szCs w:val="20"/>
                <w:lang w:val="x-none"/>
              </w:rPr>
              <w:t xml:space="preserve"> trends en ontwikkelingen</w:t>
            </w:r>
            <w:r w:rsidRPr="00111D69">
              <w:rPr>
                <w:rFonts w:ascii="Arial" w:hAnsi="Arial" w:cs="Arial"/>
                <w:sz w:val="20"/>
                <w:szCs w:val="20"/>
              </w:rPr>
              <w:t xml:space="preserve"> binnen het eigen expertisegebied.</w:t>
            </w:r>
          </w:p>
          <w:p w14:paraId="1ECC3736"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Vertaalt de</w:t>
            </w:r>
            <w:r w:rsidRPr="00111D69">
              <w:rPr>
                <w:rFonts w:ascii="Arial" w:hAnsi="Arial" w:cs="Arial"/>
                <w:sz w:val="20"/>
                <w:szCs w:val="20"/>
              </w:rPr>
              <w:t>ze</w:t>
            </w:r>
            <w:r w:rsidRPr="00111D69">
              <w:rPr>
                <w:rFonts w:ascii="Arial" w:hAnsi="Arial" w:cs="Arial"/>
                <w:sz w:val="20"/>
                <w:szCs w:val="20"/>
                <w:lang w:val="x-none"/>
              </w:rPr>
              <w:t xml:space="preserve"> ontwikkelingen naar innovaties en doelstellingen ten behoeve van het </w:t>
            </w:r>
            <w:r w:rsidRPr="00111D69">
              <w:rPr>
                <w:rFonts w:ascii="Arial" w:hAnsi="Arial" w:cs="Arial"/>
                <w:sz w:val="20"/>
                <w:szCs w:val="20"/>
              </w:rPr>
              <w:t xml:space="preserve">inhoudelijk </w:t>
            </w:r>
            <w:r w:rsidRPr="00111D69">
              <w:rPr>
                <w:rFonts w:ascii="Arial" w:hAnsi="Arial" w:cs="Arial"/>
                <w:sz w:val="20"/>
                <w:szCs w:val="20"/>
                <w:lang w:val="x-none"/>
              </w:rPr>
              <w:t xml:space="preserve">beleid en </w:t>
            </w:r>
            <w:r w:rsidRPr="00111D69">
              <w:rPr>
                <w:rFonts w:ascii="Arial" w:hAnsi="Arial" w:cs="Arial"/>
                <w:sz w:val="20"/>
                <w:szCs w:val="20"/>
              </w:rPr>
              <w:t xml:space="preserve">methodieken </w:t>
            </w:r>
            <w:r w:rsidRPr="00111D69">
              <w:rPr>
                <w:rFonts w:ascii="Arial" w:hAnsi="Arial" w:cs="Arial"/>
                <w:sz w:val="20"/>
                <w:szCs w:val="20"/>
                <w:lang w:val="x-none"/>
              </w:rPr>
              <w:t>legt deze voor aan de leidinggevende.</w:t>
            </w:r>
          </w:p>
          <w:p w14:paraId="1B6ED202" w14:textId="77777777" w:rsidR="00111D69" w:rsidRPr="00111D69" w:rsidRDefault="00111D69" w:rsidP="00111D69">
            <w:pPr>
              <w:numPr>
                <w:ilvl w:val="0"/>
                <w:numId w:val="275"/>
              </w:numPr>
              <w:contextualSpacing/>
              <w:rPr>
                <w:rFonts w:ascii="Arial" w:hAnsi="Arial" w:cs="Arial"/>
                <w:sz w:val="20"/>
                <w:lang w:val="x-none"/>
              </w:rPr>
            </w:pPr>
            <w:r w:rsidRPr="00111D69">
              <w:rPr>
                <w:rFonts w:ascii="Arial" w:hAnsi="Arial" w:cs="Arial"/>
                <w:sz w:val="20"/>
              </w:rPr>
              <w:t>Signaleert knelpunten bij de implementatie en uitvoering van het inhoudelijke beleid op het eigen expertisegebied en methodieken binnen de organisatie onderneemt hierop passend actie.</w:t>
            </w:r>
          </w:p>
        </w:tc>
      </w:tr>
      <w:tr w:rsidR="00111D69" w:rsidRPr="00111D69" w14:paraId="5C47AA4F" w14:textId="77777777" w:rsidTr="00100811">
        <w:trPr>
          <w:trHeight w:val="239"/>
        </w:trPr>
        <w:tc>
          <w:tcPr>
            <w:tcW w:w="5000" w:type="pct"/>
            <w:gridSpan w:val="2"/>
            <w:tcBorders>
              <w:top w:val="single" w:sz="4" w:space="0" w:color="808080"/>
              <w:left w:val="single" w:sz="4" w:space="0" w:color="808080"/>
              <w:bottom w:val="single" w:sz="4" w:space="0" w:color="808080"/>
              <w:right w:val="single" w:sz="4" w:space="0" w:color="808080"/>
            </w:tcBorders>
          </w:tcPr>
          <w:p w14:paraId="69B19255" w14:textId="64519A84" w:rsidR="00111D69" w:rsidRPr="00111D69" w:rsidRDefault="00021C02" w:rsidP="00111D69">
            <w:pPr>
              <w:tabs>
                <w:tab w:val="num" w:pos="360"/>
              </w:tabs>
              <w:ind w:left="357" w:hanging="357"/>
              <w:rPr>
                <w:sz w:val="21"/>
                <w:szCs w:val="20"/>
              </w:rPr>
            </w:pPr>
            <w:r>
              <w:rPr>
                <w:rFonts w:ascii="Arial" w:hAnsi="Arial" w:cs="Arial"/>
                <w:b/>
                <w:i/>
                <w:sz w:val="20"/>
                <w:szCs w:val="20"/>
              </w:rPr>
              <w:t xml:space="preserve">4 </w:t>
            </w:r>
            <w:r w:rsidR="00111D69" w:rsidRPr="00111D69">
              <w:rPr>
                <w:rFonts w:ascii="Arial" w:hAnsi="Arial" w:cs="Arial"/>
                <w:b/>
                <w:i/>
                <w:sz w:val="20"/>
                <w:szCs w:val="20"/>
              </w:rPr>
              <w:t>Professionele ontwikkeling waarborgen en realiseren</w:t>
            </w:r>
            <w:r w:rsidR="00111D69" w:rsidRPr="00111D69">
              <w:rPr>
                <w:sz w:val="21"/>
                <w:szCs w:val="20"/>
              </w:rPr>
              <w:t xml:space="preserve">  </w:t>
            </w:r>
          </w:p>
        </w:tc>
      </w:tr>
      <w:tr w:rsidR="00111D69" w:rsidRPr="00111D69" w14:paraId="623F9AA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45D73F6"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03687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56F3392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intern en extern voorlichting, kennisoverdracht (bijvoorbeeld door het bespreken van casuïstiek) en training op het eigen expertisegebied.</w:t>
            </w:r>
          </w:p>
          <w:p w14:paraId="4BE43C2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Werkt mee aan wetenschappelijk onderzoek ten behoeve van </w:t>
            </w:r>
            <w:r w:rsidRPr="00111D69">
              <w:rPr>
                <w:rFonts w:ascii="Arial" w:hAnsi="Arial" w:cs="Arial"/>
                <w:sz w:val="20"/>
                <w:szCs w:val="20"/>
                <w:lang w:eastAsia="nl-NL"/>
              </w:rPr>
              <w:t>de ontwikkeling</w:t>
            </w:r>
            <w:r w:rsidRPr="00111D69">
              <w:rPr>
                <w:rFonts w:ascii="Arial" w:hAnsi="Arial" w:cs="Arial"/>
                <w:sz w:val="20"/>
                <w:szCs w:val="20"/>
                <w:lang w:val="x-none" w:eastAsia="nl-NL"/>
              </w:rPr>
              <w:t xml:space="preserve"> van passend zorgaanbod en methodiek</w:t>
            </w:r>
            <w:r w:rsidRPr="00111D69">
              <w:rPr>
                <w:rFonts w:ascii="Arial" w:hAnsi="Arial" w:cs="Arial"/>
                <w:sz w:val="20"/>
                <w:szCs w:val="20"/>
                <w:lang w:eastAsia="nl-NL"/>
              </w:rPr>
              <w:t>en</w:t>
            </w:r>
            <w:r w:rsidRPr="00111D69">
              <w:rPr>
                <w:rFonts w:ascii="Arial" w:hAnsi="Arial" w:cs="Arial"/>
                <w:sz w:val="20"/>
                <w:szCs w:val="20"/>
                <w:lang w:val="x-none" w:eastAsia="nl-NL"/>
              </w:rPr>
              <w:t xml:space="preserve">. </w:t>
            </w:r>
          </w:p>
          <w:p w14:paraId="0DE4536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Participeert op verzoek in relevante lokale, regionale en landelijke overleggen ten behoeve van de inhoudelijke ontwikkeling.</w:t>
            </w:r>
          </w:p>
          <w:p w14:paraId="0B5F4DF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Bouwt een voor de functie relevant in- en extern netwerk op en onderhoudt dit netwerk. </w:t>
            </w:r>
          </w:p>
        </w:tc>
      </w:tr>
    </w:tbl>
    <w:p w14:paraId="3D1CFE44"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27F5F17"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1C534B6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0C73E5E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B6FDE8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Academisch+ werk- en denkniveau.</w:t>
            </w:r>
            <w:r w:rsidRPr="00111D69">
              <w:rPr>
                <w:rFonts w:ascii="Tahoma" w:hAnsi="Tahoma"/>
                <w:sz w:val="20"/>
              </w:rPr>
              <w:t xml:space="preserve"> </w:t>
            </w:r>
          </w:p>
          <w:p w14:paraId="7DB9C852"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(erkende) therapeutische (crisis)interventies en behandelmethoden.</w:t>
            </w:r>
          </w:p>
          <w:p w14:paraId="5B46F0B7"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gedragsproblemen en –stoornissen.</w:t>
            </w:r>
          </w:p>
          <w:p w14:paraId="4B8D914B"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het jeugdzorgsysteem.</w:t>
            </w:r>
          </w:p>
          <w:p w14:paraId="110BCAE8"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Ervaring in het verrichten van psychodiagnostiek.</w:t>
            </w:r>
          </w:p>
        </w:tc>
      </w:tr>
    </w:tbl>
    <w:p w14:paraId="55476432" w14:textId="77777777" w:rsidR="00111D69" w:rsidRPr="00111D69" w:rsidRDefault="00111D69" w:rsidP="00111D69">
      <w:pPr>
        <w:rPr>
          <w:rFonts w:ascii="Tahoma" w:hAnsi="Tahoma"/>
          <w:sz w:val="20"/>
        </w:rPr>
      </w:pPr>
    </w:p>
    <w:p w14:paraId="2EDBC27C" w14:textId="77777777" w:rsidR="00111D69" w:rsidRPr="00111D69" w:rsidRDefault="00111D69" w:rsidP="00111D69">
      <w:pPr>
        <w:rPr>
          <w:rFonts w:ascii="Tahoma" w:hAnsi="Tahoma"/>
          <w:sz w:val="20"/>
        </w:rPr>
      </w:pPr>
    </w:p>
    <w:p w14:paraId="3FC0CD3D" w14:textId="77777777" w:rsidR="00111D69" w:rsidRPr="00111D69" w:rsidRDefault="00111D69" w:rsidP="00111D69">
      <w:pPr>
        <w:rPr>
          <w:rFonts w:ascii="Tahoma" w:hAnsi="Tahoma"/>
          <w:sz w:val="20"/>
        </w:rPr>
      </w:pPr>
    </w:p>
    <w:p w14:paraId="628E6DDB" w14:textId="77777777" w:rsidR="00111D69" w:rsidRPr="00111D69" w:rsidRDefault="00111D69" w:rsidP="00111D69">
      <w:pPr>
        <w:rPr>
          <w:rFonts w:ascii="Tahoma" w:hAnsi="Tahoma"/>
          <w:sz w:val="20"/>
        </w:rPr>
      </w:pPr>
    </w:p>
    <w:p w14:paraId="0D195C74" w14:textId="77777777" w:rsidR="00111D69" w:rsidRPr="00111D69" w:rsidRDefault="00111D69" w:rsidP="00111D69">
      <w:pPr>
        <w:rPr>
          <w:rFonts w:ascii="Tahoma" w:hAnsi="Tahoma"/>
          <w:sz w:val="20"/>
        </w:rPr>
      </w:pPr>
    </w:p>
    <w:p w14:paraId="20FC8537" w14:textId="77777777" w:rsidR="00111D69" w:rsidRPr="00111D69" w:rsidRDefault="00111D69" w:rsidP="00111D69">
      <w:pPr>
        <w:rPr>
          <w:rFonts w:ascii="Tahoma" w:hAnsi="Tahoma"/>
          <w:sz w:val="20"/>
        </w:rPr>
        <w:sectPr w:rsidR="00111D69" w:rsidRPr="00111D69" w:rsidSect="00100811">
          <w:headerReference w:type="default" r:id="rId2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1FDDD2AF" w14:textId="77777777" w:rsidTr="00111D69">
        <w:trPr>
          <w:cantSplit/>
        </w:trPr>
        <w:tc>
          <w:tcPr>
            <w:tcW w:w="14884" w:type="dxa"/>
            <w:shd w:val="clear" w:color="auto" w:fill="C6D9F1"/>
            <w:vAlign w:val="center"/>
          </w:tcPr>
          <w:p w14:paraId="128F55D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7891467" w14:textId="77777777" w:rsidTr="00100811">
        <w:trPr>
          <w:cantSplit/>
          <w:trHeight w:val="798"/>
        </w:trPr>
        <w:tc>
          <w:tcPr>
            <w:tcW w:w="14884" w:type="dxa"/>
          </w:tcPr>
          <w:p w14:paraId="1BE83D6C"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A kenmerkt zich door het verrichten van werkzaamheden vanuit een orthopedagogisch kader in een systeemgerichte context. De werkzaamheden worden in ambulante setting verricht en de Jeugdzorgwerker A is richting gevend in het behandelproces. De Jeugdzorgwerker A komt regelmatig in complexe crisis- of gezinssituaties waarbij sprake is van (dreigende) uithuisplaatsing of meerzijdige partijdigheid. De bevoegdheden hebben grote impact op het gezin/ systeem en gevolgen voor de lange termijn, zoals uithuisplaatsing en ondertoezichtstelling. De Jeugdzorgwerker A pleegt zelf interventies in het gezin/ systeem en/of voert de regie ten aanzien van de inzet van de juiste specialisten voor de hulpverlening aan het gehele gezin/ systeem. Dit heeft uiteindelijk tot doel het gezin/ systeem als geheel te versterken. </w:t>
            </w:r>
          </w:p>
        </w:tc>
      </w:tr>
    </w:tbl>
    <w:p w14:paraId="20E087C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D8EAF15" w14:textId="77777777" w:rsidTr="00111D69">
        <w:trPr>
          <w:cantSplit/>
        </w:trPr>
        <w:tc>
          <w:tcPr>
            <w:tcW w:w="7162" w:type="dxa"/>
            <w:shd w:val="clear" w:color="auto" w:fill="C6D9F1"/>
            <w:vAlign w:val="center"/>
          </w:tcPr>
          <w:p w14:paraId="60C6181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A96FDA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007A638" w14:textId="77777777" w:rsidTr="00100811">
        <w:trPr>
          <w:cantSplit/>
          <w:trHeight w:val="798"/>
        </w:trPr>
        <w:tc>
          <w:tcPr>
            <w:tcW w:w="7162" w:type="dxa"/>
          </w:tcPr>
          <w:p w14:paraId="65DFC5A4" w14:textId="77777777" w:rsidR="00111D69" w:rsidRPr="00111D69" w:rsidRDefault="00111D69" w:rsidP="00111D69">
            <w:pPr>
              <w:rPr>
                <w:rFonts w:ascii="Arial" w:hAnsi="Arial" w:cs="Arial"/>
                <w:sz w:val="20"/>
              </w:rPr>
            </w:pPr>
            <w:r w:rsidRPr="00111D69">
              <w:rPr>
                <w:rFonts w:ascii="Arial" w:hAnsi="Arial" w:cs="Arial"/>
                <w:sz w:val="20"/>
              </w:rPr>
              <w:t>Het, samen met het gezin/ systeem, opstellen en realiseren van een multidisciplinair plan van aanpak, het beïnvloeden van het kind/ de jongere, het gezin/ systeem en overige betrokkenen (ook in crisissituaties),</w:t>
            </w:r>
            <w:r w:rsidRPr="00111D69">
              <w:rPr>
                <w:rFonts w:ascii="Tahoma" w:hAnsi="Tahoma"/>
                <w:sz w:val="20"/>
              </w:rPr>
              <w:t xml:space="preserve"> </w:t>
            </w:r>
            <w:r w:rsidRPr="00111D69">
              <w:rPr>
                <w:rFonts w:ascii="Arial" w:hAnsi="Arial" w:cs="Arial"/>
                <w:sz w:val="20"/>
              </w:rPr>
              <w:t>zodanig dat op basis daarvan het gezin/ systeem versterkt is en een veilige opgroeisituatie voor het kind/ de jongere is gerealiseerd.</w:t>
            </w:r>
          </w:p>
        </w:tc>
        <w:tc>
          <w:tcPr>
            <w:tcW w:w="7722" w:type="dxa"/>
          </w:tcPr>
          <w:p w14:paraId="54AE1F16"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A ontvangt hiërarchisch leiding van de leidinggevende waaronder de functie is gepositioneerd. </w:t>
            </w:r>
          </w:p>
          <w:p w14:paraId="36EB6828" w14:textId="77777777" w:rsidR="00111D69" w:rsidRPr="00111D69" w:rsidRDefault="00111D69" w:rsidP="00111D69">
            <w:pPr>
              <w:rPr>
                <w:rFonts w:ascii="Arial" w:hAnsi="Arial" w:cs="Arial"/>
                <w:sz w:val="20"/>
              </w:rPr>
            </w:pPr>
            <w:r w:rsidRPr="00111D69">
              <w:rPr>
                <w:rFonts w:ascii="Arial" w:hAnsi="Arial" w:cs="Arial"/>
                <w:sz w:val="20"/>
              </w:rPr>
              <w:t>De Jeugdzorgwerker  A geeft zelf geen leiding.</w:t>
            </w:r>
          </w:p>
        </w:tc>
      </w:tr>
    </w:tbl>
    <w:p w14:paraId="4080641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62813C80"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88CDDF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F2B12E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CD0525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2FADBD6" w14:textId="77777777" w:rsidR="00111D69" w:rsidRPr="00111D69" w:rsidRDefault="00111D69" w:rsidP="00111D69">
            <w:pPr>
              <w:numPr>
                <w:ilvl w:val="0"/>
                <w:numId w:val="301"/>
              </w:numPr>
              <w:rPr>
                <w:rFonts w:ascii="Arial" w:hAnsi="Arial" w:cs="Arial"/>
                <w:b/>
                <w:i/>
                <w:sz w:val="20"/>
                <w:szCs w:val="20"/>
              </w:rPr>
            </w:pPr>
            <w:r w:rsidRPr="00111D69">
              <w:rPr>
                <w:rFonts w:ascii="Arial" w:hAnsi="Arial" w:cs="Arial"/>
                <w:b/>
                <w:i/>
                <w:sz w:val="20"/>
                <w:szCs w:val="20"/>
              </w:rPr>
              <w:t>Multidisciplinair plan van aanpak opstellen</w:t>
            </w:r>
          </w:p>
        </w:tc>
      </w:tr>
      <w:tr w:rsidR="00111D69" w:rsidRPr="00111D69" w14:paraId="3CAFBD98" w14:textId="77777777" w:rsidTr="00100811">
        <w:trPr>
          <w:trHeight w:val="1307"/>
        </w:trPr>
        <w:tc>
          <w:tcPr>
            <w:tcW w:w="1230" w:type="pct"/>
            <w:tcBorders>
              <w:top w:val="single" w:sz="4" w:space="0" w:color="808080"/>
              <w:left w:val="single" w:sz="4" w:space="0" w:color="808080"/>
              <w:bottom w:val="single" w:sz="4" w:space="0" w:color="808080"/>
              <w:right w:val="single" w:sz="4" w:space="0" w:color="808080"/>
            </w:tcBorders>
          </w:tcPr>
          <w:p w14:paraId="1EF3DD40" w14:textId="77777777" w:rsidR="00111D69" w:rsidRPr="00111D69" w:rsidRDefault="00111D69" w:rsidP="00111D69">
            <w:pPr>
              <w:rPr>
                <w:rFonts w:ascii="Arial" w:hAnsi="Arial" w:cs="Arial"/>
                <w:sz w:val="20"/>
              </w:rPr>
            </w:pPr>
            <w:r w:rsidRPr="00111D69">
              <w:rPr>
                <w:rFonts w:ascii="Arial" w:hAnsi="Arial" w:cs="Arial"/>
                <w:sz w:val="20"/>
              </w:rPr>
              <w:t>Multidisciplinair plan van aanpak opgesteld, zodanig dat concrete (behandel)doelen en acties voor het gezin/ systeem zijn geformuleerd.</w:t>
            </w:r>
          </w:p>
        </w:tc>
        <w:tc>
          <w:tcPr>
            <w:tcW w:w="3770" w:type="pct"/>
            <w:tcBorders>
              <w:top w:val="single" w:sz="4" w:space="0" w:color="808080"/>
              <w:left w:val="single" w:sz="4" w:space="0" w:color="808080"/>
              <w:bottom w:val="single" w:sz="4" w:space="0" w:color="808080"/>
              <w:right w:val="single" w:sz="4" w:space="0" w:color="808080"/>
            </w:tcBorders>
          </w:tcPr>
          <w:p w14:paraId="0C7BAD94"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Verzamelt actief benodigde informatie bij het</w:t>
            </w:r>
            <w:r w:rsidRPr="00111D69">
              <w:rPr>
                <w:rFonts w:ascii="Arial" w:hAnsi="Arial" w:cs="Arial"/>
                <w:sz w:val="20"/>
                <w:szCs w:val="20"/>
              </w:rPr>
              <w:t xml:space="preserve"> gezin/ systeem</w:t>
            </w:r>
            <w:r w:rsidRPr="00111D69">
              <w:rPr>
                <w:rFonts w:ascii="Arial" w:hAnsi="Arial" w:cs="Arial"/>
                <w:sz w:val="20"/>
                <w:szCs w:val="20"/>
                <w:lang w:val="x-none"/>
              </w:rPr>
              <w:t xml:space="preserve"> en andere in- en externe betrokkenen en voert gesprekken met hen</w:t>
            </w:r>
            <w:r w:rsidRPr="00111D69">
              <w:rPr>
                <w:rFonts w:ascii="Arial" w:hAnsi="Arial" w:cs="Arial"/>
                <w:sz w:val="20"/>
                <w:szCs w:val="20"/>
              </w:rPr>
              <w:t xml:space="preserve">. </w:t>
            </w:r>
          </w:p>
          <w:p w14:paraId="7FBECB9F"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Begeleidt het gezin/ systeem bij het opstellen van het plan van aanpak op basis van observatie en analyse van de problematiek van de </w:t>
            </w:r>
            <w:proofErr w:type="spellStart"/>
            <w:r w:rsidRPr="00111D69">
              <w:rPr>
                <w:rFonts w:ascii="Arial" w:hAnsi="Arial" w:cs="Arial"/>
                <w:sz w:val="20"/>
                <w:szCs w:val="20"/>
              </w:rPr>
              <w:t>kinder</w:t>
            </w:r>
            <w:proofErr w:type="spellEnd"/>
            <w:r w:rsidRPr="00111D69">
              <w:rPr>
                <w:rFonts w:ascii="Arial" w:hAnsi="Arial" w:cs="Arial"/>
                <w:sz w:val="20"/>
                <w:szCs w:val="20"/>
              </w:rPr>
              <w:t xml:space="preserve">(en)/ jongere(n) uit het gezin </w:t>
            </w:r>
            <w:r w:rsidRPr="00111D69">
              <w:rPr>
                <w:rFonts w:ascii="Arial" w:hAnsi="Arial" w:cs="Arial"/>
                <w:sz w:val="20"/>
                <w:szCs w:val="20"/>
                <w:lang w:val="x-none"/>
              </w:rPr>
              <w:t xml:space="preserve">en </w:t>
            </w:r>
            <w:r w:rsidRPr="00111D69">
              <w:rPr>
                <w:rFonts w:ascii="Arial" w:hAnsi="Arial" w:cs="Arial"/>
                <w:sz w:val="20"/>
                <w:szCs w:val="20"/>
              </w:rPr>
              <w:t>voert de regie ten aanzien van de</w:t>
            </w:r>
            <w:r w:rsidRPr="00111D69">
              <w:rPr>
                <w:rFonts w:ascii="Arial" w:hAnsi="Arial" w:cs="Arial"/>
                <w:sz w:val="20"/>
                <w:szCs w:val="20"/>
                <w:lang w:val="x-none"/>
              </w:rPr>
              <w:t xml:space="preserve"> inzet van eventuele betrokkenen</w:t>
            </w:r>
            <w:r w:rsidRPr="00111D69">
              <w:rPr>
                <w:rFonts w:ascii="Arial" w:hAnsi="Arial" w:cs="Arial"/>
                <w:sz w:val="20"/>
                <w:szCs w:val="20"/>
              </w:rPr>
              <w:t xml:space="preserve"> en specialisten</w:t>
            </w:r>
            <w:r w:rsidRPr="00111D69">
              <w:rPr>
                <w:rFonts w:ascii="Arial" w:hAnsi="Arial" w:cs="Arial"/>
                <w:sz w:val="20"/>
                <w:szCs w:val="20"/>
                <w:lang w:val="x-none"/>
              </w:rPr>
              <w:t>.</w:t>
            </w:r>
          </w:p>
          <w:p w14:paraId="55969031"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Stelt rapportages en verzoekschriften op ten behoeve van de (</w:t>
            </w:r>
            <w:proofErr w:type="spellStart"/>
            <w:r w:rsidRPr="00111D69">
              <w:rPr>
                <w:rFonts w:ascii="Arial" w:hAnsi="Arial" w:cs="Arial"/>
                <w:sz w:val="20"/>
                <w:szCs w:val="20"/>
              </w:rPr>
              <w:t>kinder</w:t>
            </w:r>
            <w:proofErr w:type="spellEnd"/>
            <w:r w:rsidRPr="00111D69">
              <w:rPr>
                <w:rFonts w:ascii="Arial" w:hAnsi="Arial" w:cs="Arial"/>
                <w:sz w:val="20"/>
                <w:szCs w:val="20"/>
              </w:rPr>
              <w:t xml:space="preserve">)rechter. </w:t>
            </w:r>
          </w:p>
          <w:p w14:paraId="0C26845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multidisciplinair plan van aanpak in concrete acties ter versterking van het gezin/ systeem en legt deze ter toetsing voor aan het team met relevante betrokkenen.</w:t>
            </w:r>
          </w:p>
        </w:tc>
      </w:tr>
      <w:tr w:rsidR="00111D69" w:rsidRPr="00111D69" w14:paraId="291D2B1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D094EB4" w14:textId="29A1B8A9"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Multidisciplinair plan van aanpak realiseren en regie voeren</w:t>
            </w:r>
          </w:p>
        </w:tc>
      </w:tr>
      <w:tr w:rsidR="00111D69" w:rsidRPr="00111D69" w14:paraId="63C7E630"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5F0B6ADF" w14:textId="77777777" w:rsidR="00111D69" w:rsidRPr="00111D69" w:rsidRDefault="00111D69" w:rsidP="00111D69">
            <w:pPr>
              <w:rPr>
                <w:rFonts w:ascii="Arial" w:hAnsi="Arial" w:cs="Arial"/>
                <w:sz w:val="20"/>
              </w:rPr>
            </w:pPr>
            <w:r w:rsidRPr="00111D69">
              <w:rPr>
                <w:rFonts w:ascii="Arial" w:hAnsi="Arial" w:cs="Arial"/>
                <w:sz w:val="20"/>
              </w:rPr>
              <w:t xml:space="preserve">Multidisciplinair plan van aanpak gerealiseerd en de regie gevoerd, zodanig dat de opgenomen doelstellingen zijn behaald en het gezin is verstrekt en na de zorg meer zelfstandig kan functioneren. </w:t>
            </w:r>
          </w:p>
        </w:tc>
        <w:tc>
          <w:tcPr>
            <w:tcW w:w="3770" w:type="pct"/>
            <w:tcBorders>
              <w:top w:val="single" w:sz="4" w:space="0" w:color="808080"/>
              <w:left w:val="single" w:sz="4" w:space="0" w:color="808080"/>
              <w:bottom w:val="single" w:sz="4" w:space="0" w:color="808080"/>
              <w:right w:val="single" w:sz="4" w:space="0" w:color="808080"/>
            </w:tcBorders>
          </w:tcPr>
          <w:p w14:paraId="540FD27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Ondersteunt het gezin/ systeem bij de uitvoering van het multidisciplinair plan van aanpak door inzet van (specialistische) interventies en methoden in het gezin en/ of door de inzet van specialisten uit de verschillende disciplines waarbij sprake is van drang en/ of gedwongen kader. </w:t>
            </w:r>
          </w:p>
          <w:p w14:paraId="7E09F6D1"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Bespreekt en </w:t>
            </w:r>
            <w:r w:rsidRPr="00111D69">
              <w:rPr>
                <w:rFonts w:ascii="Arial" w:hAnsi="Arial" w:cs="Arial"/>
                <w:sz w:val="20"/>
                <w:szCs w:val="20"/>
                <w:lang w:val="x-none"/>
              </w:rPr>
              <w:t>registreert</w:t>
            </w:r>
            <w:r w:rsidRPr="00111D69">
              <w:rPr>
                <w:rFonts w:ascii="Arial" w:hAnsi="Arial" w:cs="Arial"/>
                <w:sz w:val="20"/>
                <w:szCs w:val="20"/>
              </w:rPr>
              <w:t xml:space="preserve"> </w:t>
            </w:r>
            <w:r w:rsidRPr="00111D69">
              <w:rPr>
                <w:rFonts w:ascii="Arial" w:hAnsi="Arial" w:cs="Arial"/>
                <w:sz w:val="20"/>
                <w:szCs w:val="20"/>
                <w:lang w:val="x-none"/>
              </w:rPr>
              <w:t xml:space="preserve">de voortgang en resultaten </w:t>
            </w:r>
            <w:r w:rsidRPr="00111D69">
              <w:rPr>
                <w:rFonts w:ascii="Arial" w:hAnsi="Arial" w:cs="Arial"/>
                <w:sz w:val="20"/>
                <w:szCs w:val="20"/>
              </w:rPr>
              <w:t>met</w:t>
            </w:r>
            <w:r w:rsidRPr="00111D69">
              <w:rPr>
                <w:rFonts w:ascii="Arial" w:hAnsi="Arial" w:cs="Arial"/>
                <w:sz w:val="20"/>
                <w:szCs w:val="20"/>
                <w:lang w:val="x-none"/>
              </w:rPr>
              <w:t xml:space="preserve"> het </w:t>
            </w:r>
            <w:r w:rsidRPr="00111D69">
              <w:rPr>
                <w:rFonts w:ascii="Arial" w:hAnsi="Arial" w:cs="Arial"/>
                <w:sz w:val="20"/>
                <w:szCs w:val="20"/>
              </w:rPr>
              <w:t xml:space="preserve">gezin/ systeem </w:t>
            </w:r>
            <w:r w:rsidRPr="00111D69">
              <w:rPr>
                <w:rFonts w:ascii="Arial" w:hAnsi="Arial" w:cs="Arial"/>
                <w:sz w:val="20"/>
                <w:szCs w:val="20"/>
                <w:lang w:val="x-none"/>
              </w:rPr>
              <w:t>en overige betrokkenen. Bewaakt de voortgang, adviseert gevraagd en ongevraagd en stelt bij waar nodig.</w:t>
            </w:r>
          </w:p>
          <w:p w14:paraId="5F4EBD17"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Creëert een netwerk rondom het gezin/ systeem, zodat zij verder kunnen wanneer de zorg ophoudt. </w:t>
            </w:r>
          </w:p>
          <w:p w14:paraId="6AB8FD4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Bemiddelt in crisissituaties (binnen het gezin/ systeem en / of met betrokken partijen), waarbij sprake is van meerzijdige partijdigheid (bijvoorbeeld vechtscheidingen) of het risico op uithuisplaatsing.</w:t>
            </w:r>
          </w:p>
          <w:p w14:paraId="55D9C2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Vertegenwoordigt de organisatie in zittingen en draagt zorg voor een juridische onderbouwing en rapportage van bevindingen van de resultaten en wijze van hulpverlening richting belanghebbenden. </w:t>
            </w:r>
          </w:p>
          <w:p w14:paraId="1E15A75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3FC0EB7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Voert de regie op het hulpverleningstraject en treedt in dit kader, zowel in- als extern, op als intermediair en contactpersoon voor het gezin/ systeem en andere in- en externe betrokkenen.</w:t>
            </w:r>
          </w:p>
          <w:p w14:paraId="6716765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de hulpverlening en stelt indien nodig het multidisciplinair plan van aanpak in overleg met het gezin/ systeem en overige in- en externe betrokkenen bij of draagt zorg voor een (her)indicatie. </w:t>
            </w:r>
          </w:p>
        </w:tc>
      </w:tr>
      <w:tr w:rsidR="00111D69" w:rsidRPr="00111D69" w14:paraId="7463AC3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6D6AAD0"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Professionele ontwikkeling waarborgen en realiseren</w:t>
            </w:r>
          </w:p>
        </w:tc>
      </w:tr>
      <w:tr w:rsidR="00111D69" w:rsidRPr="00111D69" w14:paraId="3C5461C0"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ED21B09"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4D64018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109ABEE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1B9991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6D78A48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uitvoering van de functie relevant in- en extern netwerk op en onderhoudt dit netwerk.</w:t>
            </w:r>
          </w:p>
          <w:p w14:paraId="484C909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0C36DB9E"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BD8D9D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F94003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33716CA"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92A6FE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5C14372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0E95AB0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p w14:paraId="1ECE80F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gezin en het mogelijk disfunctioneren hierbinnen. </w:t>
            </w:r>
          </w:p>
        </w:tc>
      </w:tr>
    </w:tbl>
    <w:p w14:paraId="23723C05" w14:textId="77777777" w:rsidR="00111D69" w:rsidRPr="00111D69" w:rsidRDefault="00111D69" w:rsidP="00111D69">
      <w:pPr>
        <w:rPr>
          <w:rFonts w:ascii="Tahoma" w:hAnsi="Tahoma"/>
          <w:sz w:val="20"/>
        </w:rPr>
        <w:sectPr w:rsidR="00111D69" w:rsidRPr="00111D69" w:rsidSect="00100811">
          <w:headerReference w:type="default" r:id="rId22"/>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F99546E" w14:textId="77777777" w:rsidTr="00111D69">
        <w:trPr>
          <w:cantSplit/>
        </w:trPr>
        <w:tc>
          <w:tcPr>
            <w:tcW w:w="14884" w:type="dxa"/>
            <w:shd w:val="clear" w:color="auto" w:fill="C6D9F1"/>
            <w:vAlign w:val="center"/>
          </w:tcPr>
          <w:p w14:paraId="70755060"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0B83E0A" w14:textId="77777777" w:rsidTr="00100811">
        <w:trPr>
          <w:cantSplit/>
          <w:trHeight w:val="656"/>
        </w:trPr>
        <w:tc>
          <w:tcPr>
            <w:tcW w:w="14884" w:type="dxa"/>
          </w:tcPr>
          <w:p w14:paraId="1848ECFC"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B kenmerkt zich door het verrichten van werkzaamheden vanuit een orthopedagogisch kader in een systeemgerichte context. De werkzaamheden worden in flexibele setting verricht. De Jeugdzorgwerker B pleegt zelf interventies in het gezin/ systeem met als doel het gezin/ systeem als geheel te versterken. </w:t>
            </w:r>
          </w:p>
        </w:tc>
      </w:tr>
    </w:tbl>
    <w:p w14:paraId="7730CBD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5590BD6" w14:textId="77777777" w:rsidTr="00111D69">
        <w:trPr>
          <w:cantSplit/>
        </w:trPr>
        <w:tc>
          <w:tcPr>
            <w:tcW w:w="7162" w:type="dxa"/>
            <w:shd w:val="clear" w:color="auto" w:fill="C6D9F1"/>
            <w:vAlign w:val="center"/>
          </w:tcPr>
          <w:p w14:paraId="2608D88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C66F88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15DDF7C" w14:textId="77777777" w:rsidTr="00100811">
        <w:trPr>
          <w:cantSplit/>
          <w:trHeight w:val="798"/>
        </w:trPr>
        <w:tc>
          <w:tcPr>
            <w:tcW w:w="7162" w:type="dxa"/>
          </w:tcPr>
          <w:p w14:paraId="542804CE" w14:textId="77777777" w:rsidR="00111D69" w:rsidRPr="00111D69" w:rsidRDefault="00111D69" w:rsidP="00111D69">
            <w:pPr>
              <w:rPr>
                <w:rFonts w:ascii="Arial" w:hAnsi="Arial" w:cs="Arial"/>
                <w:sz w:val="20"/>
              </w:rPr>
            </w:pPr>
            <w:r w:rsidRPr="00111D69">
              <w:rPr>
                <w:rFonts w:ascii="Arial" w:hAnsi="Arial" w:cs="Arial"/>
                <w:sz w:val="20"/>
              </w:rPr>
              <w:t>Het, in samenwerking met het gezin/ systeem, opstellen en realiseren van het plan van aanpak en het hiertoe plegen van interventies in het gezin,</w:t>
            </w:r>
            <w:r w:rsidRPr="00111D69">
              <w:rPr>
                <w:rFonts w:ascii="Tahoma" w:hAnsi="Tahoma"/>
                <w:sz w:val="20"/>
              </w:rPr>
              <w:t xml:space="preserve"> </w:t>
            </w:r>
            <w:r w:rsidRPr="00111D69">
              <w:rPr>
                <w:rFonts w:ascii="Arial" w:hAnsi="Arial" w:cs="Arial"/>
                <w:sz w:val="20"/>
              </w:rPr>
              <w:t>zodanig dat op basis het gezin/ systeem versterkt is en een veilige opgroeisituatie voor het kind/ de jongere is gerealiseerd.</w:t>
            </w:r>
          </w:p>
        </w:tc>
        <w:tc>
          <w:tcPr>
            <w:tcW w:w="7722" w:type="dxa"/>
          </w:tcPr>
          <w:p w14:paraId="1E4D3A8A"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B ontvangt hiërarchisch leiding van de leidinggevende waaronder de functie is gepositioneerd. </w:t>
            </w:r>
          </w:p>
          <w:p w14:paraId="13CB8299" w14:textId="77777777" w:rsidR="00111D69" w:rsidRPr="00111D69" w:rsidRDefault="00111D69" w:rsidP="00111D69">
            <w:pPr>
              <w:rPr>
                <w:rFonts w:ascii="Arial" w:hAnsi="Arial" w:cs="Arial"/>
                <w:sz w:val="20"/>
              </w:rPr>
            </w:pPr>
            <w:r w:rsidRPr="00111D69">
              <w:rPr>
                <w:rFonts w:ascii="Arial" w:hAnsi="Arial" w:cs="Arial"/>
                <w:sz w:val="20"/>
              </w:rPr>
              <w:t>De Jeugdzorgwerker B geeft zelf geen leiding.</w:t>
            </w:r>
          </w:p>
        </w:tc>
      </w:tr>
    </w:tbl>
    <w:p w14:paraId="0953387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B420DE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8AB063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419C2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1F231E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01C1F87" w14:textId="77777777" w:rsidR="00111D69" w:rsidRPr="00111D69" w:rsidRDefault="00111D69" w:rsidP="00111D69">
            <w:pPr>
              <w:numPr>
                <w:ilvl w:val="0"/>
                <w:numId w:val="302"/>
              </w:numPr>
              <w:rPr>
                <w:rFonts w:ascii="Arial" w:hAnsi="Arial" w:cs="Arial"/>
                <w:b/>
                <w:i/>
                <w:sz w:val="20"/>
                <w:szCs w:val="20"/>
              </w:rPr>
            </w:pPr>
            <w:r w:rsidRPr="00111D69">
              <w:rPr>
                <w:rFonts w:ascii="Arial" w:hAnsi="Arial" w:cs="Arial"/>
                <w:b/>
                <w:i/>
                <w:sz w:val="20"/>
                <w:szCs w:val="20"/>
              </w:rPr>
              <w:t>Plan van aanpak opstellen</w:t>
            </w:r>
          </w:p>
        </w:tc>
      </w:tr>
      <w:tr w:rsidR="00111D69" w:rsidRPr="00111D69" w14:paraId="7E59A788"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6370EC57" w14:textId="77777777" w:rsidR="00111D69" w:rsidRPr="00111D69" w:rsidRDefault="00111D69" w:rsidP="00111D69">
            <w:pPr>
              <w:rPr>
                <w:rFonts w:ascii="Arial" w:hAnsi="Arial" w:cs="Arial"/>
                <w:sz w:val="20"/>
              </w:rPr>
            </w:pPr>
            <w:r w:rsidRPr="00111D69">
              <w:rPr>
                <w:rFonts w:ascii="Arial" w:hAnsi="Arial" w:cs="Arial"/>
                <w:sz w:val="20"/>
              </w:rPr>
              <w:t>Plan van aanpak opgesteld, zodanig dat concrete (behandel)doelen en acties voor het gezin zijn geformuleerd.</w:t>
            </w:r>
          </w:p>
        </w:tc>
        <w:tc>
          <w:tcPr>
            <w:tcW w:w="3770" w:type="pct"/>
            <w:tcBorders>
              <w:top w:val="single" w:sz="4" w:space="0" w:color="808080"/>
              <w:left w:val="single" w:sz="4" w:space="0" w:color="808080"/>
              <w:bottom w:val="single" w:sz="4" w:space="0" w:color="808080"/>
              <w:right w:val="single" w:sz="4" w:space="0" w:color="808080"/>
            </w:tcBorders>
          </w:tcPr>
          <w:p w14:paraId="7E27B0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Analyseert in dialoog met het gezin/ systeem de hulpvraag. </w:t>
            </w:r>
          </w:p>
          <w:p w14:paraId="53B4AC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het gezin/ systeem bij het opstellen van het plan van aanpak, op basis van observatie en analyse van de problematiek van de </w:t>
            </w:r>
            <w:proofErr w:type="spellStart"/>
            <w:r w:rsidRPr="00111D69">
              <w:rPr>
                <w:rFonts w:ascii="Arial" w:hAnsi="Arial" w:cs="Arial"/>
                <w:sz w:val="20"/>
              </w:rPr>
              <w:t>kinder</w:t>
            </w:r>
            <w:proofErr w:type="spellEnd"/>
            <w:r w:rsidRPr="00111D69">
              <w:rPr>
                <w:rFonts w:ascii="Arial" w:hAnsi="Arial" w:cs="Arial"/>
                <w:sz w:val="20"/>
              </w:rPr>
              <w:t>(en)/ jongere(n) uit het gezin en adviseert naar eigen inzicht relevante betrokkenen.</w:t>
            </w:r>
          </w:p>
          <w:p w14:paraId="553F74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plan van aanpak in concrete acties ter versterking van het gezin/ systeem en legt deze ter toetsing voor aan het team met relevante betrokkenen.</w:t>
            </w:r>
          </w:p>
        </w:tc>
      </w:tr>
      <w:tr w:rsidR="00111D69" w:rsidRPr="00111D69" w14:paraId="6A30F93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07D18E5" w14:textId="01B24FD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realiseren</w:t>
            </w:r>
          </w:p>
        </w:tc>
      </w:tr>
      <w:tr w:rsidR="00111D69" w:rsidRPr="00111D69" w14:paraId="4F5B1C75"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73D5554B" w14:textId="3B454A65" w:rsidR="00111D69" w:rsidRPr="00111D69" w:rsidRDefault="00111D69" w:rsidP="00021C02">
            <w:pPr>
              <w:rPr>
                <w:rFonts w:ascii="Arial" w:hAnsi="Arial" w:cs="Arial"/>
                <w:sz w:val="20"/>
              </w:rPr>
            </w:pPr>
            <w:r w:rsidRPr="00111D69">
              <w:rPr>
                <w:rFonts w:ascii="Arial" w:hAnsi="Arial" w:cs="Arial"/>
                <w:sz w:val="20"/>
              </w:rPr>
              <w:t xml:space="preserve">Plan van aanpak gerealiseerd, zodanig dat de opgenomen doelstellingen zijn behaald en het gezin/ systeem is </w:t>
            </w:r>
            <w:r w:rsidR="00021C02">
              <w:rPr>
                <w:rFonts w:ascii="Arial" w:hAnsi="Arial" w:cs="Arial"/>
                <w:sz w:val="20"/>
              </w:rPr>
              <w:t>versterkt</w:t>
            </w:r>
            <w:r w:rsidR="00021C02" w:rsidRPr="00111D69">
              <w:rPr>
                <w:rFonts w:ascii="Arial" w:hAnsi="Arial" w:cs="Arial"/>
                <w:sz w:val="20"/>
              </w:rPr>
              <w:t xml:space="preserve"> </w:t>
            </w:r>
            <w:r w:rsidRPr="00111D69">
              <w:rPr>
                <w:rFonts w:ascii="Arial" w:hAnsi="Arial" w:cs="Arial"/>
                <w:sz w:val="20"/>
              </w:rPr>
              <w:t>en na de zorg meer zelfstandig kan functioneren.</w:t>
            </w:r>
          </w:p>
        </w:tc>
        <w:tc>
          <w:tcPr>
            <w:tcW w:w="3770" w:type="pct"/>
            <w:tcBorders>
              <w:top w:val="single" w:sz="4" w:space="0" w:color="808080"/>
              <w:left w:val="single" w:sz="4" w:space="0" w:color="808080"/>
              <w:bottom w:val="single" w:sz="4" w:space="0" w:color="808080"/>
              <w:right w:val="single" w:sz="4" w:space="0" w:color="808080"/>
            </w:tcBorders>
          </w:tcPr>
          <w:p w14:paraId="5A3625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Ondersteunt het gezin/ systeem bij de uitvoering van het plan van aanpak door inzet van passende (therapeutische) interventies in het gezin/ systeem.</w:t>
            </w:r>
          </w:p>
          <w:p w14:paraId="6A54A6D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Bespreekt en registreert de voortgang en resultaten met het gezin/ systeem en overige betrokkenen. Bewaakt de voortgang en stelt het plan van aanpak bij waar nodig. </w:t>
            </w:r>
          </w:p>
          <w:p w14:paraId="4C91C552"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Creëert een netwerk rondom het gezin/ systeem, zodat zij verder kunnen wanneer de zorg ophoudt. </w:t>
            </w:r>
          </w:p>
          <w:p w14:paraId="0F4BC9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Intervenieert in crisissituaties. </w:t>
            </w:r>
          </w:p>
          <w:p w14:paraId="698231F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42C30DA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zowel in- als extern, op als intermediair en contactpersoon voor het gezin/ systeem.</w:t>
            </w:r>
          </w:p>
          <w:p w14:paraId="4FF043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de hulpverlening en stelt indien nodig het plan van aanpak in overleg met het gezin/ systeem en overige in- en externe betrokkenen bij. </w:t>
            </w:r>
          </w:p>
        </w:tc>
      </w:tr>
      <w:tr w:rsidR="00111D69" w:rsidRPr="00111D69" w14:paraId="6F51A73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55F97DB" w14:textId="30ACBD20"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Professionele ontwikkeling waarborgen en realiseren</w:t>
            </w:r>
          </w:p>
        </w:tc>
      </w:tr>
      <w:tr w:rsidR="00111D69" w:rsidRPr="00111D69" w14:paraId="5D668D3A" w14:textId="77777777" w:rsidTr="00100811">
        <w:trPr>
          <w:trHeight w:val="490"/>
        </w:trPr>
        <w:tc>
          <w:tcPr>
            <w:tcW w:w="1230" w:type="pct"/>
            <w:tcBorders>
              <w:top w:val="single" w:sz="4" w:space="0" w:color="808080"/>
              <w:left w:val="single" w:sz="4" w:space="0" w:color="808080"/>
              <w:bottom w:val="single" w:sz="4" w:space="0" w:color="808080"/>
              <w:right w:val="single" w:sz="4" w:space="0" w:color="808080"/>
            </w:tcBorders>
          </w:tcPr>
          <w:p w14:paraId="2A88D029"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DA66D0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54B10E2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277947B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72BFEA0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voor de uitvoering van de functie relevant in- en extern netwerk.</w:t>
            </w:r>
          </w:p>
          <w:p w14:paraId="4781E62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4244D2F8"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F9587D6"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55E595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243C4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6890FE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334182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608FD7C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p w14:paraId="0955C2F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het gezin en het mogelijk disfunctioneren hierbinnen.</w:t>
            </w:r>
          </w:p>
        </w:tc>
      </w:tr>
    </w:tbl>
    <w:p w14:paraId="1B28D6B2" w14:textId="77777777" w:rsidR="00111D69" w:rsidRPr="00111D69" w:rsidRDefault="00111D69" w:rsidP="00111D69">
      <w:pPr>
        <w:rPr>
          <w:rFonts w:ascii="Tahoma" w:hAnsi="Tahoma"/>
          <w:sz w:val="20"/>
        </w:rPr>
        <w:sectPr w:rsidR="00111D69" w:rsidRPr="00111D69" w:rsidSect="00100811">
          <w:headerReference w:type="default" r:id="rId23"/>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48B72CA" w14:textId="77777777" w:rsidTr="00111D69">
        <w:trPr>
          <w:cantSplit/>
        </w:trPr>
        <w:tc>
          <w:tcPr>
            <w:tcW w:w="14884" w:type="dxa"/>
            <w:shd w:val="clear" w:color="auto" w:fill="C6D9F1"/>
            <w:vAlign w:val="center"/>
          </w:tcPr>
          <w:p w14:paraId="08C123EA"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71F1210" w14:textId="77777777" w:rsidTr="00100811">
        <w:trPr>
          <w:cantSplit/>
          <w:trHeight w:val="798"/>
        </w:trPr>
        <w:tc>
          <w:tcPr>
            <w:tcW w:w="14884" w:type="dxa"/>
          </w:tcPr>
          <w:p w14:paraId="24BFA4B9"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C kenmerkt zich door het verrichten van werkzaamheden vanuit een pedagogisch kader binnen een groep met kinderen/ jongeren in een (semi)residentiële setting (ook gezinshuis). De Jeugdzorgwerker C fungeert als mentor van individuele cliënten. Tevens kan de Jeugdzorgwerker C praktische opvoedondersteuning en – advies geven aan het gezin/ systeem. </w:t>
            </w:r>
          </w:p>
        </w:tc>
      </w:tr>
    </w:tbl>
    <w:p w14:paraId="2E04ED3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10D742E" w14:textId="77777777" w:rsidTr="00111D69">
        <w:trPr>
          <w:cantSplit/>
        </w:trPr>
        <w:tc>
          <w:tcPr>
            <w:tcW w:w="7162" w:type="dxa"/>
            <w:shd w:val="clear" w:color="auto" w:fill="C6D9F1"/>
            <w:vAlign w:val="center"/>
          </w:tcPr>
          <w:p w14:paraId="0E0E3F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3B6A60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3251B94" w14:textId="77777777" w:rsidTr="00100811">
        <w:trPr>
          <w:cantSplit/>
          <w:trHeight w:val="798"/>
        </w:trPr>
        <w:tc>
          <w:tcPr>
            <w:tcW w:w="7162" w:type="dxa"/>
          </w:tcPr>
          <w:p w14:paraId="1C2EBD50" w14:textId="77777777" w:rsidR="00111D69" w:rsidRPr="00111D69" w:rsidRDefault="00111D69" w:rsidP="00111D69">
            <w:pPr>
              <w:rPr>
                <w:rFonts w:ascii="Arial" w:hAnsi="Arial" w:cs="Arial"/>
                <w:sz w:val="20"/>
              </w:rPr>
            </w:pPr>
            <w:r w:rsidRPr="00111D69">
              <w:rPr>
                <w:rFonts w:ascii="Arial" w:hAnsi="Arial" w:cs="Arial"/>
                <w:sz w:val="20"/>
              </w:rPr>
              <w:t xml:space="preserve">Het mede opstellen en realiseren van het plan van aanpak en het hiertoe verlenen van complexe individuele en/ of groepsbegeleiding, zodanig dat op basis daarvan de opvoeding en begeleiding optimaal tot zijn recht kunnen komen en een veilige opgroeisituatie voor het kind/ de jongere is gerealiseerd. </w:t>
            </w:r>
          </w:p>
        </w:tc>
        <w:tc>
          <w:tcPr>
            <w:tcW w:w="7722" w:type="dxa"/>
          </w:tcPr>
          <w:p w14:paraId="48216D2B"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C ontvangt hiërarchisch leiding van de leidinggevende waaronder de functie is gepositioneerd. </w:t>
            </w:r>
          </w:p>
          <w:p w14:paraId="4565F2EC" w14:textId="77777777" w:rsidR="00111D69" w:rsidRPr="00111D69" w:rsidRDefault="00111D69" w:rsidP="00111D69">
            <w:pPr>
              <w:rPr>
                <w:rFonts w:ascii="Arial" w:hAnsi="Arial" w:cs="Arial"/>
                <w:sz w:val="20"/>
              </w:rPr>
            </w:pPr>
            <w:r w:rsidRPr="00111D69">
              <w:rPr>
                <w:rFonts w:ascii="Arial" w:hAnsi="Arial" w:cs="Arial"/>
                <w:sz w:val="20"/>
              </w:rPr>
              <w:t>De Jeugdzorgwerker C geeft zelf geen leiding.</w:t>
            </w:r>
          </w:p>
        </w:tc>
      </w:tr>
    </w:tbl>
    <w:p w14:paraId="719FE06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281"/>
        <w:gridCol w:w="11019"/>
      </w:tblGrid>
      <w:tr w:rsidR="00111D69" w:rsidRPr="00111D69" w14:paraId="205342D8" w14:textId="77777777" w:rsidTr="00111D69">
        <w:trPr>
          <w:tblHeader/>
        </w:trPr>
        <w:tc>
          <w:tcPr>
            <w:tcW w:w="1230" w:type="pct"/>
            <w:gridSpan w:val="2"/>
            <w:tcBorders>
              <w:top w:val="single" w:sz="4" w:space="0" w:color="808080"/>
              <w:left w:val="single" w:sz="4" w:space="0" w:color="808080"/>
              <w:bottom w:val="single" w:sz="4" w:space="0" w:color="808080"/>
              <w:right w:val="single" w:sz="4" w:space="0" w:color="808080"/>
            </w:tcBorders>
            <w:shd w:val="clear" w:color="auto" w:fill="C6D9F1"/>
          </w:tcPr>
          <w:p w14:paraId="1D71593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0776B1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52BB22F" w14:textId="77777777" w:rsidTr="00100811">
        <w:trPr>
          <w:cantSplit/>
        </w:trPr>
        <w:tc>
          <w:tcPr>
            <w:tcW w:w="5000" w:type="pct"/>
            <w:gridSpan w:val="3"/>
            <w:tcBorders>
              <w:top w:val="single" w:sz="4" w:space="0" w:color="808080"/>
              <w:left w:val="single" w:sz="4" w:space="0" w:color="808080"/>
              <w:bottom w:val="single" w:sz="4" w:space="0" w:color="808080"/>
              <w:right w:val="single" w:sz="4" w:space="0" w:color="808080"/>
            </w:tcBorders>
            <w:vAlign w:val="center"/>
          </w:tcPr>
          <w:p w14:paraId="35381FE0" w14:textId="77777777" w:rsidR="00111D69" w:rsidRPr="00111D69" w:rsidRDefault="00111D69" w:rsidP="00111D69">
            <w:pPr>
              <w:numPr>
                <w:ilvl w:val="0"/>
                <w:numId w:val="303"/>
              </w:numPr>
              <w:rPr>
                <w:rFonts w:ascii="Arial" w:hAnsi="Arial" w:cs="Arial"/>
                <w:b/>
                <w:i/>
                <w:sz w:val="20"/>
                <w:szCs w:val="20"/>
              </w:rPr>
            </w:pPr>
            <w:r w:rsidRPr="00111D69">
              <w:rPr>
                <w:rFonts w:ascii="Arial" w:hAnsi="Arial" w:cs="Arial"/>
                <w:b/>
                <w:i/>
                <w:sz w:val="20"/>
                <w:szCs w:val="20"/>
              </w:rPr>
              <w:t>Plan van aanpak mede opstellen</w:t>
            </w:r>
          </w:p>
        </w:tc>
      </w:tr>
      <w:tr w:rsidR="00111D69" w:rsidRPr="00111D69" w14:paraId="584A7BF6" w14:textId="77777777" w:rsidTr="00100811">
        <w:trPr>
          <w:trHeight w:val="878"/>
        </w:trPr>
        <w:tc>
          <w:tcPr>
            <w:tcW w:w="1134" w:type="pct"/>
            <w:tcBorders>
              <w:top w:val="single" w:sz="4" w:space="0" w:color="808080"/>
              <w:left w:val="single" w:sz="4" w:space="0" w:color="808080"/>
              <w:bottom w:val="single" w:sz="4" w:space="0" w:color="808080"/>
              <w:right w:val="single" w:sz="4" w:space="0" w:color="808080"/>
            </w:tcBorders>
          </w:tcPr>
          <w:p w14:paraId="385F9ECD" w14:textId="77777777" w:rsidR="00111D69" w:rsidRPr="00111D69" w:rsidRDefault="00111D69" w:rsidP="00111D69">
            <w:pPr>
              <w:rPr>
                <w:rFonts w:ascii="Arial" w:hAnsi="Arial" w:cs="Arial"/>
                <w:sz w:val="20"/>
              </w:rPr>
            </w:pPr>
            <w:r w:rsidRPr="00111D69">
              <w:rPr>
                <w:rFonts w:ascii="Arial" w:hAnsi="Arial" w:cs="Arial"/>
                <w:sz w:val="20"/>
              </w:rPr>
              <w:t>Plan van aanpak mede opgesteld, zodanig dat concrete (behandel)doelen en acties zijn geformuleerd.</w:t>
            </w:r>
          </w:p>
        </w:tc>
        <w:tc>
          <w:tcPr>
            <w:tcW w:w="3866" w:type="pct"/>
            <w:gridSpan w:val="2"/>
            <w:tcBorders>
              <w:top w:val="single" w:sz="4" w:space="0" w:color="808080"/>
              <w:left w:val="single" w:sz="4" w:space="0" w:color="808080"/>
              <w:bottom w:val="single" w:sz="4" w:space="0" w:color="808080"/>
              <w:right w:val="single" w:sz="4" w:space="0" w:color="808080"/>
            </w:tcBorders>
          </w:tcPr>
          <w:p w14:paraId="475BDD4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het opstellen van het plan van aanpak in samenwerking met het gezin/ systeem. </w:t>
            </w:r>
          </w:p>
          <w:p w14:paraId="2A44356C"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Adviseert, in samenspraak met relevante betrokkenen, over de best passende individuele en/ of groepsmethoden.</w:t>
            </w:r>
          </w:p>
          <w:p w14:paraId="15C2412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plan van aanpak in concrete acties en legt deze ter vaststelling voor aan het team met relevante betrokkenen.</w:t>
            </w:r>
          </w:p>
        </w:tc>
      </w:tr>
      <w:tr w:rsidR="00111D69" w:rsidRPr="00111D69" w14:paraId="76073DD7" w14:textId="77777777" w:rsidTr="00100811">
        <w:trPr>
          <w:cantSplit/>
        </w:trPr>
        <w:tc>
          <w:tcPr>
            <w:tcW w:w="5000" w:type="pct"/>
            <w:gridSpan w:val="3"/>
            <w:tcBorders>
              <w:top w:val="single" w:sz="4" w:space="0" w:color="808080"/>
              <w:left w:val="single" w:sz="4" w:space="0" w:color="808080"/>
              <w:bottom w:val="single" w:sz="4" w:space="0" w:color="808080"/>
              <w:right w:val="single" w:sz="4" w:space="0" w:color="808080"/>
            </w:tcBorders>
            <w:vAlign w:val="center"/>
          </w:tcPr>
          <w:p w14:paraId="3C8283CE" w14:textId="3C35E4C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mede realiseren</w:t>
            </w:r>
          </w:p>
        </w:tc>
      </w:tr>
      <w:tr w:rsidR="00111D69" w:rsidRPr="00111D69" w14:paraId="1ACC441E" w14:textId="77777777" w:rsidTr="00100811">
        <w:trPr>
          <w:trHeight w:val="1162"/>
        </w:trPr>
        <w:tc>
          <w:tcPr>
            <w:tcW w:w="1134" w:type="pct"/>
            <w:tcBorders>
              <w:top w:val="single" w:sz="4" w:space="0" w:color="808080"/>
              <w:left w:val="single" w:sz="4" w:space="0" w:color="808080"/>
              <w:bottom w:val="single" w:sz="4" w:space="0" w:color="808080"/>
              <w:right w:val="single" w:sz="4" w:space="0" w:color="808080"/>
            </w:tcBorders>
          </w:tcPr>
          <w:p w14:paraId="0EDC504D" w14:textId="77777777" w:rsidR="00111D69" w:rsidRPr="00111D69" w:rsidRDefault="00111D69" w:rsidP="00111D69">
            <w:pPr>
              <w:rPr>
                <w:rFonts w:ascii="Arial" w:hAnsi="Arial" w:cs="Arial"/>
                <w:sz w:val="20"/>
              </w:rPr>
            </w:pPr>
            <w:r w:rsidRPr="00111D69">
              <w:rPr>
                <w:rFonts w:ascii="Arial" w:hAnsi="Arial" w:cs="Arial"/>
                <w:sz w:val="20"/>
              </w:rPr>
              <w:t>Plan van aanpak mede gerealiseerd, zodanig dat de opgenomen doelstellingen zijn behaald.</w:t>
            </w:r>
          </w:p>
        </w:tc>
        <w:tc>
          <w:tcPr>
            <w:tcW w:w="3866" w:type="pct"/>
            <w:gridSpan w:val="2"/>
            <w:tcBorders>
              <w:top w:val="single" w:sz="4" w:space="0" w:color="808080"/>
              <w:left w:val="single" w:sz="4" w:space="0" w:color="808080"/>
              <w:bottom w:val="single" w:sz="4" w:space="0" w:color="808080"/>
              <w:right w:val="single" w:sz="4" w:space="0" w:color="808080"/>
            </w:tcBorders>
          </w:tcPr>
          <w:p w14:paraId="350162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Ondersteunt het gezin/ systeem bij de uitvoering van het plan van aanpak mede uit door het bieden van complexe individuele en/ of groepsbegeleiding. </w:t>
            </w:r>
          </w:p>
          <w:p w14:paraId="113561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Borgt de orthopedagogische situatie door het observeren van de groep, het onderkennen, interveniëren en begeleiden van het groepsdynamische proces en het opvoeden, begeleiden, stimuleren en activeren van individuele jongeren. </w:t>
            </w:r>
          </w:p>
          <w:p w14:paraId="47F2BC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 en registreert de voortgang en resultaten met het gezin/ systeem en overige betrokkenen. Bewaakt de voortgang en stelt plan van aanpak na overleg met de verantwoordelijke behandelaar bij waar nodig. </w:t>
            </w:r>
          </w:p>
          <w:p w14:paraId="462790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mentor voor individuele kinderen/ jongeren. </w:t>
            </w:r>
          </w:p>
          <w:p w14:paraId="76DCBB6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Biedt praktische opvoedingsondersteuning aan betrokkenen uit de leefomgeving van het kind/ de jongere en coacht de kind/ de jongere om zijn eigen hulpbronnen te kunnen aanboren met het oog op vervolg hulp. </w:t>
            </w:r>
          </w:p>
          <w:p w14:paraId="0D0D55E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Reageert adequaat in crisissituaties. </w:t>
            </w:r>
          </w:p>
          <w:p w14:paraId="53A534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03DB9AB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coacht en instrueert collega’s bij de uitvoering van de werkzaamheden op de groep, signaleert hierbij knelpunten en geeft deze door aan de leidinggevende.</w:t>
            </w:r>
          </w:p>
        </w:tc>
      </w:tr>
    </w:tbl>
    <w:p w14:paraId="295DE54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11300"/>
      </w:tblGrid>
      <w:tr w:rsidR="00111D69" w:rsidRPr="00111D69" w14:paraId="6F2319E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230A47D"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Kennis delen en ontwikkelen</w:t>
            </w:r>
          </w:p>
        </w:tc>
      </w:tr>
      <w:tr w:rsidR="00111D69" w:rsidRPr="00111D69" w14:paraId="7D090733" w14:textId="77777777" w:rsidTr="00100811">
        <w:trPr>
          <w:trHeight w:val="964"/>
        </w:trPr>
        <w:tc>
          <w:tcPr>
            <w:tcW w:w="1134" w:type="pct"/>
            <w:tcBorders>
              <w:top w:val="single" w:sz="4" w:space="0" w:color="808080"/>
              <w:left w:val="single" w:sz="4" w:space="0" w:color="808080"/>
              <w:bottom w:val="single" w:sz="4" w:space="0" w:color="808080"/>
              <w:right w:val="single" w:sz="4" w:space="0" w:color="808080"/>
            </w:tcBorders>
          </w:tcPr>
          <w:p w14:paraId="30A5086F"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866" w:type="pct"/>
            <w:tcBorders>
              <w:top w:val="single" w:sz="4" w:space="0" w:color="808080"/>
              <w:left w:val="single" w:sz="4" w:space="0" w:color="808080"/>
              <w:bottom w:val="single" w:sz="4" w:space="0" w:color="808080"/>
              <w:right w:val="single" w:sz="4" w:space="0" w:color="808080"/>
            </w:tcBorders>
          </w:tcPr>
          <w:p w14:paraId="464164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55BDB0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691BAF3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661CE1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5E661953"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C94686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DE6714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9803365"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47595A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DF9F80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w:t>
            </w:r>
          </w:p>
          <w:p w14:paraId="29AD541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tc>
      </w:tr>
    </w:tbl>
    <w:p w14:paraId="4640B49C" w14:textId="77777777" w:rsidR="00111D69" w:rsidRPr="00111D69" w:rsidRDefault="00111D69" w:rsidP="00111D69">
      <w:pPr>
        <w:rPr>
          <w:rFonts w:ascii="Tahoma" w:hAnsi="Tahoma"/>
          <w:sz w:val="20"/>
        </w:rPr>
      </w:pPr>
    </w:p>
    <w:p w14:paraId="3B5D9585" w14:textId="77777777" w:rsidR="00111D69" w:rsidRPr="00111D69" w:rsidRDefault="00111D69" w:rsidP="00111D69">
      <w:pPr>
        <w:rPr>
          <w:rFonts w:ascii="Tahoma" w:hAnsi="Tahoma"/>
          <w:sz w:val="20"/>
        </w:rPr>
        <w:sectPr w:rsidR="00111D69" w:rsidRPr="00111D69" w:rsidSect="00100811">
          <w:headerReference w:type="default" r:id="rId24"/>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21815DA" w14:textId="77777777" w:rsidTr="00111D69">
        <w:trPr>
          <w:cantSplit/>
        </w:trPr>
        <w:tc>
          <w:tcPr>
            <w:tcW w:w="14884" w:type="dxa"/>
            <w:shd w:val="clear" w:color="auto" w:fill="C6D9F1"/>
            <w:vAlign w:val="center"/>
          </w:tcPr>
          <w:p w14:paraId="103DE8C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104785F" w14:textId="77777777" w:rsidTr="00100811">
        <w:trPr>
          <w:cantSplit/>
          <w:trHeight w:val="514"/>
        </w:trPr>
        <w:tc>
          <w:tcPr>
            <w:tcW w:w="14884" w:type="dxa"/>
          </w:tcPr>
          <w:p w14:paraId="610B13D3"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D kenmerkt zich door het verrichten van werkzaamheden vanuit een pedagogisch kader binnen een groep met kinderen/ jongeren in een (semi)residentiële setting. Tevens kan de Jeugdzorgwerker D praktische opvoedondersteuning geven aan het gezin/ systeem. </w:t>
            </w:r>
          </w:p>
        </w:tc>
      </w:tr>
    </w:tbl>
    <w:p w14:paraId="238A8B83"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628138" w14:textId="77777777" w:rsidTr="00111D69">
        <w:trPr>
          <w:cantSplit/>
        </w:trPr>
        <w:tc>
          <w:tcPr>
            <w:tcW w:w="7162" w:type="dxa"/>
            <w:shd w:val="clear" w:color="auto" w:fill="C6D9F1"/>
            <w:vAlign w:val="center"/>
          </w:tcPr>
          <w:p w14:paraId="1516E08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9AF97E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1D310BE" w14:textId="77777777" w:rsidTr="00100811">
        <w:trPr>
          <w:cantSplit/>
          <w:trHeight w:val="798"/>
        </w:trPr>
        <w:tc>
          <w:tcPr>
            <w:tcW w:w="7162" w:type="dxa"/>
          </w:tcPr>
          <w:p w14:paraId="6E0427CE" w14:textId="77777777" w:rsidR="00111D69" w:rsidRPr="00111D69" w:rsidRDefault="00111D69" w:rsidP="00111D69">
            <w:pPr>
              <w:rPr>
                <w:rFonts w:ascii="Arial" w:hAnsi="Arial" w:cs="Arial"/>
                <w:sz w:val="20"/>
              </w:rPr>
            </w:pPr>
            <w:r w:rsidRPr="00111D69">
              <w:rPr>
                <w:rFonts w:ascii="Arial" w:hAnsi="Arial" w:cs="Arial"/>
                <w:sz w:val="20"/>
              </w:rPr>
              <w:t>Het mede opstellen en realiseren van het plan van aanpak en het hiertoe bieden van individuele en/ of groepsbegeleiding,  zodanig dat op basis daarvan de opvoeding en begeleiding optimaal tot zijn recht kunnen komen en een veilige opgroeisituatie voor het kind/ de jongere is gerealiseerd.</w:t>
            </w:r>
          </w:p>
        </w:tc>
        <w:tc>
          <w:tcPr>
            <w:tcW w:w="7722" w:type="dxa"/>
          </w:tcPr>
          <w:p w14:paraId="307805EB"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D ontvangt hiërarchisch leiding van de leidinggevende waaronder de functie is gepositioneerd. </w:t>
            </w:r>
          </w:p>
          <w:p w14:paraId="0787DA6C" w14:textId="77777777" w:rsidR="00111D69" w:rsidRPr="00111D69" w:rsidRDefault="00111D69" w:rsidP="00111D69">
            <w:pPr>
              <w:rPr>
                <w:rFonts w:ascii="Arial" w:hAnsi="Arial" w:cs="Arial"/>
                <w:sz w:val="20"/>
              </w:rPr>
            </w:pPr>
            <w:r w:rsidRPr="00111D69">
              <w:rPr>
                <w:rFonts w:ascii="Arial" w:hAnsi="Arial" w:cs="Arial"/>
                <w:sz w:val="20"/>
              </w:rPr>
              <w:t>De Jeugdzorgwerker D geeft zelf geen leiding.</w:t>
            </w:r>
          </w:p>
        </w:tc>
      </w:tr>
    </w:tbl>
    <w:p w14:paraId="193602A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0E3530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810419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2B04F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0A541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BF4EBE4" w14:textId="77777777" w:rsidR="00111D69" w:rsidRPr="00111D69" w:rsidRDefault="00111D69" w:rsidP="00111D69">
            <w:pPr>
              <w:numPr>
                <w:ilvl w:val="0"/>
                <w:numId w:val="304"/>
              </w:numPr>
              <w:rPr>
                <w:rFonts w:ascii="Arial" w:hAnsi="Arial" w:cs="Arial"/>
                <w:b/>
                <w:i/>
                <w:sz w:val="20"/>
                <w:szCs w:val="20"/>
              </w:rPr>
            </w:pPr>
            <w:r w:rsidRPr="00111D69">
              <w:rPr>
                <w:rFonts w:ascii="Arial" w:hAnsi="Arial" w:cs="Arial"/>
                <w:b/>
                <w:i/>
                <w:sz w:val="20"/>
                <w:szCs w:val="20"/>
              </w:rPr>
              <w:t>Plan van aanpak mede opstellen</w:t>
            </w:r>
          </w:p>
        </w:tc>
      </w:tr>
      <w:tr w:rsidR="00111D69" w:rsidRPr="00111D69" w14:paraId="451A7D8D" w14:textId="77777777" w:rsidTr="00100811">
        <w:trPr>
          <w:trHeight w:val="958"/>
        </w:trPr>
        <w:tc>
          <w:tcPr>
            <w:tcW w:w="1230" w:type="pct"/>
            <w:tcBorders>
              <w:top w:val="single" w:sz="4" w:space="0" w:color="808080"/>
              <w:left w:val="single" w:sz="4" w:space="0" w:color="808080"/>
              <w:bottom w:val="single" w:sz="4" w:space="0" w:color="808080"/>
              <w:right w:val="single" w:sz="4" w:space="0" w:color="808080"/>
            </w:tcBorders>
          </w:tcPr>
          <w:p w14:paraId="0D4883B2" w14:textId="77777777" w:rsidR="00111D69" w:rsidRPr="00111D69" w:rsidRDefault="00111D69" w:rsidP="00111D69">
            <w:pPr>
              <w:rPr>
                <w:rFonts w:ascii="Arial" w:hAnsi="Arial" w:cs="Arial"/>
                <w:sz w:val="20"/>
              </w:rPr>
            </w:pPr>
            <w:r w:rsidRPr="00111D69">
              <w:rPr>
                <w:rFonts w:ascii="Arial" w:hAnsi="Arial" w:cs="Arial"/>
                <w:sz w:val="20"/>
              </w:rPr>
              <w:t>Plan van aanpak mede opgesteld, zodanig dat concrete (behandel)doelen en acties zijn geformuleerd.</w:t>
            </w:r>
          </w:p>
        </w:tc>
        <w:tc>
          <w:tcPr>
            <w:tcW w:w="3770" w:type="pct"/>
            <w:tcBorders>
              <w:top w:val="single" w:sz="4" w:space="0" w:color="808080"/>
              <w:left w:val="single" w:sz="4" w:space="0" w:color="808080"/>
              <w:bottom w:val="single" w:sz="4" w:space="0" w:color="808080"/>
              <w:right w:val="single" w:sz="4" w:space="0" w:color="808080"/>
            </w:tcBorders>
          </w:tcPr>
          <w:p w14:paraId="31F103E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het opstellen van het plan van aanpak in samenwerking met het gezin/ systeem. </w:t>
            </w:r>
          </w:p>
          <w:p w14:paraId="062E9BC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na afstemming, het plan van aanpak in samenwerking met het kind/ de jongere in concrete acties en legt deze ter vaststelling voor aan het team met relevante betrokkenen.</w:t>
            </w:r>
          </w:p>
        </w:tc>
      </w:tr>
      <w:tr w:rsidR="00111D69" w:rsidRPr="00111D69" w14:paraId="16CC93D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44F71C7" w14:textId="7A96F87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realiseren</w:t>
            </w:r>
          </w:p>
        </w:tc>
      </w:tr>
      <w:tr w:rsidR="00111D69" w:rsidRPr="00111D69" w14:paraId="1A672BB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14F9F6E" w14:textId="77777777" w:rsidR="00111D69" w:rsidRPr="00111D69" w:rsidRDefault="00111D69" w:rsidP="00111D69">
            <w:pPr>
              <w:rPr>
                <w:rFonts w:ascii="Arial" w:hAnsi="Arial" w:cs="Arial"/>
                <w:sz w:val="20"/>
              </w:rPr>
            </w:pPr>
            <w:r w:rsidRPr="00111D69">
              <w:rPr>
                <w:rFonts w:ascii="Arial" w:hAnsi="Arial" w:cs="Arial"/>
                <w:sz w:val="20"/>
              </w:rPr>
              <w:t>Plan van aanpak gerealiseerd, zodanig dat de opgenomen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6A405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mede het gezin/ systeem bij het realiseren van het plan van aanpak door het bieden van individuele en/of groepsbegeleiding. </w:t>
            </w:r>
          </w:p>
          <w:p w14:paraId="7D61644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Borgt de orthopedagogische situatie door het observeren van de groep, het onderkennen, interveniëren en begeleiden van het groepsdynamisch proces en het opvoeden, begeleiden, stimuleren en activeren van individuele jongeren. </w:t>
            </w:r>
          </w:p>
          <w:p w14:paraId="1C512BB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Bespreekt en registreert de voortgang en resultaten met het gezin/ systeem en overige betrokkenen. </w:t>
            </w:r>
          </w:p>
          <w:p w14:paraId="71062A2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Biedt praktische opvoedingsondersteuning aan betrokkenen uit de leefomgeving van het kind/ de jongere en coacht het kind/ de jongere om zijn eigen hulpbronnen te kunnen aanboren met het oog op vervolg hulp. </w:t>
            </w:r>
          </w:p>
          <w:p w14:paraId="148BCF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w:t>
            </w:r>
          </w:p>
          <w:p w14:paraId="52A4E16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tc>
      </w:tr>
      <w:tr w:rsidR="00111D69" w:rsidRPr="00111D69" w14:paraId="4B099DA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303FCE5" w14:textId="0CC6DA54"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Kennis delen en ontwikkelen</w:t>
            </w:r>
          </w:p>
        </w:tc>
      </w:tr>
      <w:tr w:rsidR="00111D69" w:rsidRPr="00111D69" w14:paraId="7C4DDC60" w14:textId="77777777" w:rsidTr="00100811">
        <w:trPr>
          <w:trHeight w:val="754"/>
        </w:trPr>
        <w:tc>
          <w:tcPr>
            <w:tcW w:w="1230" w:type="pct"/>
            <w:tcBorders>
              <w:top w:val="single" w:sz="4" w:space="0" w:color="808080"/>
              <w:left w:val="single" w:sz="4" w:space="0" w:color="808080"/>
              <w:bottom w:val="single" w:sz="4" w:space="0" w:color="808080"/>
              <w:right w:val="single" w:sz="4" w:space="0" w:color="808080"/>
            </w:tcBorders>
          </w:tcPr>
          <w:p w14:paraId="4AF10B6C"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770" w:type="pct"/>
            <w:tcBorders>
              <w:top w:val="single" w:sz="4" w:space="0" w:color="808080"/>
              <w:left w:val="single" w:sz="4" w:space="0" w:color="808080"/>
              <w:bottom w:val="single" w:sz="4" w:space="0" w:color="808080"/>
              <w:right w:val="single" w:sz="4" w:space="0" w:color="808080"/>
            </w:tcBorders>
          </w:tcPr>
          <w:p w14:paraId="1C50083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4558525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685ABE9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tc>
      </w:tr>
    </w:tbl>
    <w:p w14:paraId="520C39F2" w14:textId="77777777" w:rsidR="00111D69" w:rsidRPr="00111D69" w:rsidRDefault="00111D69" w:rsidP="00111D69">
      <w:pPr>
        <w:rPr>
          <w:rFonts w:ascii="Tahoma" w:hAnsi="Tahoma"/>
          <w:sz w:val="20"/>
        </w:rPr>
      </w:pPr>
    </w:p>
    <w:p w14:paraId="3A17E87C" w14:textId="77777777" w:rsidR="00111D69" w:rsidRPr="00111D69" w:rsidRDefault="00111D69" w:rsidP="00111D69">
      <w:pPr>
        <w:rPr>
          <w:rFonts w:ascii="Tahoma" w:hAnsi="Tahoma"/>
          <w:sz w:val="20"/>
        </w:rPr>
      </w:pPr>
    </w:p>
    <w:p w14:paraId="423EA248" w14:textId="77777777" w:rsidR="00111D69" w:rsidRPr="00111D69" w:rsidRDefault="00111D69" w:rsidP="00111D69">
      <w:pPr>
        <w:rPr>
          <w:rFonts w:ascii="Tahoma" w:hAnsi="Tahoma"/>
          <w:sz w:val="20"/>
        </w:rPr>
      </w:pPr>
    </w:p>
    <w:p w14:paraId="77E477B3" w14:textId="77777777" w:rsidR="00111D69" w:rsidRPr="00111D69" w:rsidRDefault="00111D69" w:rsidP="00111D69">
      <w:pPr>
        <w:rPr>
          <w:rFonts w:ascii="Tahoma" w:hAnsi="Tahoma"/>
          <w:sz w:val="20"/>
        </w:rPr>
      </w:pPr>
    </w:p>
    <w:p w14:paraId="12D0FC2D"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83B584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666FE6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7F509CFF"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7B6EDD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4 werk- en denkniveau.</w:t>
            </w:r>
            <w:r w:rsidRPr="00111D69">
              <w:rPr>
                <w:rFonts w:ascii="Tahoma" w:hAnsi="Tahoma"/>
                <w:sz w:val="20"/>
              </w:rPr>
              <w:t xml:space="preserve"> </w:t>
            </w:r>
          </w:p>
          <w:p w14:paraId="4FCE4A1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w:t>
            </w:r>
          </w:p>
          <w:p w14:paraId="37FCFBB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tc>
      </w:tr>
    </w:tbl>
    <w:p w14:paraId="52A3F1D3" w14:textId="77777777" w:rsidR="00111D69" w:rsidRPr="00111D69" w:rsidRDefault="00111D69" w:rsidP="00111D69">
      <w:pPr>
        <w:rPr>
          <w:rFonts w:ascii="Tahoma" w:hAnsi="Tahoma"/>
          <w:sz w:val="20"/>
        </w:rPr>
      </w:pPr>
    </w:p>
    <w:p w14:paraId="768109FC"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25"/>
          <w:footnotePr>
            <w:numRestart w:val="eachPage"/>
          </w:footnotePr>
          <w:pgSz w:w="16840" w:h="11907" w:orient="landscape" w:code="9"/>
          <w:pgMar w:top="1418" w:right="1440" w:bottom="1134" w:left="1440" w:header="720" w:footer="720" w:gutter="0"/>
          <w:cols w:space="720"/>
        </w:sectPr>
      </w:pPr>
      <w:r w:rsidRPr="00111D69">
        <w:rPr>
          <w:rFonts w:ascii="Tahoma" w:hAnsi="Tahoma"/>
          <w:sz w:val="20"/>
        </w:rPr>
        <w:br w:type="page"/>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09B2B466" w14:textId="77777777" w:rsidTr="00100811">
        <w:trPr>
          <w:cantSplit/>
        </w:trPr>
        <w:tc>
          <w:tcPr>
            <w:tcW w:w="14884" w:type="dxa"/>
            <w:shd w:val="clear" w:color="auto" w:fill="C6D9F1"/>
            <w:vAlign w:val="center"/>
          </w:tcPr>
          <w:p w14:paraId="4F68FCAF"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1DECA7C" w14:textId="77777777" w:rsidTr="00100811">
        <w:trPr>
          <w:cantSplit/>
          <w:trHeight w:val="798"/>
        </w:trPr>
        <w:tc>
          <w:tcPr>
            <w:tcW w:w="14884" w:type="dxa"/>
          </w:tcPr>
          <w:p w14:paraId="27BF52F8" w14:textId="77777777" w:rsidR="00111D69" w:rsidRPr="00111D69" w:rsidRDefault="00111D69" w:rsidP="00111D69">
            <w:pPr>
              <w:rPr>
                <w:rFonts w:ascii="Arial" w:hAnsi="Arial" w:cs="Arial"/>
                <w:sz w:val="20"/>
              </w:rPr>
            </w:pPr>
            <w:r w:rsidRPr="00111D69">
              <w:rPr>
                <w:rFonts w:ascii="Arial" w:hAnsi="Arial" w:cs="Arial"/>
                <w:sz w:val="20"/>
              </w:rPr>
              <w:t xml:space="preserve">De werkzaamheden van de Medewerker AMK worden in een ambulante setting verricht en de Medewerker AMK is richting gevend in het behandelproces. De Medewerker AMK neemt meldingen aan, geeft voorlichting, advies of consult bij (een vermoeden van) geweld in afhankelijkheidssituaties. Bij melding wordt vanuit de deskundigheid een bijdrage geleverd aan het (voor)onderzoek om te beoordelen of, en zo ja, in welke mate er sprake is van kindermishandeling. Deze werkzaamheden worden uitgevoerd binnen de geldende wet- en regelgeving. </w:t>
            </w:r>
          </w:p>
        </w:tc>
      </w:tr>
    </w:tbl>
    <w:p w14:paraId="0B0AE173"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88EE4D9" w14:textId="77777777" w:rsidTr="00100811">
        <w:trPr>
          <w:cantSplit/>
        </w:trPr>
        <w:tc>
          <w:tcPr>
            <w:tcW w:w="7162" w:type="dxa"/>
            <w:shd w:val="clear" w:color="auto" w:fill="C6D9F1"/>
            <w:vAlign w:val="center"/>
          </w:tcPr>
          <w:p w14:paraId="3B77A98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8B08FF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49DF53D" w14:textId="77777777" w:rsidTr="00100811">
        <w:trPr>
          <w:cantSplit/>
          <w:trHeight w:val="798"/>
        </w:trPr>
        <w:tc>
          <w:tcPr>
            <w:tcW w:w="7162" w:type="dxa"/>
          </w:tcPr>
          <w:p w14:paraId="0CEE19A6" w14:textId="77777777" w:rsidR="00111D69" w:rsidRPr="00111D69" w:rsidRDefault="00111D69" w:rsidP="00111D69">
            <w:pPr>
              <w:rPr>
                <w:rFonts w:ascii="Arial" w:hAnsi="Arial" w:cs="Arial"/>
                <w:sz w:val="20"/>
              </w:rPr>
            </w:pPr>
            <w:r w:rsidRPr="00111D69">
              <w:rPr>
                <w:rFonts w:ascii="Arial" w:hAnsi="Arial" w:cs="Arial"/>
                <w:sz w:val="20"/>
              </w:rPr>
              <w:t xml:space="preserve">Het adviseren en onderzoeken van vermoedens van kindermishandeling ten behoeve van de multidisciplinaire benadering. Daarbij is het doel de mishandeling te stoppen, hulpverlening op gang te brengen of </w:t>
            </w:r>
            <w:proofErr w:type="spellStart"/>
            <w:r w:rsidRPr="00111D69">
              <w:rPr>
                <w:rFonts w:ascii="Arial" w:hAnsi="Arial" w:cs="Arial"/>
                <w:sz w:val="20"/>
              </w:rPr>
              <w:t>kinderbeschermende</w:t>
            </w:r>
            <w:proofErr w:type="spellEnd"/>
            <w:r w:rsidRPr="00111D69">
              <w:rPr>
                <w:rFonts w:ascii="Arial" w:hAnsi="Arial" w:cs="Arial"/>
                <w:sz w:val="20"/>
              </w:rPr>
              <w:t xml:space="preserve"> maatregelen te bevorderen.</w:t>
            </w:r>
          </w:p>
        </w:tc>
        <w:tc>
          <w:tcPr>
            <w:tcW w:w="7722" w:type="dxa"/>
          </w:tcPr>
          <w:p w14:paraId="255AAD5A" w14:textId="77777777" w:rsidR="00111D69" w:rsidRPr="00111D69" w:rsidRDefault="00111D69" w:rsidP="00111D69">
            <w:pPr>
              <w:rPr>
                <w:rFonts w:ascii="Arial" w:hAnsi="Arial" w:cs="Arial"/>
                <w:sz w:val="20"/>
              </w:rPr>
            </w:pPr>
            <w:r w:rsidRPr="00111D69">
              <w:rPr>
                <w:rFonts w:ascii="Arial" w:hAnsi="Arial" w:cs="Arial"/>
                <w:sz w:val="20"/>
              </w:rPr>
              <w:t xml:space="preserve">De Medewerker AMK ontvangt hiërarchisch leiding van de leidinggevende waaronder de functie is gepositioneerd. </w:t>
            </w:r>
          </w:p>
          <w:p w14:paraId="22B92A71" w14:textId="77777777" w:rsidR="00111D69" w:rsidRPr="00111D69" w:rsidRDefault="00111D69" w:rsidP="00111D69">
            <w:pPr>
              <w:rPr>
                <w:rFonts w:ascii="Arial" w:hAnsi="Arial" w:cs="Arial"/>
                <w:sz w:val="20"/>
              </w:rPr>
            </w:pPr>
            <w:r w:rsidRPr="00111D69">
              <w:rPr>
                <w:rFonts w:ascii="Arial" w:hAnsi="Arial" w:cs="Arial"/>
                <w:sz w:val="20"/>
              </w:rPr>
              <w:t>De Medewerker AMK geeft zelf geen leiding.</w:t>
            </w:r>
          </w:p>
        </w:tc>
      </w:tr>
    </w:tbl>
    <w:p w14:paraId="2AD5E3E0"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EA9CD32" w14:textId="77777777" w:rsidTr="00100811">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A93E37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68B077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226BE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331F21F" w14:textId="77777777" w:rsidR="00111D69" w:rsidRPr="00111D69" w:rsidRDefault="00111D69" w:rsidP="00111D69">
            <w:pPr>
              <w:numPr>
                <w:ilvl w:val="0"/>
                <w:numId w:val="307"/>
              </w:numPr>
              <w:rPr>
                <w:rFonts w:ascii="Arial" w:hAnsi="Arial" w:cs="Arial"/>
                <w:b/>
                <w:i/>
                <w:sz w:val="20"/>
                <w:szCs w:val="20"/>
              </w:rPr>
            </w:pPr>
            <w:r w:rsidRPr="00111D69">
              <w:rPr>
                <w:rFonts w:ascii="Arial" w:hAnsi="Arial" w:cs="Arial"/>
                <w:b/>
                <w:i/>
                <w:sz w:val="20"/>
                <w:szCs w:val="20"/>
              </w:rPr>
              <w:t>Meldingen aannemen en advies en consult geven</w:t>
            </w:r>
          </w:p>
        </w:tc>
      </w:tr>
      <w:tr w:rsidR="00111D69" w:rsidRPr="00111D69" w14:paraId="23B5A3F7" w14:textId="77777777" w:rsidTr="00100811">
        <w:trPr>
          <w:trHeight w:val="1307"/>
        </w:trPr>
        <w:tc>
          <w:tcPr>
            <w:tcW w:w="1230" w:type="pct"/>
            <w:tcBorders>
              <w:top w:val="single" w:sz="4" w:space="0" w:color="808080"/>
              <w:left w:val="single" w:sz="4" w:space="0" w:color="808080"/>
              <w:bottom w:val="single" w:sz="4" w:space="0" w:color="808080"/>
              <w:right w:val="single" w:sz="4" w:space="0" w:color="808080"/>
            </w:tcBorders>
          </w:tcPr>
          <w:p w14:paraId="29913755" w14:textId="77777777" w:rsidR="00111D69" w:rsidRPr="00111D69" w:rsidRDefault="00111D69" w:rsidP="00111D69">
            <w:pPr>
              <w:rPr>
                <w:rFonts w:ascii="Arial" w:hAnsi="Arial" w:cs="Arial"/>
                <w:sz w:val="20"/>
              </w:rPr>
            </w:pPr>
            <w:r w:rsidRPr="00111D69">
              <w:rPr>
                <w:rFonts w:ascii="Arial" w:hAnsi="Arial" w:cs="Arial"/>
                <w:sz w:val="20"/>
              </w:rPr>
              <w:t xml:space="preserve">Meldingen aangenomen en advies en consult gegeven, zodanig dat juiste acties zijn ondernomen en derden zijn geadviseerd in het handelen en omgaan met vermoedens van kindermishandeling en in staat zijn om zelfstandig verdere stappen te nemen. </w:t>
            </w:r>
          </w:p>
        </w:tc>
        <w:tc>
          <w:tcPr>
            <w:tcW w:w="3770" w:type="pct"/>
            <w:tcBorders>
              <w:top w:val="single" w:sz="4" w:space="0" w:color="808080"/>
              <w:left w:val="single" w:sz="4" w:space="0" w:color="808080"/>
              <w:bottom w:val="single" w:sz="4" w:space="0" w:color="808080"/>
              <w:right w:val="single" w:sz="4" w:space="0" w:color="808080"/>
            </w:tcBorders>
          </w:tcPr>
          <w:p w14:paraId="430492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eerste aanspreekpunt voor vermoedens van kindermishandeling. </w:t>
            </w:r>
          </w:p>
          <w:p w14:paraId="216B30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voorlichting, advies en consult aan betrokkenen gericht op het bespreekbaar maken van vermoedens van kindermishandeling en biedt coaching richting de consultvrager. </w:t>
            </w:r>
          </w:p>
          <w:p w14:paraId="2834B3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Neemt meldingen met betrekking tot kindermishandeling aan, bepaalt de urgentie van de melding en verifieert de melding door middel van (voor)onderzoek bij betrokkenen. </w:t>
            </w:r>
          </w:p>
          <w:p w14:paraId="08DA059E"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Verifieert, beoordeelt en interpreteert vertrouwelijke informatie uit de melding.</w:t>
            </w:r>
          </w:p>
          <w:p w14:paraId="2F1631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Interpreteert en beoordeelt de specifieke gegevens, plaatst deze gegevens in de context van (het vermoeden van) kindermishandeling en komt tot een standpunt/ risico-inschatting. </w:t>
            </w:r>
          </w:p>
          <w:p w14:paraId="0175D0B3"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Levert in overleg met collega’s een bijdrage aan het multidisciplinair plan van aanpak.</w:t>
            </w:r>
          </w:p>
          <w:p w14:paraId="1FD4044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feedback aan melders van een vermoeden van kindermishandeling. </w:t>
            </w:r>
          </w:p>
        </w:tc>
      </w:tr>
      <w:tr w:rsidR="00111D69" w:rsidRPr="00111D69" w14:paraId="1F828F0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A5FFD3C" w14:textId="43B28DF9"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Hulpverlening initiëren</w:t>
            </w:r>
          </w:p>
        </w:tc>
      </w:tr>
      <w:tr w:rsidR="00111D69" w:rsidRPr="00111D69" w14:paraId="3F7F6925"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6EB4A490" w14:textId="77777777" w:rsidR="00111D69" w:rsidRPr="00111D69" w:rsidRDefault="00111D69" w:rsidP="00111D69">
            <w:pPr>
              <w:rPr>
                <w:rFonts w:ascii="Arial" w:hAnsi="Arial" w:cs="Arial"/>
                <w:sz w:val="20"/>
              </w:rPr>
            </w:pPr>
            <w:r w:rsidRPr="00111D69">
              <w:rPr>
                <w:rFonts w:ascii="Arial" w:hAnsi="Arial" w:cs="Arial"/>
                <w:sz w:val="20"/>
              </w:rPr>
              <w:t xml:space="preserve">Hulpverlening geïnitieerd, zodanig dat het gezin/systeem adequaat wordt geadviseerd en bijgestaan en kindermishandeling is gestopt of het risico daarop is afgenomen. </w:t>
            </w:r>
          </w:p>
        </w:tc>
        <w:tc>
          <w:tcPr>
            <w:tcW w:w="3770" w:type="pct"/>
            <w:tcBorders>
              <w:top w:val="single" w:sz="4" w:space="0" w:color="808080"/>
              <w:left w:val="single" w:sz="4" w:space="0" w:color="808080"/>
              <w:bottom w:val="single" w:sz="4" w:space="0" w:color="808080"/>
              <w:right w:val="single" w:sz="4" w:space="0" w:color="808080"/>
            </w:tcBorders>
          </w:tcPr>
          <w:p w14:paraId="231A1B4B"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Bezoekt het gezin naar aanleiding van een melding in het kader van het onderzoek. Verzamelt actief benodigde informatie bij het gezin/ systeem, eventueel zonder toestemming van het gezin/systeem, en voert interventie- en confrontatiegesprekken met hen. </w:t>
            </w:r>
          </w:p>
          <w:p w14:paraId="3B95C8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Bemiddelt en intervenieert in crisissituaties (binnen het gezin/ systeem en/ of met betrokken partijen).</w:t>
            </w:r>
          </w:p>
          <w:p w14:paraId="7C3C1E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Initieert, organiseert en coördineert (vrijwillige) hulpverlening, onderhoudt in dit kader relevante contacten en zorgt voor de inzet van specialisten uit verschillende disciplines waarbij sprake is van drang en/ of gedwongen kader. </w:t>
            </w:r>
          </w:p>
          <w:p w14:paraId="296F793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afspraken met het gezin/ systeem en de melder over de nazorg en bewaakt de geleverde hulpverlening.</w:t>
            </w:r>
          </w:p>
          <w:p w14:paraId="348A7A3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de eigen werkzaamheden, draagt zorg voor verslaglegging en het opstellen van rapportages.</w:t>
            </w:r>
          </w:p>
        </w:tc>
      </w:tr>
      <w:tr w:rsidR="00111D69" w:rsidRPr="00111D69" w14:paraId="6F32F3B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5F19021" w14:textId="33FD71E8" w:rsidR="00111D69" w:rsidRPr="00111D69" w:rsidRDefault="00111D69" w:rsidP="00111D69">
            <w:pPr>
              <w:tabs>
                <w:tab w:val="num" w:pos="360"/>
              </w:tabs>
              <w:ind w:left="357" w:hanging="357"/>
              <w:rPr>
                <w:rFonts w:ascii="Arial" w:hAnsi="Arial" w:cs="Arial"/>
                <w:b/>
                <w:i/>
                <w:sz w:val="20"/>
                <w:szCs w:val="20"/>
              </w:rPr>
            </w:pPr>
            <w:r w:rsidRPr="00111D69">
              <w:rPr>
                <w:sz w:val="21"/>
                <w:szCs w:val="20"/>
              </w:rPr>
              <w:br w:type="page"/>
            </w:r>
            <w:r w:rsidR="00021C02">
              <w:rPr>
                <w:sz w:val="21"/>
                <w:szCs w:val="20"/>
              </w:rPr>
              <w:t xml:space="preserve">3 </w:t>
            </w:r>
            <w:r w:rsidRPr="00111D69">
              <w:rPr>
                <w:rFonts w:ascii="Arial" w:hAnsi="Arial" w:cs="Arial"/>
                <w:b/>
                <w:i/>
                <w:sz w:val="20"/>
                <w:szCs w:val="20"/>
              </w:rPr>
              <w:t>Professionele ontwikkeling waarborgen en realiseren</w:t>
            </w:r>
          </w:p>
        </w:tc>
      </w:tr>
      <w:tr w:rsidR="00111D69" w:rsidRPr="00111D69" w14:paraId="75A22CBB"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0BD8AE1" w14:textId="77777777" w:rsidR="00111D69" w:rsidRPr="00111D69" w:rsidRDefault="00111D69" w:rsidP="00111D69">
            <w:pPr>
              <w:rPr>
                <w:rFonts w:ascii="Arial" w:hAnsi="Arial" w:cs="Arial"/>
                <w:sz w:val="20"/>
              </w:rPr>
            </w:pPr>
            <w:r w:rsidRPr="00111D69">
              <w:rPr>
                <w:rFonts w:ascii="Arial" w:hAnsi="Arial" w:cs="Arial"/>
                <w:sz w:val="20"/>
              </w:rPr>
              <w:lastRenderedPageBreak/>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2859E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6B2DAA2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met betrekking tot de verschillende aspecten van kindermishandeling.</w:t>
            </w:r>
          </w:p>
          <w:p w14:paraId="51E4A64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4BCAE59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uitvoering van de functie relevant in- en extern netwerk op en onderhoudt dit netwerk.</w:t>
            </w:r>
          </w:p>
          <w:p w14:paraId="41D7248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699AF74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25DD6F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90CFD49"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6C5189A8"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50C04D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192185E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361B577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relevante elementen uit de omliggende specialistische vakgebieden. </w:t>
            </w:r>
          </w:p>
          <w:p w14:paraId="51F875C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op het gebied van kindermishandeling.</w:t>
            </w:r>
          </w:p>
          <w:p w14:paraId="43CB60E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gezin en het mogelijk disfunctioneren hierbinnen. </w:t>
            </w:r>
          </w:p>
        </w:tc>
      </w:tr>
    </w:tbl>
    <w:p w14:paraId="0F1AE905" w14:textId="77777777" w:rsidR="00111D69" w:rsidRPr="00111D69" w:rsidRDefault="00111D69" w:rsidP="00111D69">
      <w:pPr>
        <w:rPr>
          <w:rFonts w:ascii="Tahoma" w:hAnsi="Tahoma"/>
          <w:sz w:val="20"/>
        </w:rPr>
      </w:pPr>
    </w:p>
    <w:p w14:paraId="166A2961" w14:textId="77777777" w:rsidR="00111D69" w:rsidRPr="00111D69" w:rsidRDefault="00111D69" w:rsidP="00111D69">
      <w:pPr>
        <w:spacing w:after="200" w:line="276" w:lineRule="auto"/>
        <w:rPr>
          <w:rFonts w:ascii="Tahoma" w:hAnsi="Tahoma"/>
          <w:sz w:val="20"/>
        </w:rPr>
      </w:pPr>
    </w:p>
    <w:p w14:paraId="01C22970" w14:textId="77777777" w:rsidR="00111D69" w:rsidRPr="00111D69" w:rsidRDefault="00111D69" w:rsidP="00111D69">
      <w:pPr>
        <w:spacing w:after="200" w:line="276" w:lineRule="auto"/>
        <w:rPr>
          <w:rFonts w:ascii="Tahoma" w:hAnsi="Tahoma"/>
          <w:sz w:val="20"/>
        </w:rPr>
      </w:pPr>
    </w:p>
    <w:p w14:paraId="10BC4DD6"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2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AD83810" w14:textId="77777777" w:rsidTr="00111D69">
        <w:trPr>
          <w:cantSplit/>
        </w:trPr>
        <w:tc>
          <w:tcPr>
            <w:tcW w:w="14884" w:type="dxa"/>
            <w:shd w:val="clear" w:color="auto" w:fill="C6D9F1"/>
            <w:vAlign w:val="center"/>
          </w:tcPr>
          <w:p w14:paraId="2302BB4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FCF7738" w14:textId="77777777" w:rsidTr="00100811">
        <w:trPr>
          <w:cantSplit/>
          <w:trHeight w:val="656"/>
        </w:trPr>
        <w:tc>
          <w:tcPr>
            <w:tcW w:w="14884" w:type="dxa"/>
          </w:tcPr>
          <w:p w14:paraId="13EB9568" w14:textId="77777777" w:rsidR="00111D69" w:rsidRPr="00111D69" w:rsidRDefault="00111D69" w:rsidP="00111D69">
            <w:pPr>
              <w:rPr>
                <w:rFonts w:ascii="Arial" w:hAnsi="Arial" w:cs="Arial"/>
                <w:sz w:val="20"/>
              </w:rPr>
            </w:pPr>
            <w:r w:rsidRPr="00111D69">
              <w:rPr>
                <w:rFonts w:ascii="Arial" w:hAnsi="Arial" w:cs="Arial"/>
                <w:sz w:val="20"/>
              </w:rPr>
              <w:t>Pleegzorg is een vorm van hulpverlening die op indicatie en na zorgtoewijzing wordt verleend middels pleeggezinplaatsing, waaraan een plan van aanpak ten grondslag ligt. De functie van Medewerker Werving, Selectie en Bemiddeling Pleegzorg is verantwoordelijk voor het realiseren van een optimale bemiddeling tussen kinderen/ jongeren en pleegouders om te komen tot een optimale matching.</w:t>
            </w:r>
          </w:p>
        </w:tc>
      </w:tr>
    </w:tbl>
    <w:p w14:paraId="651D814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5C276B" w14:textId="77777777" w:rsidTr="00111D69">
        <w:trPr>
          <w:cantSplit/>
        </w:trPr>
        <w:tc>
          <w:tcPr>
            <w:tcW w:w="7162" w:type="dxa"/>
            <w:shd w:val="clear" w:color="auto" w:fill="C6D9F1"/>
            <w:vAlign w:val="center"/>
          </w:tcPr>
          <w:p w14:paraId="37F543C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73611F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6E352C7" w14:textId="77777777" w:rsidTr="00100811">
        <w:trPr>
          <w:cantSplit/>
          <w:trHeight w:val="687"/>
        </w:trPr>
        <w:tc>
          <w:tcPr>
            <w:tcW w:w="7162" w:type="dxa"/>
          </w:tcPr>
          <w:p w14:paraId="7A6102EB" w14:textId="77777777" w:rsidR="00111D69" w:rsidRPr="00111D69" w:rsidRDefault="00111D69" w:rsidP="00111D69">
            <w:pPr>
              <w:rPr>
                <w:rFonts w:ascii="Arial" w:hAnsi="Arial" w:cs="Arial"/>
                <w:sz w:val="20"/>
              </w:rPr>
            </w:pPr>
            <w:r w:rsidRPr="00111D69">
              <w:rPr>
                <w:rFonts w:ascii="Arial" w:hAnsi="Arial" w:cs="Arial"/>
                <w:sz w:val="20"/>
              </w:rPr>
              <w:t xml:space="preserve">Het bemiddelen tussen pleegouders en het kind/ de jongere ten einde te komen tot een optimale match tussen de pleegouders en het kind/ de jongere. </w:t>
            </w:r>
          </w:p>
        </w:tc>
        <w:tc>
          <w:tcPr>
            <w:tcW w:w="7722" w:type="dxa"/>
          </w:tcPr>
          <w:p w14:paraId="76B9E369" w14:textId="77777777" w:rsidR="00111D69" w:rsidRPr="00111D69" w:rsidRDefault="00111D69" w:rsidP="00111D69">
            <w:pPr>
              <w:rPr>
                <w:rFonts w:ascii="Arial" w:hAnsi="Arial" w:cs="Arial"/>
                <w:sz w:val="20"/>
              </w:rPr>
            </w:pPr>
            <w:r w:rsidRPr="00111D69">
              <w:rPr>
                <w:rFonts w:ascii="Arial" w:hAnsi="Arial" w:cs="Arial"/>
                <w:sz w:val="20"/>
              </w:rPr>
              <w:t xml:space="preserve">De Medewerker Werving, Selectie en Bemiddeling Pleegzorg ontvangt hiërarchisch leiding van de leidinggevende waaronder de functie is gepositioneerd. </w:t>
            </w:r>
          </w:p>
          <w:p w14:paraId="54561EAA" w14:textId="77777777" w:rsidR="00111D69" w:rsidRPr="00111D69" w:rsidRDefault="00111D69" w:rsidP="00111D69">
            <w:pPr>
              <w:rPr>
                <w:rFonts w:ascii="Arial" w:hAnsi="Arial" w:cs="Arial"/>
                <w:sz w:val="20"/>
              </w:rPr>
            </w:pPr>
            <w:r w:rsidRPr="00111D69">
              <w:rPr>
                <w:rFonts w:ascii="Arial" w:hAnsi="Arial" w:cs="Arial"/>
                <w:sz w:val="20"/>
              </w:rPr>
              <w:t>De Medewerker Werving, Selectie en Bemiddeling Pleegzorg geeft zelf geen leiding.</w:t>
            </w:r>
          </w:p>
        </w:tc>
      </w:tr>
    </w:tbl>
    <w:p w14:paraId="59EB48C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6BD8F9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254B6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6E127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A8C0BF4"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13A744A" w14:textId="77777777" w:rsidR="00111D69" w:rsidRPr="00111D69" w:rsidRDefault="00111D69" w:rsidP="00111D69">
            <w:pPr>
              <w:numPr>
                <w:ilvl w:val="0"/>
                <w:numId w:val="277"/>
              </w:numPr>
              <w:rPr>
                <w:rFonts w:ascii="Arial" w:hAnsi="Arial" w:cs="Arial"/>
                <w:b/>
                <w:i/>
                <w:sz w:val="20"/>
                <w:szCs w:val="20"/>
              </w:rPr>
            </w:pPr>
            <w:r w:rsidRPr="00111D69">
              <w:rPr>
                <w:rFonts w:ascii="Arial" w:hAnsi="Arial" w:cs="Arial"/>
                <w:b/>
                <w:i/>
                <w:sz w:val="20"/>
                <w:szCs w:val="20"/>
              </w:rPr>
              <w:t>Bemiddeling realiseren</w:t>
            </w:r>
          </w:p>
        </w:tc>
      </w:tr>
      <w:tr w:rsidR="00111D69" w:rsidRPr="00111D69" w14:paraId="4D10D762"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49B37E02" w14:textId="77777777" w:rsidR="00111D69" w:rsidRPr="00111D69" w:rsidRDefault="00111D69" w:rsidP="00111D69">
            <w:pPr>
              <w:rPr>
                <w:rFonts w:ascii="Arial" w:hAnsi="Arial" w:cs="Arial"/>
                <w:sz w:val="20"/>
              </w:rPr>
            </w:pPr>
            <w:r w:rsidRPr="00111D69">
              <w:rPr>
                <w:rFonts w:ascii="Arial" w:hAnsi="Arial" w:cs="Arial"/>
                <w:sz w:val="20"/>
              </w:rPr>
              <w:t xml:space="preserve">Bemiddeling gerealiseerd, zodanig dat er sprake is van een optimale match tussen het kind/ de jongere en pleegouders. </w:t>
            </w:r>
          </w:p>
        </w:tc>
        <w:tc>
          <w:tcPr>
            <w:tcW w:w="3770" w:type="pct"/>
            <w:tcBorders>
              <w:top w:val="single" w:sz="4" w:space="0" w:color="808080"/>
              <w:left w:val="single" w:sz="4" w:space="0" w:color="808080"/>
              <w:bottom w:val="single" w:sz="4" w:space="0" w:color="808080"/>
              <w:right w:val="single" w:sz="4" w:space="0" w:color="808080"/>
            </w:tcBorders>
          </w:tcPr>
          <w:p w14:paraId="05F601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op basis van de aanmeldings- en observatiegegevens, een profiel van het kind/ de jonger op. </w:t>
            </w:r>
          </w:p>
          <w:p w14:paraId="49B483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neemt kennis van relevante informatie van zowel het kind/ de jongere en de pleegouders.</w:t>
            </w:r>
          </w:p>
          <w:p w14:paraId="2D253A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een optimale matching tussen pleegouders en een kind/ jongere door het bemiddelen tussen het profiel</w:t>
            </w:r>
          </w:p>
          <w:p w14:paraId="08446C39" w14:textId="77777777" w:rsidR="00111D69" w:rsidRPr="00111D69" w:rsidRDefault="00111D69" w:rsidP="00111D69">
            <w:pPr>
              <w:ind w:left="360"/>
              <w:rPr>
                <w:rFonts w:ascii="Arial" w:hAnsi="Arial" w:cs="Arial"/>
                <w:sz w:val="20"/>
              </w:rPr>
            </w:pPr>
            <w:r w:rsidRPr="00111D69">
              <w:rPr>
                <w:rFonts w:ascii="Arial" w:hAnsi="Arial" w:cs="Arial"/>
                <w:sz w:val="20"/>
              </w:rPr>
              <w:t>van de pleegouders en het profiel van het kind/ de jongere.</w:t>
            </w:r>
          </w:p>
          <w:p w14:paraId="43F88C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telefonisch contact met de pleegouders en de </w:t>
            </w:r>
            <w:proofErr w:type="spellStart"/>
            <w:r w:rsidRPr="00111D69">
              <w:rPr>
                <w:rFonts w:ascii="Arial" w:hAnsi="Arial" w:cs="Arial"/>
                <w:sz w:val="20"/>
              </w:rPr>
              <w:t>plaatser</w:t>
            </w:r>
            <w:proofErr w:type="spellEnd"/>
            <w:r w:rsidRPr="00111D69">
              <w:rPr>
                <w:rFonts w:ascii="Arial" w:hAnsi="Arial" w:cs="Arial"/>
                <w:sz w:val="20"/>
              </w:rPr>
              <w:t>.</w:t>
            </w:r>
          </w:p>
          <w:p w14:paraId="3128EF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tijdig knelpunten met betrekking tot de afstemming van aanvragen voor een pleeggezin en het aanbod van</w:t>
            </w:r>
          </w:p>
          <w:p w14:paraId="0A7BDE6E" w14:textId="77777777" w:rsidR="00111D69" w:rsidRPr="00111D69" w:rsidRDefault="00111D69" w:rsidP="00111D69">
            <w:pPr>
              <w:ind w:left="360"/>
              <w:rPr>
                <w:rFonts w:ascii="Arial" w:hAnsi="Arial" w:cs="Arial"/>
                <w:sz w:val="20"/>
              </w:rPr>
            </w:pPr>
            <w:r w:rsidRPr="00111D69">
              <w:rPr>
                <w:rFonts w:ascii="Arial" w:hAnsi="Arial" w:cs="Arial"/>
                <w:sz w:val="20"/>
              </w:rPr>
              <w:t>pleeggezinnen en rapporteert daarover aan de leidinggevende.</w:t>
            </w:r>
          </w:p>
        </w:tc>
      </w:tr>
      <w:tr w:rsidR="00111D69" w:rsidRPr="00111D69" w14:paraId="675692F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A23B800" w14:textId="1D07B31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Kennis delen en ontwikkelen</w:t>
            </w:r>
          </w:p>
        </w:tc>
      </w:tr>
      <w:tr w:rsidR="00111D69" w:rsidRPr="00111D69" w14:paraId="5A6326C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F510C0E"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770" w:type="pct"/>
            <w:tcBorders>
              <w:top w:val="single" w:sz="4" w:space="0" w:color="808080"/>
              <w:left w:val="single" w:sz="4" w:space="0" w:color="808080"/>
              <w:bottom w:val="single" w:sz="4" w:space="0" w:color="808080"/>
              <w:right w:val="single" w:sz="4" w:space="0" w:color="808080"/>
            </w:tcBorders>
          </w:tcPr>
          <w:p w14:paraId="63487EB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6F32995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0331441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140D39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voor de uitvoering van de functie relevant in- en extern netwerk.</w:t>
            </w:r>
          </w:p>
        </w:tc>
      </w:tr>
    </w:tbl>
    <w:p w14:paraId="28D4BF19"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5507B61"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4B3EB24"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1EAF37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B99EDA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5B3F59C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sociale kaart.</w:t>
            </w:r>
          </w:p>
          <w:p w14:paraId="28647BB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gedragssystemen en matchingsmethodieken. </w:t>
            </w:r>
          </w:p>
        </w:tc>
      </w:tr>
    </w:tbl>
    <w:p w14:paraId="1D8A3FB2" w14:textId="77777777" w:rsidR="00111D69" w:rsidRPr="00111D69" w:rsidRDefault="00111D69" w:rsidP="00111D69">
      <w:pPr>
        <w:rPr>
          <w:rFonts w:ascii="Tahoma" w:hAnsi="Tahoma"/>
          <w:sz w:val="20"/>
        </w:rPr>
      </w:pPr>
    </w:p>
    <w:p w14:paraId="5BBA5CFD" w14:textId="77777777" w:rsidR="00111D69" w:rsidRPr="00111D69" w:rsidRDefault="00111D69" w:rsidP="00111D69">
      <w:pPr>
        <w:rPr>
          <w:rFonts w:ascii="Tahoma" w:hAnsi="Tahoma"/>
          <w:sz w:val="20"/>
        </w:rPr>
        <w:sectPr w:rsidR="00111D69" w:rsidRPr="00111D69" w:rsidSect="00100811">
          <w:headerReference w:type="default" r:id="rId2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7658C6B" w14:textId="77777777" w:rsidTr="00111D69">
        <w:trPr>
          <w:cantSplit/>
        </w:trPr>
        <w:tc>
          <w:tcPr>
            <w:tcW w:w="14884" w:type="dxa"/>
            <w:shd w:val="clear" w:color="auto" w:fill="C6D9F1"/>
            <w:vAlign w:val="center"/>
          </w:tcPr>
          <w:p w14:paraId="178E4123"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9AAD965" w14:textId="77777777" w:rsidTr="00100811">
        <w:trPr>
          <w:cantSplit/>
          <w:trHeight w:val="514"/>
        </w:trPr>
        <w:tc>
          <w:tcPr>
            <w:tcW w:w="14884" w:type="dxa"/>
          </w:tcPr>
          <w:p w14:paraId="1DC8C143" w14:textId="77777777" w:rsidR="00111D69" w:rsidRPr="00111D69" w:rsidRDefault="00111D69" w:rsidP="00111D69">
            <w:pPr>
              <w:rPr>
                <w:rFonts w:ascii="Arial" w:hAnsi="Arial" w:cs="Arial"/>
                <w:sz w:val="20"/>
              </w:rPr>
            </w:pPr>
            <w:r w:rsidRPr="00111D69">
              <w:rPr>
                <w:rFonts w:ascii="Arial" w:hAnsi="Arial" w:cs="Arial"/>
                <w:sz w:val="20"/>
              </w:rPr>
              <w:t xml:space="preserve">De Praktijkbegeleider richt zich op de structurele, vakinhoudelijke begeleiding van Jeugdzorgwerkers die functioneren op diverse niveaus; de werkzaamheden richten zich niet op de begeleiding van kinderen/ jongeren of diens ouders/ verzorgers. </w:t>
            </w:r>
          </w:p>
        </w:tc>
      </w:tr>
    </w:tbl>
    <w:p w14:paraId="6A62B80D"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F8B0E51" w14:textId="77777777" w:rsidTr="00111D69">
        <w:trPr>
          <w:cantSplit/>
        </w:trPr>
        <w:tc>
          <w:tcPr>
            <w:tcW w:w="7162" w:type="dxa"/>
            <w:shd w:val="clear" w:color="auto" w:fill="C6D9F1"/>
            <w:vAlign w:val="center"/>
          </w:tcPr>
          <w:p w14:paraId="683BCC0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90FD5D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DE2ABB4" w14:textId="77777777" w:rsidTr="00100811">
        <w:trPr>
          <w:cantSplit/>
          <w:trHeight w:val="798"/>
        </w:trPr>
        <w:tc>
          <w:tcPr>
            <w:tcW w:w="7162" w:type="dxa"/>
          </w:tcPr>
          <w:p w14:paraId="24B10D46" w14:textId="77777777" w:rsidR="00111D69" w:rsidRPr="00111D69" w:rsidRDefault="00111D69" w:rsidP="00111D69">
            <w:pPr>
              <w:rPr>
                <w:rFonts w:ascii="Arial" w:hAnsi="Arial" w:cs="Arial"/>
                <w:sz w:val="20"/>
              </w:rPr>
            </w:pPr>
            <w:r w:rsidRPr="00111D69">
              <w:rPr>
                <w:rFonts w:ascii="Arial" w:hAnsi="Arial" w:cs="Arial"/>
                <w:sz w:val="20"/>
              </w:rPr>
              <w:t>Het vakinhoudelijk ondersteunen en begeleiden van Jeugdzorgwerkers bij de uitvoering van de werkzaamheden, het mede vormgeven van het beleid en het coördineren van de uitvoering ervan plus het leveren van een bijdrage aan de werkontwikkeling en deskundigheidsbevordering.</w:t>
            </w:r>
          </w:p>
        </w:tc>
        <w:tc>
          <w:tcPr>
            <w:tcW w:w="7722" w:type="dxa"/>
          </w:tcPr>
          <w:p w14:paraId="3756F3B9" w14:textId="77777777" w:rsidR="00111D69" w:rsidRPr="00111D69" w:rsidRDefault="00111D69" w:rsidP="00111D69">
            <w:pPr>
              <w:rPr>
                <w:rFonts w:ascii="Arial" w:hAnsi="Arial" w:cs="Arial"/>
                <w:sz w:val="20"/>
              </w:rPr>
            </w:pPr>
            <w:r w:rsidRPr="00111D69">
              <w:rPr>
                <w:rFonts w:ascii="Arial" w:hAnsi="Arial" w:cs="Arial"/>
                <w:sz w:val="20"/>
              </w:rPr>
              <w:t xml:space="preserve">De Praktijkbegeleider ontvangt hiërarchisch leiding van de leidinggevende waaronder de functie is gepositioneerd. </w:t>
            </w:r>
          </w:p>
          <w:p w14:paraId="1DD0CA04" w14:textId="77777777" w:rsidR="00111D69" w:rsidRPr="00111D69" w:rsidRDefault="00111D69" w:rsidP="00111D69">
            <w:pPr>
              <w:rPr>
                <w:rFonts w:ascii="Arial" w:hAnsi="Arial" w:cs="Arial"/>
                <w:sz w:val="20"/>
              </w:rPr>
            </w:pPr>
            <w:r w:rsidRPr="00111D69">
              <w:rPr>
                <w:rFonts w:ascii="Arial" w:hAnsi="Arial" w:cs="Arial"/>
                <w:sz w:val="20"/>
              </w:rPr>
              <w:t>De Praktijkbegeleider geeft zelf geen leiding.</w:t>
            </w:r>
          </w:p>
        </w:tc>
      </w:tr>
    </w:tbl>
    <w:p w14:paraId="2BE217B2" w14:textId="77777777" w:rsidR="00111D69" w:rsidRPr="00111D69" w:rsidRDefault="00111D69" w:rsidP="00111D69">
      <w:pPr>
        <w:rPr>
          <w:rFonts w:ascii="Arial" w:hAnsi="Arial" w:cs="Arial"/>
          <w:sz w:val="19"/>
          <w:szCs w:val="19"/>
        </w:rPr>
      </w:pPr>
    </w:p>
    <w:tbl>
      <w:tblPr>
        <w:tblW w:w="52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3"/>
        <w:gridCol w:w="11045"/>
      </w:tblGrid>
      <w:tr w:rsidR="00111D69" w:rsidRPr="00111D69" w14:paraId="00C91E08" w14:textId="77777777" w:rsidTr="00111D69">
        <w:trPr>
          <w:tblHeader/>
        </w:trPr>
        <w:tc>
          <w:tcPr>
            <w:tcW w:w="1227" w:type="pct"/>
            <w:tcBorders>
              <w:top w:val="single" w:sz="4" w:space="0" w:color="808080"/>
              <w:left w:val="single" w:sz="4" w:space="0" w:color="808080"/>
              <w:bottom w:val="single" w:sz="4" w:space="0" w:color="808080"/>
              <w:right w:val="single" w:sz="4" w:space="0" w:color="808080"/>
            </w:tcBorders>
            <w:shd w:val="clear" w:color="auto" w:fill="C6D9F1"/>
          </w:tcPr>
          <w:p w14:paraId="1BB3D28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62" w:type="pct"/>
            <w:tcBorders>
              <w:top w:val="single" w:sz="4" w:space="0" w:color="808080"/>
              <w:left w:val="single" w:sz="4" w:space="0" w:color="808080"/>
              <w:bottom w:val="single" w:sz="4" w:space="0" w:color="808080"/>
              <w:right w:val="single" w:sz="4" w:space="0" w:color="808080"/>
            </w:tcBorders>
            <w:shd w:val="clear" w:color="auto" w:fill="C6D9F1"/>
          </w:tcPr>
          <w:p w14:paraId="5C9FFD6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78E20E37" w14:textId="77777777" w:rsidTr="00100811">
        <w:trPr>
          <w:cantSplit/>
        </w:trPr>
        <w:tc>
          <w:tcPr>
            <w:tcW w:w="4989" w:type="pct"/>
            <w:gridSpan w:val="2"/>
            <w:tcBorders>
              <w:top w:val="single" w:sz="4" w:space="0" w:color="808080"/>
              <w:left w:val="single" w:sz="4" w:space="0" w:color="808080"/>
              <w:bottom w:val="single" w:sz="4" w:space="0" w:color="808080"/>
              <w:right w:val="single" w:sz="4" w:space="0" w:color="808080"/>
            </w:tcBorders>
            <w:vAlign w:val="center"/>
          </w:tcPr>
          <w:p w14:paraId="3E91C291" w14:textId="77777777" w:rsidR="00111D69" w:rsidRPr="00111D69" w:rsidRDefault="00111D69" w:rsidP="00111D69">
            <w:pPr>
              <w:numPr>
                <w:ilvl w:val="0"/>
                <w:numId w:val="278"/>
              </w:numPr>
              <w:rPr>
                <w:rFonts w:ascii="Arial" w:hAnsi="Arial" w:cs="Arial"/>
                <w:b/>
                <w:i/>
                <w:sz w:val="20"/>
                <w:szCs w:val="20"/>
              </w:rPr>
            </w:pPr>
            <w:r w:rsidRPr="00111D69">
              <w:rPr>
                <w:rFonts w:ascii="Arial" w:hAnsi="Arial" w:cs="Arial"/>
                <w:b/>
                <w:i/>
                <w:sz w:val="20"/>
                <w:szCs w:val="20"/>
              </w:rPr>
              <w:t xml:space="preserve">Jeugdzorgwerkers vakinhoudelijk ondersteunen en begeleiden  </w:t>
            </w:r>
          </w:p>
        </w:tc>
      </w:tr>
      <w:tr w:rsidR="00111D69" w:rsidRPr="00111D69" w14:paraId="18848116" w14:textId="77777777" w:rsidTr="00100811">
        <w:trPr>
          <w:trHeight w:val="1161"/>
        </w:trPr>
        <w:tc>
          <w:tcPr>
            <w:tcW w:w="1227" w:type="pct"/>
            <w:tcBorders>
              <w:top w:val="single" w:sz="4" w:space="0" w:color="808080"/>
              <w:left w:val="single" w:sz="4" w:space="0" w:color="808080"/>
              <w:bottom w:val="single" w:sz="4" w:space="0" w:color="808080"/>
              <w:right w:val="single" w:sz="4" w:space="0" w:color="808080"/>
            </w:tcBorders>
          </w:tcPr>
          <w:p w14:paraId="13483B9C"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Jeugdzorgwerkers vakinhoudelijk ondersteund en begeleid, zodanig dat hulpverleners optimaal de hulpverlening kunnen uitvoeren. </w:t>
            </w:r>
          </w:p>
          <w:p w14:paraId="55238B3D" w14:textId="77777777" w:rsidR="00111D69" w:rsidRPr="00111D69" w:rsidRDefault="00111D69" w:rsidP="00111D69">
            <w:pPr>
              <w:rPr>
                <w:rFonts w:ascii="Arial" w:hAnsi="Arial" w:cs="Arial"/>
                <w:sz w:val="20"/>
              </w:rPr>
            </w:pPr>
          </w:p>
        </w:tc>
        <w:tc>
          <w:tcPr>
            <w:tcW w:w="3762" w:type="pct"/>
            <w:tcBorders>
              <w:top w:val="single" w:sz="4" w:space="0" w:color="808080"/>
              <w:left w:val="single" w:sz="4" w:space="0" w:color="808080"/>
              <w:bottom w:val="single" w:sz="4" w:space="0" w:color="808080"/>
              <w:right w:val="single" w:sz="4" w:space="0" w:color="808080"/>
            </w:tcBorders>
          </w:tcPr>
          <w:p w14:paraId="4FA18C8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Biedt begeleiding en ondersteuning en geeft indien nodig vakinhoudelijke sturing aan de Jeugdzorgwerkers bij de uitvoering van hun taken.</w:t>
            </w:r>
          </w:p>
          <w:p w14:paraId="03983FE8"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Fungeert als eerste aanspreekpunt voor Jeugdzorgwerkers bij crisis en calamiteiten rondom het kind/ de jongere.</w:t>
            </w:r>
          </w:p>
          <w:p w14:paraId="02D8513F"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werkbegeleiding, individueel en/ of in teamverband, waarbij interculturele- en interdisciplinaire samenwerking centraal staat.</w:t>
            </w:r>
          </w:p>
          <w:p w14:paraId="3FB1869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Coacht op houding en attitude van de medewerkers met als doel het optimaliseren van de kwaliteit en productiviteit van de medewerkers in het team.</w:t>
            </w:r>
          </w:p>
        </w:tc>
      </w:tr>
      <w:tr w:rsidR="00111D69" w:rsidRPr="00111D69" w14:paraId="22621584" w14:textId="77777777" w:rsidTr="00100811">
        <w:trPr>
          <w:trHeight w:val="227"/>
        </w:trPr>
        <w:tc>
          <w:tcPr>
            <w:tcW w:w="4989" w:type="pct"/>
            <w:gridSpan w:val="2"/>
            <w:tcBorders>
              <w:top w:val="single" w:sz="4" w:space="0" w:color="808080"/>
              <w:left w:val="single" w:sz="4" w:space="0" w:color="808080"/>
              <w:bottom w:val="single" w:sz="4" w:space="0" w:color="808080"/>
              <w:right w:val="single" w:sz="4" w:space="0" w:color="808080"/>
            </w:tcBorders>
          </w:tcPr>
          <w:p w14:paraId="2E58DEA4" w14:textId="4B6D483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Jaarplan mede vormgeven en de uitvoering coördineren</w:t>
            </w:r>
          </w:p>
        </w:tc>
      </w:tr>
      <w:tr w:rsidR="00111D69" w:rsidRPr="00111D69" w14:paraId="5E1F9FC1" w14:textId="77777777" w:rsidTr="00100811">
        <w:trPr>
          <w:trHeight w:val="1161"/>
        </w:trPr>
        <w:tc>
          <w:tcPr>
            <w:tcW w:w="1227" w:type="pct"/>
            <w:tcBorders>
              <w:top w:val="single" w:sz="4" w:space="0" w:color="808080"/>
              <w:left w:val="single" w:sz="4" w:space="0" w:color="808080"/>
              <w:bottom w:val="single" w:sz="4" w:space="0" w:color="808080"/>
              <w:right w:val="single" w:sz="4" w:space="0" w:color="808080"/>
            </w:tcBorders>
          </w:tcPr>
          <w:p w14:paraId="27E03DEC" w14:textId="77777777" w:rsidR="00111D69" w:rsidRPr="00111D69" w:rsidRDefault="00111D69" w:rsidP="00111D69">
            <w:pPr>
              <w:rPr>
                <w:rFonts w:ascii="Arial" w:hAnsi="Arial" w:cs="Arial"/>
                <w:sz w:val="20"/>
              </w:rPr>
            </w:pPr>
            <w:r w:rsidRPr="00111D69">
              <w:rPr>
                <w:rFonts w:ascii="Arial" w:hAnsi="Arial" w:cs="Arial"/>
                <w:sz w:val="20"/>
              </w:rPr>
              <w:t>Jaarplan mede vormgegeven en de uitvoering gecoördineerd, zodanig dat doelstellingen zijn behaald.</w:t>
            </w:r>
          </w:p>
        </w:tc>
        <w:tc>
          <w:tcPr>
            <w:tcW w:w="3762" w:type="pct"/>
            <w:tcBorders>
              <w:top w:val="single" w:sz="4" w:space="0" w:color="808080"/>
              <w:left w:val="single" w:sz="4" w:space="0" w:color="808080"/>
              <w:bottom w:val="single" w:sz="4" w:space="0" w:color="808080"/>
              <w:right w:val="single" w:sz="4" w:space="0" w:color="808080"/>
            </w:tcBorders>
          </w:tcPr>
          <w:p w14:paraId="60B45FD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Fungeert desgewenst als sparringpartner voor de leidinggevende, voorziet betrokkenen van de benodigde informatie en geeft ontwikkelingen door.</w:t>
            </w:r>
          </w:p>
          <w:p w14:paraId="02CCFA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op basis van in- en externe ontwikkelingen, een bijdrage aan de ontwikkeling van beleid op het eigen vakgebied in de vorm van beleidsvoorstellen.</w:t>
            </w:r>
          </w:p>
          <w:p w14:paraId="0CADC46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mede het organisatiebeleid naar een jaarplan en voorziet de leidinggevende van adviezen op basis van de ontwikkelingen en signalen vanuit het team.</w:t>
            </w:r>
          </w:p>
          <w:p w14:paraId="0153D47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Formuleert, op basis van het vastgestelde beleid, een werkplan met doelstellingen, draagt zorg voor de uitvoering hiervan en rapporteert periodiek over de voortgang van de doelstellingen. </w:t>
            </w:r>
          </w:p>
          <w:p w14:paraId="0809F90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Signaleert en analyseert ontwikkelingen en knelpunten in de uitvoering van het jaarplan, doet verbetervoorstellen en overlegt hierover met betrokkenen.</w:t>
            </w:r>
          </w:p>
          <w:p w14:paraId="01A2D05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Signaleert en bespreekt afwijkingen in kwaliteit en tijdigheid van werkzaamheden en/ of gedrag in de functie.</w:t>
            </w:r>
          </w:p>
        </w:tc>
      </w:tr>
      <w:tr w:rsidR="00111D69" w:rsidRPr="00111D69" w14:paraId="0EB843FD" w14:textId="77777777" w:rsidTr="00100811">
        <w:trPr>
          <w:cantSplit/>
        </w:trPr>
        <w:tc>
          <w:tcPr>
            <w:tcW w:w="4989" w:type="pct"/>
            <w:gridSpan w:val="2"/>
            <w:tcBorders>
              <w:top w:val="single" w:sz="4" w:space="0" w:color="808080"/>
              <w:left w:val="single" w:sz="4" w:space="0" w:color="808080"/>
              <w:bottom w:val="single" w:sz="4" w:space="0" w:color="808080"/>
              <w:right w:val="single" w:sz="4" w:space="0" w:color="808080"/>
            </w:tcBorders>
            <w:vAlign w:val="center"/>
          </w:tcPr>
          <w:p w14:paraId="7E40959A" w14:textId="3A78A3A0"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Een bijdrage leveren aan werkontwikkeling en deskundigheidsbevordering</w:t>
            </w:r>
          </w:p>
        </w:tc>
      </w:tr>
      <w:tr w:rsidR="00111D69" w:rsidRPr="00111D69" w14:paraId="262FFA73" w14:textId="77777777" w:rsidTr="00100811">
        <w:trPr>
          <w:trHeight w:val="230"/>
        </w:trPr>
        <w:tc>
          <w:tcPr>
            <w:tcW w:w="1227" w:type="pct"/>
            <w:tcBorders>
              <w:top w:val="single" w:sz="4" w:space="0" w:color="808080"/>
              <w:left w:val="single" w:sz="4" w:space="0" w:color="808080"/>
              <w:bottom w:val="single" w:sz="4" w:space="0" w:color="808080"/>
              <w:right w:val="single" w:sz="4" w:space="0" w:color="808080"/>
            </w:tcBorders>
          </w:tcPr>
          <w:p w14:paraId="4E14EAF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Een bijdrage aan werkontwikkeling en deskundigheidsbevordering geleverd, zodanig dat de deskundigheid van hulpverleners in de organisatie continue is ontwikkeld. </w:t>
            </w:r>
          </w:p>
        </w:tc>
        <w:tc>
          <w:tcPr>
            <w:tcW w:w="3762" w:type="pct"/>
            <w:tcBorders>
              <w:top w:val="single" w:sz="4" w:space="0" w:color="808080"/>
              <w:left w:val="single" w:sz="4" w:space="0" w:color="808080"/>
              <w:bottom w:val="single" w:sz="4" w:space="0" w:color="808080"/>
              <w:right w:val="single" w:sz="4" w:space="0" w:color="808080"/>
            </w:tcBorders>
          </w:tcPr>
          <w:p w14:paraId="13861B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verbetert begeleidingsmethoden en -technieken.</w:t>
            </w:r>
          </w:p>
          <w:p w14:paraId="1AEA676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Geeft vorm  aan ondersteuning in het kader van deskundigheidsbevordering en leidt eventueel zelf interne trainingsprogramma’s of cursussen.</w:t>
            </w:r>
          </w:p>
          <w:p w14:paraId="2D8CDFF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Neemt deel aan overlegvormen en levert in dit kader een bijdrage aan het organisatiebeleid en aan de werkontwikkeling.</w:t>
            </w:r>
          </w:p>
          <w:p w14:paraId="1079A8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Onderhoudt een voor de uitvoering van de functie relevant in- en extern netwerk.</w:t>
            </w:r>
          </w:p>
        </w:tc>
      </w:tr>
    </w:tbl>
    <w:tbl>
      <w:tblPr>
        <w:tblpPr w:leftFromText="141" w:rightFromText="141" w:vertAnchor="text" w:horzAnchor="margin" w:tblpY="-21"/>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8"/>
      </w:tblGrid>
      <w:tr w:rsidR="00111D69" w:rsidRPr="00111D69" w14:paraId="53DBAA37" w14:textId="77777777" w:rsidTr="00111D69">
        <w:trPr>
          <w:cantSplit/>
        </w:trPr>
        <w:tc>
          <w:tcPr>
            <w:tcW w:w="5000" w:type="pct"/>
            <w:tcBorders>
              <w:top w:val="single" w:sz="4" w:space="0" w:color="808080"/>
              <w:left w:val="single" w:sz="4" w:space="0" w:color="808080"/>
              <w:bottom w:val="single" w:sz="4" w:space="0" w:color="808080"/>
              <w:right w:val="single" w:sz="4" w:space="0" w:color="808080"/>
            </w:tcBorders>
            <w:shd w:val="clear" w:color="auto" w:fill="C6D9F1"/>
          </w:tcPr>
          <w:p w14:paraId="19A7C274"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 xml:space="preserve">Welke kennis heb ik nodig om de resultaten te behalen? </w:t>
            </w:r>
          </w:p>
        </w:tc>
      </w:tr>
      <w:tr w:rsidR="00111D69" w:rsidRPr="00111D69" w14:paraId="5BB7B1AB" w14:textId="77777777" w:rsidTr="00100811">
        <w:trPr>
          <w:cantSplit/>
        </w:trPr>
        <w:tc>
          <w:tcPr>
            <w:tcW w:w="5000" w:type="pct"/>
            <w:tcBorders>
              <w:top w:val="single" w:sz="4" w:space="0" w:color="808080"/>
              <w:left w:val="single" w:sz="4" w:space="0" w:color="808080"/>
              <w:bottom w:val="single" w:sz="4" w:space="0" w:color="808080"/>
              <w:right w:val="single" w:sz="4" w:space="0" w:color="808080"/>
            </w:tcBorders>
            <w:vAlign w:val="center"/>
          </w:tcPr>
          <w:p w14:paraId="2D1DE42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Hbo werk- en denkniveau. </w:t>
            </w:r>
          </w:p>
          <w:p w14:paraId="6EC6CD1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inzicht in de werksoort waarin de Praktijkbegeleider werkzaam is.</w:t>
            </w:r>
          </w:p>
        </w:tc>
      </w:tr>
    </w:tbl>
    <w:p w14:paraId="3127C8C2" w14:textId="77777777" w:rsidR="00111D69" w:rsidRPr="00111D69" w:rsidRDefault="00111D69" w:rsidP="00111D69">
      <w:pPr>
        <w:rPr>
          <w:rFonts w:ascii="Tahoma" w:hAnsi="Tahoma"/>
          <w:sz w:val="20"/>
        </w:rPr>
      </w:pPr>
    </w:p>
    <w:p w14:paraId="5E4D99EF" w14:textId="77777777" w:rsidR="00111D69" w:rsidRPr="00111D69" w:rsidRDefault="00111D69" w:rsidP="00111D69">
      <w:pPr>
        <w:rPr>
          <w:rFonts w:ascii="Tahoma" w:hAnsi="Tahoma"/>
          <w:sz w:val="20"/>
        </w:rPr>
        <w:sectPr w:rsidR="00111D69" w:rsidRPr="00111D69" w:rsidSect="00100811">
          <w:headerReference w:type="default" r:id="rId2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34DD346" w14:textId="77777777" w:rsidTr="00111D69">
        <w:trPr>
          <w:cantSplit/>
        </w:trPr>
        <w:tc>
          <w:tcPr>
            <w:tcW w:w="14884" w:type="dxa"/>
            <w:shd w:val="clear" w:color="auto" w:fill="C6D9F1"/>
            <w:vAlign w:val="center"/>
          </w:tcPr>
          <w:p w14:paraId="62174F65"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10161481" w14:textId="77777777" w:rsidTr="00100811">
        <w:trPr>
          <w:cantSplit/>
          <w:trHeight w:val="798"/>
        </w:trPr>
        <w:tc>
          <w:tcPr>
            <w:tcW w:w="14884" w:type="dxa"/>
          </w:tcPr>
          <w:p w14:paraId="4BAEE864" w14:textId="77777777" w:rsidR="00111D69" w:rsidRPr="00111D69" w:rsidRDefault="00111D69" w:rsidP="00111D69">
            <w:pPr>
              <w:rPr>
                <w:rFonts w:ascii="Arial" w:hAnsi="Arial" w:cs="Arial"/>
                <w:sz w:val="20"/>
              </w:rPr>
            </w:pPr>
            <w:r w:rsidRPr="00111D69">
              <w:rPr>
                <w:rFonts w:ascii="Arial" w:hAnsi="Arial" w:cs="Arial"/>
                <w:sz w:val="20"/>
              </w:rPr>
              <w:t xml:space="preserve">De Therapeut betreft een generiek beschreven functie, maar kan binnen organisaties voorkomen binnen verschillende therapeutische vakgebieden (bijvoorbeeld </w:t>
            </w:r>
            <w:proofErr w:type="spellStart"/>
            <w:r w:rsidRPr="00111D69">
              <w:rPr>
                <w:rFonts w:ascii="Arial" w:hAnsi="Arial" w:cs="Arial"/>
                <w:sz w:val="20"/>
              </w:rPr>
              <w:t>Vaktherapeut</w:t>
            </w:r>
            <w:proofErr w:type="spellEnd"/>
            <w:r w:rsidRPr="00111D69">
              <w:rPr>
                <w:rFonts w:ascii="Arial" w:hAnsi="Arial" w:cs="Arial"/>
                <w:sz w:val="20"/>
              </w:rPr>
              <w:t>, Logopedist en Fysiotherapeut). De functie Therapeut kenmerkt zich door het aanbieden van therapieprogramma’s voor individuele en groepen kinderen/ jongeren met als doel gedragsverandering en/ of –beleving of het verminderen en/ of compenseren van ziekten en stoornissen van het bewegingsapparaat of</w:t>
            </w:r>
            <w:r w:rsidRPr="00111D69">
              <w:rPr>
                <w:rFonts w:ascii="Tahoma" w:hAnsi="Tahoma"/>
                <w:sz w:val="20"/>
              </w:rPr>
              <w:t xml:space="preserve"> </w:t>
            </w:r>
            <w:r w:rsidRPr="00111D69">
              <w:rPr>
                <w:rFonts w:ascii="Arial" w:hAnsi="Arial" w:cs="Arial"/>
                <w:sz w:val="20"/>
              </w:rPr>
              <w:t xml:space="preserve">het optimaliseren van het verstaan, het spreken, begrijpen en begrepen worden. </w:t>
            </w:r>
          </w:p>
        </w:tc>
      </w:tr>
    </w:tbl>
    <w:p w14:paraId="3A1D59F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459B634" w14:textId="77777777" w:rsidTr="00111D69">
        <w:trPr>
          <w:cantSplit/>
        </w:trPr>
        <w:tc>
          <w:tcPr>
            <w:tcW w:w="7162" w:type="dxa"/>
            <w:shd w:val="clear" w:color="auto" w:fill="C6D9F1"/>
            <w:vAlign w:val="center"/>
          </w:tcPr>
          <w:p w14:paraId="13119FB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62A004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08B398D" w14:textId="77777777" w:rsidTr="00100811">
        <w:trPr>
          <w:cantSplit/>
          <w:trHeight w:val="798"/>
        </w:trPr>
        <w:tc>
          <w:tcPr>
            <w:tcW w:w="7162" w:type="dxa"/>
          </w:tcPr>
          <w:p w14:paraId="70AFBFE1" w14:textId="77777777" w:rsidR="00111D69" w:rsidRPr="00111D69" w:rsidRDefault="00111D69" w:rsidP="00111D69">
            <w:pPr>
              <w:rPr>
                <w:rFonts w:ascii="Arial" w:hAnsi="Arial" w:cs="Arial"/>
                <w:sz w:val="20"/>
              </w:rPr>
            </w:pPr>
            <w:r w:rsidRPr="00111D69">
              <w:rPr>
                <w:rFonts w:ascii="Arial" w:hAnsi="Arial" w:cs="Arial"/>
                <w:sz w:val="20"/>
              </w:rPr>
              <w:t>Het opstellen en uitvoeren van een therapeutisch plan van aanpak welke bijdraagt aan de opheffing van stagnaties in de (fysieke en mentale) ontwikkeling van kinderen/ jongeren binnen het gezin. Het verrichten van diagnostiek en observatie ten behoeve van het nemen van vervolgstappen.</w:t>
            </w:r>
          </w:p>
        </w:tc>
        <w:tc>
          <w:tcPr>
            <w:tcW w:w="7722" w:type="dxa"/>
          </w:tcPr>
          <w:p w14:paraId="21611686" w14:textId="77777777" w:rsidR="00111D69" w:rsidRPr="00111D69" w:rsidRDefault="00111D69" w:rsidP="00111D69">
            <w:pPr>
              <w:rPr>
                <w:rFonts w:ascii="Arial" w:hAnsi="Arial" w:cs="Arial"/>
                <w:sz w:val="20"/>
              </w:rPr>
            </w:pPr>
            <w:r w:rsidRPr="00111D69">
              <w:rPr>
                <w:rFonts w:ascii="Arial" w:hAnsi="Arial" w:cs="Arial"/>
                <w:sz w:val="20"/>
              </w:rPr>
              <w:t xml:space="preserve">De Therapeut ontvangt hiërarchisch leiding van de leidinggevende waaronder de functie is gepositioneerd. </w:t>
            </w:r>
          </w:p>
          <w:p w14:paraId="24A9C8DB" w14:textId="77777777" w:rsidR="00111D69" w:rsidRPr="00111D69" w:rsidRDefault="00111D69" w:rsidP="00111D69">
            <w:pPr>
              <w:rPr>
                <w:rFonts w:ascii="Arial" w:hAnsi="Arial" w:cs="Arial"/>
                <w:sz w:val="20"/>
              </w:rPr>
            </w:pPr>
            <w:r w:rsidRPr="00111D69">
              <w:rPr>
                <w:rFonts w:ascii="Arial" w:hAnsi="Arial" w:cs="Arial"/>
                <w:sz w:val="20"/>
              </w:rPr>
              <w:t>De Therapeut geeft zelf geen leiding.</w:t>
            </w:r>
          </w:p>
        </w:tc>
      </w:tr>
    </w:tbl>
    <w:p w14:paraId="182B8E5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19F30A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A00A1A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54776A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A3817E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31AE7B6" w14:textId="77777777" w:rsidR="00111D69" w:rsidRPr="00111D69" w:rsidRDefault="00111D69" w:rsidP="00111D69">
            <w:pPr>
              <w:numPr>
                <w:ilvl w:val="0"/>
                <w:numId w:val="308"/>
              </w:numPr>
              <w:rPr>
                <w:rFonts w:ascii="Arial" w:hAnsi="Arial" w:cs="Arial"/>
                <w:b/>
                <w:i/>
                <w:sz w:val="20"/>
                <w:szCs w:val="20"/>
              </w:rPr>
            </w:pPr>
            <w:r w:rsidRPr="00111D69">
              <w:rPr>
                <w:rFonts w:ascii="Arial" w:hAnsi="Arial" w:cs="Arial"/>
                <w:b/>
                <w:i/>
                <w:sz w:val="20"/>
                <w:szCs w:val="20"/>
              </w:rPr>
              <w:t>Therapeutisch plan van aanpak opstellen</w:t>
            </w:r>
          </w:p>
        </w:tc>
      </w:tr>
      <w:tr w:rsidR="00111D69" w:rsidRPr="00111D69" w14:paraId="4611B3D5"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4FA7FC4" w14:textId="77777777" w:rsidR="00111D69" w:rsidRPr="00111D69" w:rsidRDefault="00111D69" w:rsidP="00111D69">
            <w:pPr>
              <w:rPr>
                <w:rFonts w:ascii="Arial" w:hAnsi="Arial" w:cs="Arial"/>
                <w:sz w:val="20"/>
              </w:rPr>
            </w:pPr>
            <w:r w:rsidRPr="00111D69">
              <w:rPr>
                <w:rFonts w:ascii="Arial" w:hAnsi="Arial" w:cs="Arial"/>
                <w:sz w:val="20"/>
              </w:rPr>
              <w:t>De specifieke problematiek, mogelijkheden en behoeften van de jeugdige zijn in kaart gebracht en vertaald naar een passend geformuleerd therapeutisch plan van aanpak.</w:t>
            </w:r>
          </w:p>
        </w:tc>
        <w:tc>
          <w:tcPr>
            <w:tcW w:w="3770" w:type="pct"/>
            <w:tcBorders>
              <w:top w:val="single" w:sz="4" w:space="0" w:color="808080"/>
              <w:left w:val="single" w:sz="4" w:space="0" w:color="808080"/>
              <w:bottom w:val="single" w:sz="4" w:space="0" w:color="808080"/>
              <w:right w:val="single" w:sz="4" w:space="0" w:color="808080"/>
            </w:tcBorders>
          </w:tcPr>
          <w:p w14:paraId="790463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zich op de hoogte van achtergrondinformatie en het voorgestelde behandeldoel van kinderen/ jongeren.</w:t>
            </w:r>
          </w:p>
          <w:p w14:paraId="386B56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diagnostiek en observatie, eventueel in het gezin, en vertaalt dit naar een therapeutisch behandelplan. </w:t>
            </w:r>
          </w:p>
          <w:p w14:paraId="08EB4D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Bespreekt en stemt het therapeutisch plan van aanpak af met het gezin en overige in- en extern betrokkenen.</w:t>
            </w:r>
          </w:p>
        </w:tc>
      </w:tr>
      <w:tr w:rsidR="00111D69" w:rsidRPr="00111D69" w14:paraId="4302023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02CD55C" w14:textId="412A00B3"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Therapeutisch plan van aanpak realiseren</w:t>
            </w:r>
          </w:p>
        </w:tc>
      </w:tr>
      <w:tr w:rsidR="00111D69" w:rsidRPr="00111D69" w14:paraId="4C66BE18"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F1CB381" w14:textId="77777777" w:rsidR="00111D69" w:rsidRPr="00111D69" w:rsidRDefault="00111D69" w:rsidP="00111D69">
            <w:pPr>
              <w:rPr>
                <w:rFonts w:ascii="Arial" w:hAnsi="Arial" w:cs="Arial"/>
                <w:sz w:val="20"/>
              </w:rPr>
            </w:pPr>
            <w:r w:rsidRPr="00111D69">
              <w:rPr>
                <w:rFonts w:ascii="Arial" w:hAnsi="Arial" w:cs="Arial"/>
                <w:sz w:val="20"/>
              </w:rPr>
              <w:t xml:space="preserve">Het vastgestelde therapeutisch plan van aanpak is uitgevoerd zodat de gewenste </w:t>
            </w:r>
            <w:r w:rsidRPr="00111D69">
              <w:rPr>
                <w:rFonts w:ascii="Arial" w:hAnsi="Arial" w:cs="Arial"/>
                <w:sz w:val="20"/>
              </w:rPr>
              <w:br/>
              <w:t>(behandel)doelstellingen bereikt zijn.</w:t>
            </w:r>
          </w:p>
        </w:tc>
        <w:tc>
          <w:tcPr>
            <w:tcW w:w="3770" w:type="pct"/>
            <w:tcBorders>
              <w:top w:val="single" w:sz="4" w:space="0" w:color="808080"/>
              <w:left w:val="single" w:sz="4" w:space="0" w:color="808080"/>
              <w:bottom w:val="single" w:sz="4" w:space="0" w:color="808080"/>
              <w:right w:val="single" w:sz="4" w:space="0" w:color="808080"/>
            </w:tcBorders>
          </w:tcPr>
          <w:p w14:paraId="4B1F316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therapeutisch plan van aanpak uit door inzet van passende activiteiten, al dan niet in groepsverband.</w:t>
            </w:r>
          </w:p>
          <w:p w14:paraId="06B8337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uitgezette lijn en behandelcontext; monitort de te behalen therapeutische (behandel)doelen, signaleert hierbij afwijkingen in de behandelcontext en doet voorstellen ter verbetering.</w:t>
            </w:r>
          </w:p>
          <w:p w14:paraId="639A07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Doet voorstellen ten behoeve van het al dan niet inschakelen van specialisten/ behandelaars.</w:t>
            </w:r>
          </w:p>
          <w:p w14:paraId="271C0C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Koppelt tijdig informatie terug aan het gezin en overige in- en externe betrokkenen.</w:t>
            </w:r>
          </w:p>
          <w:p w14:paraId="7A1A9E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periodiek het effect van de therapeutische behandeling conform de gemaakte afspraken. </w:t>
            </w:r>
          </w:p>
          <w:p w14:paraId="6A43F6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een veilige en prettige omgeving voor de therapeutische behandeling.</w:t>
            </w:r>
          </w:p>
        </w:tc>
      </w:tr>
      <w:tr w:rsidR="00111D69" w:rsidRPr="00111D69" w14:paraId="7B26AA0A"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1C97806D" w14:textId="0369A920" w:rsidR="00111D69" w:rsidRPr="00111D69" w:rsidRDefault="00021C02"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Diagnostiek en observatie verrichten</w:t>
            </w:r>
          </w:p>
        </w:tc>
      </w:tr>
      <w:tr w:rsidR="00111D69" w:rsidRPr="00111D69" w14:paraId="75C0CDC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155636AC" w14:textId="77777777" w:rsidR="00111D69" w:rsidRPr="00111D69" w:rsidRDefault="00111D69" w:rsidP="00111D69">
            <w:pPr>
              <w:rPr>
                <w:rFonts w:ascii="Arial" w:hAnsi="Arial" w:cs="Arial"/>
                <w:sz w:val="20"/>
              </w:rPr>
            </w:pPr>
            <w:r w:rsidRPr="00111D69">
              <w:rPr>
                <w:rFonts w:ascii="Arial" w:hAnsi="Arial" w:cs="Arial"/>
                <w:sz w:val="20"/>
              </w:rPr>
              <w:t>Diagnostiek en observatie verricht zodanig dat inzichtelijk is welke vervolgstappen genomen kunnen worden.</w:t>
            </w:r>
          </w:p>
        </w:tc>
        <w:tc>
          <w:tcPr>
            <w:tcW w:w="3770" w:type="pct"/>
            <w:tcBorders>
              <w:top w:val="single" w:sz="4" w:space="0" w:color="808080"/>
              <w:left w:val="single" w:sz="4" w:space="0" w:color="808080"/>
              <w:bottom w:val="single" w:sz="4" w:space="0" w:color="808080"/>
              <w:right w:val="single" w:sz="4" w:space="0" w:color="808080"/>
            </w:tcBorders>
          </w:tcPr>
          <w:p w14:paraId="277C33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Observeert en diagnosticeert met </w:t>
            </w:r>
            <w:proofErr w:type="spellStart"/>
            <w:r w:rsidRPr="00111D69">
              <w:rPr>
                <w:rFonts w:ascii="Arial" w:hAnsi="Arial" w:cs="Arial"/>
                <w:sz w:val="20"/>
              </w:rPr>
              <w:t>vakgerelateerde</w:t>
            </w:r>
            <w:proofErr w:type="spellEnd"/>
            <w:r w:rsidRPr="00111D69">
              <w:rPr>
                <w:rFonts w:ascii="Arial" w:hAnsi="Arial" w:cs="Arial"/>
                <w:sz w:val="20"/>
              </w:rPr>
              <w:t xml:space="preserve"> middelen.</w:t>
            </w:r>
          </w:p>
          <w:p w14:paraId="62DD59E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Legt de bevindingen vast in een rapportage.</w:t>
            </w:r>
          </w:p>
          <w:p w14:paraId="60CFDA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Licht de diagnostiek aan het gezin toe.</w:t>
            </w:r>
          </w:p>
          <w:p w14:paraId="20F86E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op basis van bevindingen over te nemen vervolgstappen. </w:t>
            </w:r>
          </w:p>
        </w:tc>
      </w:tr>
    </w:tbl>
    <w:p w14:paraId="00A404F2"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65015B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F5E78E1" w14:textId="0789D8C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4 </w:t>
            </w:r>
            <w:r w:rsidR="00111D69" w:rsidRPr="00111D69">
              <w:rPr>
                <w:rFonts w:ascii="Arial" w:hAnsi="Arial" w:cs="Arial"/>
                <w:b/>
                <w:i/>
                <w:sz w:val="20"/>
                <w:szCs w:val="20"/>
              </w:rPr>
              <w:t>Kennis delen en ontwikkelen</w:t>
            </w:r>
          </w:p>
        </w:tc>
      </w:tr>
      <w:tr w:rsidR="00111D69" w:rsidRPr="00111D69" w14:paraId="67429B1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95E3236"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Houdt de eigen kennis actief op peil en deelt opgedane kennis met (nieuwe) collega’s.</w:t>
            </w:r>
          </w:p>
          <w:p w14:paraId="0DB9153E"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107093E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49E727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de ondersteuningsstructuur. </w:t>
            </w:r>
          </w:p>
          <w:p w14:paraId="43EF2C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4979F89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014479DB"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F2E3FC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3B037863"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59FC0F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C51F4C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F298D8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van het betreffende therapeutische vakgebied.</w:t>
            </w:r>
          </w:p>
          <w:p w14:paraId="2827564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relevante voorschriften, methodieken en regelingen.</w:t>
            </w:r>
          </w:p>
          <w:p w14:paraId="08259A5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groepsdynamische processen.</w:t>
            </w:r>
          </w:p>
        </w:tc>
      </w:tr>
    </w:tbl>
    <w:p w14:paraId="7CB9D19C" w14:textId="77777777" w:rsidR="00111D69" w:rsidRPr="00111D69" w:rsidRDefault="00111D69" w:rsidP="00111D69">
      <w:pPr>
        <w:rPr>
          <w:rFonts w:ascii="Tahoma" w:hAnsi="Tahoma"/>
          <w:sz w:val="20"/>
        </w:rPr>
        <w:sectPr w:rsidR="00111D69" w:rsidRPr="00111D69" w:rsidSect="00100811">
          <w:headerReference w:type="default" r:id="rId2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BEB241F" w14:textId="77777777" w:rsidTr="00111D69">
        <w:trPr>
          <w:cantSplit/>
        </w:trPr>
        <w:tc>
          <w:tcPr>
            <w:tcW w:w="14884" w:type="dxa"/>
            <w:shd w:val="clear" w:color="auto" w:fill="C6D9F1"/>
            <w:vAlign w:val="center"/>
          </w:tcPr>
          <w:p w14:paraId="7FAB5BBB"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B25966F" w14:textId="77777777" w:rsidTr="00100811">
        <w:trPr>
          <w:cantSplit/>
          <w:trHeight w:val="656"/>
        </w:trPr>
        <w:tc>
          <w:tcPr>
            <w:tcW w:w="14884" w:type="dxa"/>
          </w:tcPr>
          <w:p w14:paraId="36D59799"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A voert de werkzaamheden uit binnen de kaders van het vastgestelde plan van aanpak. Hierbinnen werkt de Verpleegkundige A conform de afspraken uit het zelfstandig met het gezin opgestelde verpleegplan. De verpleging, verzorging en begeleiding van kinderen en jongeren richt zich op de vakgebieden psychiatrie en medisch. </w:t>
            </w:r>
          </w:p>
        </w:tc>
      </w:tr>
    </w:tbl>
    <w:p w14:paraId="2C08EF9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D60C1D5" w14:textId="77777777" w:rsidTr="00111D69">
        <w:trPr>
          <w:cantSplit/>
        </w:trPr>
        <w:tc>
          <w:tcPr>
            <w:tcW w:w="7162" w:type="dxa"/>
            <w:shd w:val="clear" w:color="auto" w:fill="C6D9F1"/>
            <w:vAlign w:val="center"/>
          </w:tcPr>
          <w:p w14:paraId="6DDCA12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41FA7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33D6AB2" w14:textId="77777777" w:rsidTr="00100811">
        <w:trPr>
          <w:cantSplit/>
          <w:trHeight w:val="588"/>
        </w:trPr>
        <w:tc>
          <w:tcPr>
            <w:tcW w:w="7162" w:type="dxa"/>
          </w:tcPr>
          <w:p w14:paraId="53F8D1F5" w14:textId="77777777" w:rsidR="00111D69" w:rsidRPr="00111D69" w:rsidRDefault="00111D69" w:rsidP="00111D69">
            <w:pPr>
              <w:rPr>
                <w:rFonts w:ascii="Arial" w:hAnsi="Arial" w:cs="Arial"/>
                <w:sz w:val="20"/>
              </w:rPr>
            </w:pPr>
            <w:r w:rsidRPr="00111D69">
              <w:rPr>
                <w:rFonts w:ascii="Arial" w:hAnsi="Arial" w:cs="Arial"/>
                <w:sz w:val="20"/>
              </w:rPr>
              <w:t>Het bieden van optimale psychiatrische en medische verpleging, verzorging en begeleiding van kinderen/ jongeren bij de medische behandeling.</w:t>
            </w:r>
          </w:p>
        </w:tc>
        <w:tc>
          <w:tcPr>
            <w:tcW w:w="7722" w:type="dxa"/>
          </w:tcPr>
          <w:p w14:paraId="0B9B8C15"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A ontvangt hiërarchisch leiding van de leidinggevende waaronder de functie is gepositioneerd. </w:t>
            </w:r>
          </w:p>
          <w:p w14:paraId="6959C091" w14:textId="77777777" w:rsidR="00111D69" w:rsidRPr="00111D69" w:rsidRDefault="00111D69" w:rsidP="00111D69">
            <w:pPr>
              <w:rPr>
                <w:rFonts w:ascii="Arial" w:hAnsi="Arial" w:cs="Arial"/>
                <w:sz w:val="20"/>
              </w:rPr>
            </w:pPr>
            <w:r w:rsidRPr="00111D69">
              <w:rPr>
                <w:rFonts w:ascii="Arial" w:hAnsi="Arial" w:cs="Arial"/>
                <w:sz w:val="20"/>
              </w:rPr>
              <w:t>De Verpleegkundige A geeft zelf geen leiding.</w:t>
            </w:r>
          </w:p>
        </w:tc>
      </w:tr>
    </w:tbl>
    <w:p w14:paraId="5632F758"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EE06FAF"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C47CC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96FBE3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6A0DB70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3297F85" w14:textId="77777777" w:rsidR="00111D69" w:rsidRPr="00111D69" w:rsidRDefault="00111D69" w:rsidP="00111D69">
            <w:pPr>
              <w:numPr>
                <w:ilvl w:val="0"/>
                <w:numId w:val="279"/>
              </w:numPr>
              <w:rPr>
                <w:rFonts w:ascii="Arial" w:hAnsi="Arial" w:cs="Arial"/>
                <w:b/>
                <w:i/>
                <w:sz w:val="20"/>
                <w:szCs w:val="20"/>
              </w:rPr>
            </w:pPr>
            <w:r w:rsidRPr="00111D69">
              <w:rPr>
                <w:rFonts w:ascii="Arial" w:hAnsi="Arial" w:cs="Arial"/>
                <w:b/>
                <w:i/>
                <w:sz w:val="20"/>
                <w:szCs w:val="20"/>
              </w:rPr>
              <w:t>(Psychiatrisch/ medische) verpleegkundige hulpvraag en behoeften inventariseren</w:t>
            </w:r>
          </w:p>
        </w:tc>
      </w:tr>
      <w:tr w:rsidR="00111D69" w:rsidRPr="00111D69" w14:paraId="217A5BB7"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2B32893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(Psychiatrisch/medisch) verpleegkundige hulpvraag en behoeften geïnventariseerd, zodanig dat op basis van de verzamelde gegevens een verpleegkundige en psychiatrische diagnose kunnen worden gesteld en een verpleegplan kan worden opgesteld. </w:t>
            </w:r>
          </w:p>
          <w:p w14:paraId="4CC6EA62"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61A7E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informatie over de psychische, fysieke en sociale gesteldheid van het kind/ de jongere.</w:t>
            </w:r>
          </w:p>
          <w:p w14:paraId="4175D5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de intake met het gezin, analyseert de door de verwijzende instantie doorgegeven informatie en observeert en analyseert het gedragspatroon.</w:t>
            </w:r>
          </w:p>
          <w:p w14:paraId="609E506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in voorkomende gevallen, specifieke deelplannen op in samenwerking met de Gedragswetenschapper en schakelt andere specialisten in, in het geval van ernstige gezondheidsproblemen.</w:t>
            </w:r>
          </w:p>
          <w:p w14:paraId="347F59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met de betrokken interne hulpverleners af over het al dan niet laten afleggen van huisbezoeken aan kinderen/ jongeren.</w:t>
            </w:r>
          </w:p>
          <w:p w14:paraId="14A9E9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informatie aan het gezin over de werkwijze en mogelijkheden van de zorgverlening van de medische dienst.</w:t>
            </w:r>
          </w:p>
          <w:p w14:paraId="556F14B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lang w:eastAsia="nl-NL"/>
              </w:rPr>
              <w:t>Vertaalt de verzamelde en geanalyseerde gegevens naar de (psychiatrische/ medische) hulpvraag, registreert deze in het daartoe bestemde systeem en stemt deze af met overige interne hulpverleners.</w:t>
            </w:r>
          </w:p>
        </w:tc>
      </w:tr>
      <w:tr w:rsidR="00111D69" w:rsidRPr="00111D69" w14:paraId="7542694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E1D4DE6" w14:textId="4E4E7EA5"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(Psychiatrisch/ medisch) verpleegplan ontwikkelen</w:t>
            </w:r>
          </w:p>
        </w:tc>
      </w:tr>
      <w:tr w:rsidR="00111D69" w:rsidRPr="00111D69" w14:paraId="5FE95D9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CD2129"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(Psychiatrisch/ medisch) verpleegplan ontwikkeld, zodanig dat concrete doelstellingen en bijbehorende in te zetten methodieken zijn geformuleerd in samenspraak met het gezin. </w:t>
            </w:r>
          </w:p>
          <w:p w14:paraId="4B7DD213"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34F0F4E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een diagnose, waarbij de geïnventariseerde hulpvraag wordt geanalyseerd en de mogelijkheden van het aanbod worden nagegaan.</w:t>
            </w:r>
          </w:p>
          <w:p w14:paraId="1AEF044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en adviseert vanuit het eigen vakgebied over de psychiatrische inhoud van het behandelplan van het kind/ de jongere.</w:t>
            </w:r>
          </w:p>
          <w:p w14:paraId="5E83D5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het (psychiatrisch/medisch) verpleegplan op als onderdeel van het behandelplan, bespreekt deze in teambesprekingen, stelt behandelprioriteiten en stemt deze af met het gezin en de betrokken hulpverleners.</w:t>
            </w:r>
          </w:p>
          <w:p w14:paraId="02A3B60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Verwijst jongeren in voorkomende gevallen door, bijvoorbeeld in gevallen waartoe buiten de eigen discipline vallende specialistische hulp nodig is.</w:t>
            </w:r>
          </w:p>
          <w:p w14:paraId="5D8AC21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collega’s op het eigen aandachtsgebied bij alle fasen van het behandelproces, zowel gevraagd als ongevraagd.</w:t>
            </w:r>
          </w:p>
          <w:p w14:paraId="2F4407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vanuit het eigen aandachtsgebied een bijdrage aan het hulpverleningsbeleid. </w:t>
            </w:r>
          </w:p>
        </w:tc>
      </w:tr>
    </w:tbl>
    <w:p w14:paraId="16B8165E"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5E1DDC9"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F3EC394" w14:textId="345D61CC"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(Psychiatrisch/ medisch) verpleegplan uitvoeren en evalueren</w:t>
            </w:r>
          </w:p>
        </w:tc>
      </w:tr>
      <w:tr w:rsidR="00111D69" w:rsidRPr="00111D69" w14:paraId="61CFAC20"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506136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(Psychiatrisch/ medisch) verpleegplan uitgevoerd en geëvalueerd, zodanig dat de doelen op een methodische manier zijn gerealiseerd en het effect van de psychiatrische behandeling periodiek is gemonitord.</w:t>
            </w:r>
          </w:p>
        </w:tc>
        <w:tc>
          <w:tcPr>
            <w:tcW w:w="3770" w:type="pct"/>
            <w:tcBorders>
              <w:top w:val="single" w:sz="4" w:space="0" w:color="808080"/>
              <w:left w:val="single" w:sz="4" w:space="0" w:color="808080"/>
              <w:bottom w:val="single" w:sz="4" w:space="0" w:color="808080"/>
              <w:right w:val="single" w:sz="4" w:space="0" w:color="808080"/>
            </w:tcBorders>
          </w:tcPr>
          <w:p w14:paraId="252336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 behandelprioriteiten uit, bewaakt de uitvoering hiervan en evalueert deze ten behoeve van het multidisciplinaire team.</w:t>
            </w:r>
          </w:p>
          <w:p w14:paraId="52F93A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individuele therapeutische gesprekken en signaleert en intervenieert bij mogelijke afwijkingen.</w:t>
            </w:r>
          </w:p>
          <w:p w14:paraId="3E42272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Leidt, in voorkomende situaties gestructureerde groepstherapieën en initieert, bevordert en bewaakt een constructief </w:t>
            </w:r>
            <w:proofErr w:type="spellStart"/>
            <w:r w:rsidRPr="00111D69">
              <w:rPr>
                <w:rFonts w:ascii="Arial" w:hAnsi="Arial" w:cs="Arial"/>
                <w:sz w:val="20"/>
              </w:rPr>
              <w:t>groepstherapeutisch</w:t>
            </w:r>
            <w:proofErr w:type="spellEnd"/>
            <w:r w:rsidRPr="00111D69">
              <w:rPr>
                <w:rFonts w:ascii="Arial" w:hAnsi="Arial" w:cs="Arial"/>
                <w:sz w:val="20"/>
              </w:rPr>
              <w:t xml:space="preserve"> klimaat en intervenieert bij (destructieve) groepsinteracties. </w:t>
            </w:r>
          </w:p>
          <w:p w14:paraId="0AE5FE8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diverse in- en externe betrokkenen om continuïteit in een (transmuraal) behandeltraject te bevorderen.</w:t>
            </w:r>
          </w:p>
          <w:p w14:paraId="346273A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het (psychiatrisch/ medisch) verpleegplan, toetst het effect van de behandeling en registreert dit in het daartoe bestemde systeem.</w:t>
            </w:r>
          </w:p>
          <w:p w14:paraId="3FFCD6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administratie actueel en draagt continu zorg voor informatie-uitwisseling met de betrokkenen.</w:t>
            </w:r>
          </w:p>
        </w:tc>
      </w:tr>
    </w:tbl>
    <w:p w14:paraId="770B452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AFC926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667E659"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E8B007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689BB2F"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Hbo werk- en denkniveau.</w:t>
            </w:r>
          </w:p>
          <w:p w14:paraId="0CDEC947"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de geldende protocollen en procedures.</w:t>
            </w:r>
          </w:p>
          <w:p w14:paraId="59DC5C0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75C3F52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en ervaring met individuele of groepstherapieën.</w:t>
            </w:r>
          </w:p>
          <w:p w14:paraId="799FB26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specifieke wet- en regelgeving op het terrein van de gezondheidszorg en psychiatrie.</w:t>
            </w:r>
          </w:p>
        </w:tc>
      </w:tr>
    </w:tbl>
    <w:p w14:paraId="359E9FBD" w14:textId="77777777" w:rsidR="00111D69" w:rsidRPr="00111D69" w:rsidRDefault="00111D69" w:rsidP="00111D69">
      <w:pPr>
        <w:rPr>
          <w:rFonts w:ascii="Tahoma" w:hAnsi="Tahoma"/>
          <w:sz w:val="20"/>
        </w:rPr>
        <w:sectPr w:rsidR="00111D69" w:rsidRPr="00111D69" w:rsidSect="00100811">
          <w:headerReference w:type="default" r:id="rId3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CCCC4AF" w14:textId="77777777" w:rsidTr="00111D69">
        <w:trPr>
          <w:cantSplit/>
        </w:trPr>
        <w:tc>
          <w:tcPr>
            <w:tcW w:w="14884" w:type="dxa"/>
            <w:shd w:val="clear" w:color="auto" w:fill="C6D9F1"/>
            <w:vAlign w:val="center"/>
          </w:tcPr>
          <w:p w14:paraId="2162F7E5"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201AFFE3" w14:textId="77777777" w:rsidTr="00100811">
        <w:trPr>
          <w:cantSplit/>
          <w:trHeight w:val="514"/>
        </w:trPr>
        <w:tc>
          <w:tcPr>
            <w:tcW w:w="14884" w:type="dxa"/>
          </w:tcPr>
          <w:p w14:paraId="06A26C22"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B voert de werkzaamheden uit binnen de kaders van het vastgestelde plan van aanpak. Hierbinnen werkt de Verpleegkundige B conform het opgestelde verpleegplan.  </w:t>
            </w:r>
          </w:p>
        </w:tc>
      </w:tr>
    </w:tbl>
    <w:p w14:paraId="46D76F6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C72D1AA" w14:textId="77777777" w:rsidTr="00111D69">
        <w:trPr>
          <w:cantSplit/>
        </w:trPr>
        <w:tc>
          <w:tcPr>
            <w:tcW w:w="7162" w:type="dxa"/>
            <w:shd w:val="clear" w:color="auto" w:fill="C6D9F1"/>
            <w:vAlign w:val="center"/>
          </w:tcPr>
          <w:p w14:paraId="51D95D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AF4CD4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BE26A2F" w14:textId="77777777" w:rsidTr="00100811">
        <w:trPr>
          <w:cantSplit/>
          <w:trHeight w:val="727"/>
        </w:trPr>
        <w:tc>
          <w:tcPr>
            <w:tcW w:w="7162" w:type="dxa"/>
          </w:tcPr>
          <w:p w14:paraId="1BE23031" w14:textId="77777777" w:rsidR="00111D69" w:rsidRPr="00111D69" w:rsidRDefault="00111D69" w:rsidP="00111D69">
            <w:pPr>
              <w:rPr>
                <w:rFonts w:ascii="Arial" w:hAnsi="Arial" w:cs="Arial"/>
                <w:sz w:val="20"/>
              </w:rPr>
            </w:pPr>
            <w:r w:rsidRPr="00111D69">
              <w:rPr>
                <w:rFonts w:ascii="Arial" w:hAnsi="Arial" w:cs="Arial"/>
                <w:sz w:val="20"/>
              </w:rPr>
              <w:t>Het bieden van optimale verpleging, verzorging en begeleiding van kinderen/ jongeren bij de medische behandeling.</w:t>
            </w:r>
          </w:p>
        </w:tc>
        <w:tc>
          <w:tcPr>
            <w:tcW w:w="7722" w:type="dxa"/>
          </w:tcPr>
          <w:p w14:paraId="4F5F7B93"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B ontvangt hiërarchisch leiding van de leidinggevende waaronder de functie is gepositioneerd. </w:t>
            </w:r>
          </w:p>
          <w:p w14:paraId="1D14A3F3" w14:textId="77777777" w:rsidR="00111D69" w:rsidRPr="00111D69" w:rsidRDefault="00111D69" w:rsidP="00111D69">
            <w:pPr>
              <w:rPr>
                <w:rFonts w:ascii="Arial" w:hAnsi="Arial" w:cs="Arial"/>
                <w:sz w:val="20"/>
              </w:rPr>
            </w:pPr>
            <w:r w:rsidRPr="00111D69">
              <w:rPr>
                <w:rFonts w:ascii="Arial" w:hAnsi="Arial" w:cs="Arial"/>
                <w:sz w:val="20"/>
              </w:rPr>
              <w:t>De Verpleegkundige B geeft zelf geen leiding.</w:t>
            </w:r>
          </w:p>
        </w:tc>
      </w:tr>
    </w:tbl>
    <w:p w14:paraId="78105CC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C88A2A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26C4E22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A24456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28A1B7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0D550CF" w14:textId="77777777" w:rsidR="00111D69" w:rsidRPr="00111D69" w:rsidRDefault="00111D69" w:rsidP="00111D69">
            <w:pPr>
              <w:numPr>
                <w:ilvl w:val="0"/>
                <w:numId w:val="280"/>
              </w:numPr>
              <w:rPr>
                <w:rFonts w:ascii="Arial" w:hAnsi="Arial" w:cs="Arial"/>
                <w:b/>
                <w:i/>
                <w:sz w:val="20"/>
                <w:szCs w:val="20"/>
              </w:rPr>
            </w:pPr>
            <w:r w:rsidRPr="00111D69">
              <w:rPr>
                <w:rFonts w:ascii="Arial" w:hAnsi="Arial" w:cs="Arial"/>
                <w:b/>
                <w:i/>
                <w:sz w:val="20"/>
                <w:szCs w:val="20"/>
              </w:rPr>
              <w:t>(Psychiatrische/ medische) verpleegtechnische handelingen uitvoeren</w:t>
            </w:r>
          </w:p>
        </w:tc>
      </w:tr>
      <w:tr w:rsidR="00111D69" w:rsidRPr="00111D69" w14:paraId="29A3AA74"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74CB79D"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(Psychiatrische/ medische) verpleegtechnische handelingen conform het verpleegplan uitgevoerd, zodanig dat deze bijdragen aan verbetering van de psychiatrische/ medische gezondheid van kinderen/ jongeren.</w:t>
            </w:r>
          </w:p>
          <w:p w14:paraId="652CE6E3"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6A27F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alle voorkomende verpleegkundige en (de meest voorkomende) verpleegtechnische handelingen conform het verpleegplan als onderdeel van het plan van aanpak, binnen de daartoe gestelde kaders.</w:t>
            </w:r>
          </w:p>
          <w:p w14:paraId="22F05DA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Vraagt medische informatie op, verzamelt en analyseert informatie over de psychische, fysieke en sociale gesteldheid van de kinderen/ jongeren.</w:t>
            </w:r>
          </w:p>
          <w:p w14:paraId="7A4694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Bereidt voor en assisteert bij onderzoek en behandeling door de arts en coördineert en organiseert de nazorg. </w:t>
            </w:r>
          </w:p>
          <w:p w14:paraId="00C69B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Coördineert de verpleegkundige zorg in het kader van multidisciplinaire behandelactiviteiten. </w:t>
            </w:r>
          </w:p>
          <w:p w14:paraId="5E546E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Controleert op hygiëne en geeft voorlichting en advies aan kinderen/ jongeren en Jeugdzorgwerkers inzake hygiëne. </w:t>
            </w:r>
          </w:p>
          <w:p w14:paraId="682A979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inzake het verpleegkundig handelen ten behoeve van de formulering en vaststelling van het plan van aanpak alsmede het uitvoeren, plannen en evalueren van het plan van aanpak. </w:t>
            </w:r>
          </w:p>
          <w:p w14:paraId="450581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Houdt de patiëntenadministratie bij. </w:t>
            </w:r>
          </w:p>
          <w:p w14:paraId="7F4E6D3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en houdt toezicht op het verstrekken van medicijnen: zet medicijnen uit, dient deze toe of laat ze toedienen.</w:t>
            </w:r>
          </w:p>
          <w:p w14:paraId="7EC012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Informeert het gezin en overige betrokkenen inzake de uitvoering van het verpleegplan en wisselt informatie uit.</w:t>
            </w:r>
          </w:p>
        </w:tc>
      </w:tr>
    </w:tbl>
    <w:p w14:paraId="06CEE43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682FB90"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A15845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0F27CD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9F983C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Mbo werk- en denkniveau.</w:t>
            </w:r>
          </w:p>
          <w:p w14:paraId="54403EAE"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de geldende protocollen en procedures.</w:t>
            </w:r>
          </w:p>
          <w:p w14:paraId="3FB1828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17EA90A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en bekwaamheid in het uitvoeren van verpleegtechnische handelingen.</w:t>
            </w:r>
          </w:p>
          <w:p w14:paraId="1CBB1A73"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 xml:space="preserve">Kennis van specifieke wet- en regelgeving op het terrein van de gezondheidszorg. </w:t>
            </w:r>
          </w:p>
        </w:tc>
      </w:tr>
    </w:tbl>
    <w:p w14:paraId="01AB9CB3" w14:textId="77777777" w:rsidR="00111D69" w:rsidRPr="00111D69" w:rsidRDefault="00111D69" w:rsidP="00111D69">
      <w:pPr>
        <w:rPr>
          <w:rFonts w:ascii="Tahoma" w:hAnsi="Tahoma"/>
          <w:sz w:val="20"/>
        </w:rPr>
      </w:pPr>
    </w:p>
    <w:p w14:paraId="2FA71DAD" w14:textId="77777777" w:rsidR="00111D69" w:rsidRPr="00111D69" w:rsidRDefault="00111D69" w:rsidP="00111D69">
      <w:pPr>
        <w:rPr>
          <w:rFonts w:ascii="Tahoma" w:hAnsi="Tahoma"/>
          <w:sz w:val="20"/>
        </w:rPr>
        <w:sectPr w:rsidR="00111D69" w:rsidRPr="00111D69" w:rsidSect="00100811">
          <w:headerReference w:type="default" r:id="rId3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32C8A8F" w14:textId="77777777" w:rsidTr="00111D69">
        <w:trPr>
          <w:cantSplit/>
        </w:trPr>
        <w:tc>
          <w:tcPr>
            <w:tcW w:w="14884" w:type="dxa"/>
            <w:shd w:val="clear" w:color="auto" w:fill="C6D9F1"/>
            <w:vAlign w:val="center"/>
          </w:tcPr>
          <w:p w14:paraId="392A347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18D8CDF" w14:textId="77777777" w:rsidTr="00100811">
        <w:trPr>
          <w:cantSplit/>
          <w:trHeight w:val="514"/>
        </w:trPr>
        <w:tc>
          <w:tcPr>
            <w:tcW w:w="14884" w:type="dxa"/>
          </w:tcPr>
          <w:p w14:paraId="7ECC600B" w14:textId="77777777" w:rsidR="00111D69" w:rsidRPr="00111D69" w:rsidRDefault="00111D69" w:rsidP="00111D69">
            <w:pPr>
              <w:rPr>
                <w:rFonts w:ascii="Arial" w:hAnsi="Arial" w:cs="Arial"/>
                <w:sz w:val="20"/>
              </w:rPr>
            </w:pPr>
            <w:r w:rsidRPr="00111D69">
              <w:rPr>
                <w:rFonts w:ascii="Arial" w:hAnsi="Arial" w:cs="Arial"/>
                <w:sz w:val="20"/>
              </w:rPr>
              <w:t xml:space="preserve">De functie van Vertrouwensarts komt voor bij het Advies- en Meldpunt Kindermishandeling (AMK). De Vertrouwensarts geeft vanuit de medische discipline advies of consult bij (een vermoeden van) geweld in afhankelijkheidsrelaties. Bij melding wordt vanuit de deskundigheid een bijdrage geleverd aan het (voor)onderzoek om te beoordelen of, en zo ja, in welke mate er sprake is van kindermishandeling. In gevallen van specifieke aan kindermishandeling gerelateerde medische problematiek en letsels worden beslissingen gebaseerd op het oordeel van de Vertrouwensarts. Na het onderzoek en een diagnose wordt een behandelplan opgesteld, gerealiseerd en geëvalueerd. Hierbij is sprake van een specifieke relatie met het kind/ de jongere en het gezin/ systeem in complexe gezinssituaties waardoor het risico op met name tuchtrecht procedures aanzienlijk is. Daarnaast wordt uit hoofde van de functie een bijdrage geleverd aan het (doen) opstellen van protocollen en het geven van informatie en voorlichting ten behoeve van bij de problematiek betrokkenen. De Vertrouwensarts heeft een eigen sociaal-medische verantwoordelijkheid en moet zich houden aan specifieke medisch-juridische regelgeving. </w:t>
            </w:r>
          </w:p>
        </w:tc>
      </w:tr>
    </w:tbl>
    <w:p w14:paraId="2E61F8B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D617F6F" w14:textId="77777777" w:rsidTr="00111D69">
        <w:trPr>
          <w:cantSplit/>
        </w:trPr>
        <w:tc>
          <w:tcPr>
            <w:tcW w:w="7162" w:type="dxa"/>
            <w:shd w:val="clear" w:color="auto" w:fill="C6D9F1"/>
            <w:vAlign w:val="center"/>
          </w:tcPr>
          <w:p w14:paraId="7F8E622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459A0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19077B3" w14:textId="77777777" w:rsidTr="00100811">
        <w:trPr>
          <w:cantSplit/>
          <w:trHeight w:val="798"/>
        </w:trPr>
        <w:tc>
          <w:tcPr>
            <w:tcW w:w="7162" w:type="dxa"/>
          </w:tcPr>
          <w:p w14:paraId="3062B6EB" w14:textId="77777777" w:rsidR="00111D69" w:rsidRPr="00111D69" w:rsidRDefault="00111D69" w:rsidP="00111D69">
            <w:pPr>
              <w:rPr>
                <w:rFonts w:ascii="Arial" w:hAnsi="Arial" w:cs="Arial"/>
                <w:sz w:val="20"/>
              </w:rPr>
            </w:pPr>
            <w:r w:rsidRPr="00111D69">
              <w:rPr>
                <w:rFonts w:ascii="Arial" w:hAnsi="Arial" w:cs="Arial"/>
                <w:sz w:val="20"/>
              </w:rPr>
              <w:t xml:space="preserve">Het inbrengen van medische en specifieke kennis met betrekking tot kindermishandeling ten behoeve van de multidisciplinaire benadering en het inbrengen van specifieke medische kennis in besprekingen met artsen, hulpverleners en opvoeders, bij (vermoedens van) kindermishandeling met complexe medische- en psychiatrische problematiek. Daarbij is het doel de mishandeling te stoppen, hulpverlening op gang te brengen of </w:t>
            </w:r>
            <w:proofErr w:type="spellStart"/>
            <w:r w:rsidRPr="00111D69">
              <w:rPr>
                <w:rFonts w:ascii="Arial" w:hAnsi="Arial" w:cs="Arial"/>
                <w:sz w:val="20"/>
              </w:rPr>
              <w:t>kinderbeschermende</w:t>
            </w:r>
            <w:proofErr w:type="spellEnd"/>
            <w:r w:rsidRPr="00111D69">
              <w:rPr>
                <w:rFonts w:ascii="Arial" w:hAnsi="Arial" w:cs="Arial"/>
                <w:sz w:val="20"/>
              </w:rPr>
              <w:t xml:space="preserve"> maatregelen te bevorderen.</w:t>
            </w:r>
          </w:p>
        </w:tc>
        <w:tc>
          <w:tcPr>
            <w:tcW w:w="7722" w:type="dxa"/>
          </w:tcPr>
          <w:p w14:paraId="561016EF" w14:textId="77777777" w:rsidR="00111D69" w:rsidRPr="00111D69" w:rsidRDefault="00111D69" w:rsidP="00111D69">
            <w:pPr>
              <w:rPr>
                <w:rFonts w:ascii="Arial" w:hAnsi="Arial" w:cs="Arial"/>
                <w:sz w:val="20"/>
              </w:rPr>
            </w:pPr>
            <w:r w:rsidRPr="00111D69">
              <w:rPr>
                <w:rFonts w:ascii="Arial" w:hAnsi="Arial" w:cs="Arial"/>
                <w:sz w:val="20"/>
              </w:rPr>
              <w:t xml:space="preserve">De Vertrouwensarts ontvangt hiërarchisch leiding van de leidinggevende waaronder de functie is gepositioneerd. </w:t>
            </w:r>
          </w:p>
          <w:p w14:paraId="424CA631" w14:textId="77777777" w:rsidR="00111D69" w:rsidRPr="00111D69" w:rsidRDefault="00111D69" w:rsidP="00111D69">
            <w:pPr>
              <w:rPr>
                <w:rFonts w:ascii="Arial" w:hAnsi="Arial" w:cs="Arial"/>
                <w:sz w:val="20"/>
              </w:rPr>
            </w:pPr>
            <w:r w:rsidRPr="00111D69">
              <w:rPr>
                <w:rFonts w:ascii="Arial" w:hAnsi="Arial" w:cs="Arial"/>
                <w:sz w:val="20"/>
              </w:rPr>
              <w:t>De Vertrouwensarts geeft zelf geen leiding.</w:t>
            </w:r>
          </w:p>
        </w:tc>
      </w:tr>
    </w:tbl>
    <w:p w14:paraId="6E4CD5F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291325A"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4B9003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84AA46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78D7F1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74545A5" w14:textId="77777777" w:rsidR="00111D69" w:rsidRPr="00111D69" w:rsidRDefault="00111D69" w:rsidP="00111D69">
            <w:pPr>
              <w:numPr>
                <w:ilvl w:val="0"/>
                <w:numId w:val="309"/>
              </w:numPr>
              <w:rPr>
                <w:rFonts w:ascii="Arial" w:hAnsi="Arial" w:cs="Arial"/>
                <w:b/>
                <w:i/>
                <w:sz w:val="20"/>
                <w:szCs w:val="20"/>
              </w:rPr>
            </w:pPr>
            <w:r w:rsidRPr="00111D69">
              <w:rPr>
                <w:rFonts w:ascii="Arial" w:hAnsi="Arial" w:cs="Arial"/>
                <w:b/>
                <w:i/>
                <w:sz w:val="20"/>
                <w:szCs w:val="20"/>
              </w:rPr>
              <w:t>Ondersteuning en advies bieden</w:t>
            </w:r>
          </w:p>
        </w:tc>
      </w:tr>
      <w:tr w:rsidR="00111D69" w:rsidRPr="00111D69" w14:paraId="55A549AD"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6A519661"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betrokkenen zijn geïnformeerd en geadviseerd ten aanzien van kindermishandeling.</w:t>
            </w:r>
          </w:p>
        </w:tc>
        <w:tc>
          <w:tcPr>
            <w:tcW w:w="3770" w:type="pct"/>
            <w:tcBorders>
              <w:top w:val="single" w:sz="4" w:space="0" w:color="808080"/>
              <w:left w:val="single" w:sz="4" w:space="0" w:color="808080"/>
              <w:bottom w:val="single" w:sz="4" w:space="0" w:color="808080"/>
              <w:right w:val="single" w:sz="4" w:space="0" w:color="808080"/>
            </w:tcBorders>
          </w:tcPr>
          <w:p w14:paraId="5702FF3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Fungeert als eerste aanspreekpunt voor vermoedens van kindermishandeling in het medische circuit. </w:t>
            </w:r>
          </w:p>
          <w:p w14:paraId="290519F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Adviseert medici aangaande de medische diagnostiek om (een vermoeden van) kindermishandeling te onderzoeken.</w:t>
            </w:r>
          </w:p>
          <w:p w14:paraId="43C151A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w:t>
            </w:r>
            <w:proofErr w:type="spellStart"/>
            <w:r w:rsidRPr="00111D69">
              <w:rPr>
                <w:rFonts w:ascii="Arial" w:hAnsi="Arial" w:cs="Arial"/>
                <w:sz w:val="20"/>
              </w:rPr>
              <w:t>handelings</w:t>
            </w:r>
            <w:proofErr w:type="spellEnd"/>
            <w:r w:rsidRPr="00111D69">
              <w:rPr>
                <w:rFonts w:ascii="Arial" w:hAnsi="Arial" w:cs="Arial"/>
                <w:sz w:val="20"/>
              </w:rPr>
              <w:t xml:space="preserve">)advies en consult aan (medische) hulpverleners en particulieren op zowel casus- als beleidsniveau. </w:t>
            </w:r>
          </w:p>
          <w:p w14:paraId="6A65328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Neemt meldingen aan met betrekking tot kindermishandeling.</w:t>
            </w:r>
          </w:p>
          <w:p w14:paraId="474F4E5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Verifieert, beoordeelt en interpreteert vertrouwelijke informatie uit de melding.</w:t>
            </w:r>
          </w:p>
          <w:p w14:paraId="487E14E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Verifieert, beoordeelt en interpreteert (medische) gegevens naar aanleiding van de meldingen over vermoedens van kindermishandeling. </w:t>
            </w:r>
          </w:p>
          <w:p w14:paraId="27F5014B"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Doet (medisch) onderzoek dat noodzakelijk is voor het vaststellen van het oordeel. </w:t>
            </w:r>
          </w:p>
          <w:p w14:paraId="7D3F5B21"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Ondersteunt, adviseert en verstrekt informatie aan in- en externe belanghebbenden met betrekking tot de medische aspecten van het eigen expertisegebied. Vervult hiertoe een consultatiefunctie en vertegenwoordigt de organisatie naar buiten toe.</w:t>
            </w:r>
          </w:p>
          <w:p w14:paraId="02980CBC"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Geeft voorlichting over alle facetten van kindermishandeling gericht op de medische sector. </w:t>
            </w:r>
          </w:p>
          <w:p w14:paraId="1E2D32A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Stimuleert protocolontwikkeling met betrekking tot kindermishandeling binnen de medische sector. </w:t>
            </w:r>
          </w:p>
          <w:p w14:paraId="46FC3C6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Voert confrontatiegesprekken met opvoeders en ondersteunt collega’s bij deze gesprekken. </w:t>
            </w:r>
          </w:p>
        </w:tc>
      </w:tr>
    </w:tbl>
    <w:p w14:paraId="41085607"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F7DFEF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7D91EC2" w14:textId="7D7DB17D"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2 </w:t>
            </w:r>
            <w:r w:rsidR="00111D69" w:rsidRPr="00111D69">
              <w:rPr>
                <w:rFonts w:ascii="Arial" w:hAnsi="Arial" w:cs="Arial"/>
                <w:b/>
                <w:i/>
                <w:sz w:val="20"/>
                <w:szCs w:val="20"/>
              </w:rPr>
              <w:t>Medische (deel van het) plan van aanpak opstellen en evalueren</w:t>
            </w:r>
          </w:p>
        </w:tc>
      </w:tr>
      <w:tr w:rsidR="00111D69" w:rsidRPr="00111D69" w14:paraId="35976F11"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7FAB7217" w14:textId="77777777" w:rsidR="00111D69" w:rsidRPr="00111D69" w:rsidRDefault="00111D69" w:rsidP="00111D69">
            <w:pPr>
              <w:rPr>
                <w:rFonts w:ascii="Arial" w:hAnsi="Arial" w:cs="Arial"/>
                <w:sz w:val="20"/>
              </w:rPr>
            </w:pPr>
            <w:r w:rsidRPr="00111D69">
              <w:rPr>
                <w:rFonts w:ascii="Arial" w:hAnsi="Arial" w:cs="Arial"/>
                <w:sz w:val="20"/>
              </w:rPr>
              <w:t xml:space="preserve">Medische (deel van het) plan van aanpak opgesteld en geëvalueerd, zodanig dat de medische problematiek is beoordeeld, geïnterpreteerd en vastgelegd. </w:t>
            </w:r>
          </w:p>
        </w:tc>
        <w:tc>
          <w:tcPr>
            <w:tcW w:w="3770" w:type="pct"/>
            <w:tcBorders>
              <w:top w:val="single" w:sz="4" w:space="0" w:color="808080"/>
              <w:left w:val="single" w:sz="4" w:space="0" w:color="808080"/>
              <w:bottom w:val="single" w:sz="4" w:space="0" w:color="808080"/>
              <w:right w:val="single" w:sz="4" w:space="0" w:color="808080"/>
            </w:tcBorders>
          </w:tcPr>
          <w:p w14:paraId="6F44E22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Analyseert, beoordeelt en interpreteert de medische problematiek van het kind/ de jongere en/ of ouders/ verzorgers door middel van anamnese, (medisch) onderzoek, (medische) gegevens en/ of informatie van derden.</w:t>
            </w:r>
          </w:p>
          <w:p w14:paraId="40A5C21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Stelt de mate waarin de gezondheidstoestand van het kind/ de jongere en/ of ouders/ verzorgers bepalend is voor de totale problematiek vast en informeert overige betrokkenen hieromtrent.</w:t>
            </w:r>
          </w:p>
          <w:p w14:paraId="321311C5"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Stelt, in overleg met collega’s, het medische (deel van het) plan van aanpak op en evalueert dit plan na verloop van tijd. </w:t>
            </w:r>
          </w:p>
          <w:p w14:paraId="209D7541"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Beoordeelt, ten behoeve van collega’s, de aangemelde en in behandeling zijnde casuïstiek en adviseert uitvoerende medewerkers bij de interpretatie van medische gegevens in dossiers. </w:t>
            </w:r>
          </w:p>
          <w:p w14:paraId="53A80B6A"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Indiceert, initieert en organiseert (vrijwillige) hulpverlening bij geverifieerde meldingen en legt daartoe en onderhoudt contacten met relevante medische/ hulpverlenende instanties, deskundigen en beroepskrachten. </w:t>
            </w:r>
          </w:p>
          <w:p w14:paraId="70CAC25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Verwijst, zo nodig, naar externe specialisten of consulteert medici binnen en buiten de organisatie.</w:t>
            </w:r>
          </w:p>
          <w:p w14:paraId="2D8D6AFA"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Intervenieert, zo nodig, in (complexe) gezinssituaties. </w:t>
            </w:r>
          </w:p>
          <w:p w14:paraId="254DD2A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Registreert de eigen werkzaamheden, legt verslag en stelt rapportages op. </w:t>
            </w:r>
          </w:p>
        </w:tc>
      </w:tr>
      <w:tr w:rsidR="00111D69" w:rsidRPr="00111D69" w14:paraId="6A9160E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D8CB892" w14:textId="5A0EF534"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Professionele ontwikkeling waarborgen en realiseren</w:t>
            </w:r>
          </w:p>
        </w:tc>
      </w:tr>
      <w:tr w:rsidR="00111D69" w:rsidRPr="00111D69" w14:paraId="4A25E371"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63F49AB" w14:textId="77777777" w:rsidR="00111D69" w:rsidRPr="00111D69" w:rsidRDefault="00111D69" w:rsidP="00111D69">
            <w:pPr>
              <w:rPr>
                <w:rFonts w:ascii="Arial" w:hAnsi="Arial" w:cs="Arial"/>
                <w:sz w:val="20"/>
              </w:rPr>
            </w:pPr>
            <w:r w:rsidRPr="00111D69">
              <w:rPr>
                <w:rFonts w:ascii="Arial" w:hAnsi="Arial" w:cs="Arial"/>
                <w:sz w:val="20"/>
              </w:rPr>
              <w:t xml:space="preserve">Eigen professionaliteit en kennis is ontwikkeld en waar mogelijk ingezet en uitgedragen binnen en eventueel buiten de organisatie. </w:t>
            </w:r>
          </w:p>
          <w:p w14:paraId="24FA1777"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2962EA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 het bijwonen van studiedagen en kennisbijeenkomsten en het uitwisselen van kennis en expertise met andere artsen binnen en/ of buiten de organisatie.</w:t>
            </w:r>
          </w:p>
          <w:p w14:paraId="52D49C4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vanuit het eigen expertisegebied toegevoegde waarde aan beleids- en kennisontwikkeling door bij te dragen aan het hulpverleningsbeleid, protocolontwikkeling en het initiëren en/ of bijdragen aan in- en externe werkgroepen.</w:t>
            </w:r>
          </w:p>
          <w:p w14:paraId="417BD8B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intern voorlichting, kennisoverdracht en training op het eigen expertisegebied.</w:t>
            </w:r>
          </w:p>
          <w:p w14:paraId="4735893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Werkt mee aan wetenschappelijk onderzoek ten behoeve van kwaliteitsverbetering en innovatie.</w:t>
            </w:r>
          </w:p>
          <w:p w14:paraId="6BDD1D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 aan betrokkenen en organisaties.</w:t>
            </w:r>
          </w:p>
          <w:p w14:paraId="1CB440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functie relevant in- en extern netwerk op en onderhoudt dit netwerk.</w:t>
            </w:r>
          </w:p>
        </w:tc>
      </w:tr>
    </w:tbl>
    <w:p w14:paraId="2A933507"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2D710BF"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C66124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DAD54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FAA2DA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2EA6375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omliggende (specialistische) vakgebieden.</w:t>
            </w:r>
          </w:p>
          <w:p w14:paraId="39A5A5A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22D0AF1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ontwikkelingen en vaardigheden binnen het eigen vakgebied op een zodanige wijze dat daarmee wordt voldaan aan door de beroepsvereniging gestelde (her)registratie-eisen.</w:t>
            </w:r>
          </w:p>
        </w:tc>
      </w:tr>
    </w:tbl>
    <w:p w14:paraId="78342A20" w14:textId="77777777" w:rsidR="00111D69" w:rsidRPr="00111D69" w:rsidRDefault="00111D69" w:rsidP="00111D69">
      <w:pPr>
        <w:spacing w:after="200" w:line="276" w:lineRule="auto"/>
        <w:rPr>
          <w:rFonts w:ascii="Tahoma" w:hAnsi="Tahoma"/>
          <w:sz w:val="20"/>
        </w:rPr>
      </w:pPr>
    </w:p>
    <w:p w14:paraId="04411613" w14:textId="77777777" w:rsidR="00111D69" w:rsidRPr="00111D69" w:rsidRDefault="00111D69" w:rsidP="00111D69">
      <w:pPr>
        <w:spacing w:after="200" w:line="276" w:lineRule="auto"/>
        <w:rPr>
          <w:rFonts w:ascii="Tahoma" w:hAnsi="Tahoma"/>
          <w:sz w:val="20"/>
        </w:rPr>
      </w:pPr>
    </w:p>
    <w:p w14:paraId="4FF88189"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32"/>
          <w:footnotePr>
            <w:numRestart w:val="eachPage"/>
          </w:footnotePr>
          <w:pgSz w:w="16840" w:h="11907" w:orient="landscape" w:code="9"/>
          <w:pgMar w:top="1418" w:right="1440" w:bottom="1134" w:left="1440" w:header="720" w:footer="720" w:gutter="0"/>
          <w:cols w:space="720"/>
        </w:sectPr>
      </w:pPr>
    </w:p>
    <w:tbl>
      <w:tblPr>
        <w:tblpPr w:leftFromText="141" w:rightFromText="141" w:vertAnchor="text" w:tblpY="24"/>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D0D00EF" w14:textId="77777777" w:rsidTr="00111D69">
        <w:trPr>
          <w:cantSplit/>
        </w:trPr>
        <w:tc>
          <w:tcPr>
            <w:tcW w:w="14884" w:type="dxa"/>
            <w:shd w:val="clear" w:color="auto" w:fill="C6D9F1"/>
            <w:vAlign w:val="center"/>
          </w:tcPr>
          <w:p w14:paraId="0B8E4C2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067097F" w14:textId="77777777" w:rsidTr="00100811">
        <w:trPr>
          <w:cantSplit/>
          <w:trHeight w:val="798"/>
        </w:trPr>
        <w:tc>
          <w:tcPr>
            <w:tcW w:w="14884" w:type="dxa"/>
          </w:tcPr>
          <w:p w14:paraId="26E9BF92" w14:textId="77777777" w:rsidR="00111D69" w:rsidRPr="00111D69" w:rsidRDefault="00111D69" w:rsidP="00111D69">
            <w:pPr>
              <w:rPr>
                <w:rFonts w:ascii="Arial" w:hAnsi="Arial" w:cs="Arial"/>
                <w:sz w:val="20"/>
              </w:rPr>
            </w:pPr>
            <w:r w:rsidRPr="00111D69">
              <w:rPr>
                <w:rFonts w:ascii="Arial" w:hAnsi="Arial" w:cs="Arial"/>
                <w:sz w:val="20"/>
              </w:rPr>
              <w:t xml:space="preserve">De Vertrouwenspersoon treedt op als belangenbehartiger en vertrouwenspersoon van </w:t>
            </w:r>
            <w:r w:rsidRPr="00111D69">
              <w:rPr>
                <w:rFonts w:ascii="Tahoma" w:hAnsi="Tahoma"/>
                <w:sz w:val="20"/>
              </w:rPr>
              <w:t xml:space="preserve"> </w:t>
            </w:r>
            <w:r w:rsidRPr="00111D69">
              <w:rPr>
                <w:rFonts w:ascii="Arial" w:hAnsi="Arial" w:cs="Arial"/>
                <w:sz w:val="20"/>
              </w:rPr>
              <w:t xml:space="preserve">individuele jeugdigen, ouders, verzorgers of andere belanghebbenden (hierna te noemen als cliënt) binnen de jeugdhulp in de meest brede zin. De Vertrouwenspersoon kan werkzaamheden verrichten zowel in de organisaties voor jeugdzorg als daarbuiten. De Vertrouwenspersoon neemt een onafhankelijke (zelfstandige en autonome) positie in en neemt geen beslissingen dan met toestemming van/ in overleg met de cliënt. </w:t>
            </w:r>
          </w:p>
        </w:tc>
      </w:tr>
    </w:tbl>
    <w:p w14:paraId="3BE43596" w14:textId="77777777" w:rsidR="00111D69" w:rsidRPr="00111D69" w:rsidRDefault="00111D69" w:rsidP="00111D69">
      <w:pPr>
        <w:rPr>
          <w:rFonts w:ascii="Arial" w:hAnsi="Arial" w:cs="Arial"/>
          <w:sz w:val="19"/>
          <w:szCs w:val="19"/>
        </w:rPr>
      </w:pPr>
    </w:p>
    <w:tbl>
      <w:tblPr>
        <w:tblpPr w:leftFromText="141" w:rightFromText="141" w:vertAnchor="text" w:horzAnchor="margin" w:tblpY="141"/>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7D139CD" w14:textId="77777777" w:rsidTr="00111D69">
        <w:trPr>
          <w:cantSplit/>
        </w:trPr>
        <w:tc>
          <w:tcPr>
            <w:tcW w:w="7162" w:type="dxa"/>
            <w:shd w:val="clear" w:color="auto" w:fill="C6D9F1"/>
            <w:vAlign w:val="center"/>
          </w:tcPr>
          <w:p w14:paraId="3CE89D6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2EC219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55C8BE3A" w14:textId="77777777" w:rsidTr="00100811">
        <w:trPr>
          <w:cantSplit/>
          <w:trHeight w:val="798"/>
        </w:trPr>
        <w:tc>
          <w:tcPr>
            <w:tcW w:w="7162" w:type="dxa"/>
          </w:tcPr>
          <w:p w14:paraId="30A36429" w14:textId="77777777" w:rsidR="00111D69" w:rsidRPr="00111D69" w:rsidRDefault="00111D69" w:rsidP="00111D69">
            <w:pPr>
              <w:rPr>
                <w:rFonts w:ascii="Arial" w:hAnsi="Arial" w:cs="Arial"/>
                <w:sz w:val="20"/>
              </w:rPr>
            </w:pPr>
            <w:r w:rsidRPr="00111D69">
              <w:rPr>
                <w:rFonts w:ascii="Arial" w:hAnsi="Arial" w:cs="Arial"/>
                <w:sz w:val="20"/>
              </w:rPr>
              <w:t>Het op verzoek van cliënten verstrekken van informatie en advies over de rechten en de rechtspositie binnen de jeugdhulp. Het ondersteunen bij het formuleren, indienen en afwikkelen van klachten van materiële en immateriële aard en/ of het wegnemen van communicatieproblemen die in het contact tussen de cliënt en de verwijzer/ hulpverlener zijn ontstaan, zodat het (</w:t>
            </w:r>
            <w:proofErr w:type="spellStart"/>
            <w:r w:rsidRPr="00111D69">
              <w:rPr>
                <w:rFonts w:ascii="Arial" w:hAnsi="Arial" w:cs="Arial"/>
                <w:sz w:val="20"/>
              </w:rPr>
              <w:t>hulpverlenings</w:t>
            </w:r>
            <w:proofErr w:type="spellEnd"/>
            <w:r w:rsidRPr="00111D69">
              <w:rPr>
                <w:rFonts w:ascii="Arial" w:hAnsi="Arial" w:cs="Arial"/>
                <w:sz w:val="20"/>
              </w:rPr>
              <w:t>)proces doorgang kan vinden.</w:t>
            </w:r>
          </w:p>
        </w:tc>
        <w:tc>
          <w:tcPr>
            <w:tcW w:w="7722" w:type="dxa"/>
          </w:tcPr>
          <w:p w14:paraId="074647F3" w14:textId="77777777" w:rsidR="00111D69" w:rsidRPr="00111D69" w:rsidRDefault="00111D69" w:rsidP="00111D69">
            <w:pPr>
              <w:rPr>
                <w:rFonts w:ascii="Arial" w:hAnsi="Arial" w:cs="Arial"/>
                <w:sz w:val="20"/>
              </w:rPr>
            </w:pPr>
            <w:r w:rsidRPr="00111D69">
              <w:rPr>
                <w:rFonts w:ascii="Arial" w:hAnsi="Arial" w:cs="Arial"/>
                <w:sz w:val="20"/>
              </w:rPr>
              <w:t>De Vertrouwenspersoon ontvangt hiërarchisch leiding van de leidinggevende waaronder de functie is gepositioneerd.</w:t>
            </w:r>
          </w:p>
          <w:p w14:paraId="2E42DA98" w14:textId="77777777" w:rsidR="00111D69" w:rsidRPr="00111D69" w:rsidRDefault="00111D69" w:rsidP="00111D69">
            <w:pPr>
              <w:rPr>
                <w:rFonts w:ascii="Arial" w:hAnsi="Arial" w:cs="Arial"/>
                <w:sz w:val="20"/>
              </w:rPr>
            </w:pPr>
            <w:r w:rsidRPr="00111D69">
              <w:rPr>
                <w:rFonts w:ascii="Arial" w:hAnsi="Arial" w:cs="Arial"/>
                <w:sz w:val="20"/>
              </w:rPr>
              <w:t>De Vertrouwenspersoon geeft zelf geen leiding.</w:t>
            </w:r>
          </w:p>
        </w:tc>
      </w:tr>
    </w:tbl>
    <w:p w14:paraId="11369C14"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11300"/>
      </w:tblGrid>
      <w:tr w:rsidR="00111D69" w:rsidRPr="00111D69" w14:paraId="7C7AFA85" w14:textId="77777777" w:rsidTr="00111D69">
        <w:trPr>
          <w:tblHeader/>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C6D9F1"/>
          </w:tcPr>
          <w:p w14:paraId="770E590B" w14:textId="77777777" w:rsidR="00111D69" w:rsidRPr="00111D69" w:rsidRDefault="00111D69" w:rsidP="00111D69">
            <w:pPr>
              <w:spacing w:before="40" w:after="40"/>
              <w:jc w:val="center"/>
              <w:rPr>
                <w:rFonts w:ascii="Arial" w:hAnsi="Arial" w:cs="Arial"/>
                <w:b/>
                <w:color w:val="D8E0E5"/>
                <w:sz w:val="20"/>
              </w:rPr>
            </w:pPr>
            <w:r w:rsidRPr="00111D69">
              <w:rPr>
                <w:rFonts w:ascii="Arial" w:hAnsi="Arial" w:cs="Arial"/>
                <w:b/>
                <w:sz w:val="20"/>
              </w:rPr>
              <w:t>RESULTAATGEBIEDEN</w:t>
            </w:r>
          </w:p>
        </w:tc>
      </w:tr>
      <w:tr w:rsidR="00111D69" w:rsidRPr="00111D69" w14:paraId="06BDDD6D" w14:textId="77777777" w:rsidTr="00111D69">
        <w:trPr>
          <w:tblHeader/>
        </w:trPr>
        <w:tc>
          <w:tcPr>
            <w:tcW w:w="1134" w:type="pct"/>
            <w:tcBorders>
              <w:top w:val="single" w:sz="4" w:space="0" w:color="808080"/>
              <w:left w:val="single" w:sz="4" w:space="0" w:color="808080"/>
              <w:bottom w:val="single" w:sz="4" w:space="0" w:color="808080"/>
              <w:right w:val="single" w:sz="4" w:space="0" w:color="808080"/>
            </w:tcBorders>
            <w:shd w:val="clear" w:color="auto" w:fill="FFFFFF"/>
          </w:tcPr>
          <w:p w14:paraId="14E9C68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(Doelen)</w:t>
            </w:r>
          </w:p>
        </w:tc>
        <w:tc>
          <w:tcPr>
            <w:tcW w:w="3866" w:type="pct"/>
            <w:tcBorders>
              <w:top w:val="single" w:sz="4" w:space="0" w:color="808080"/>
              <w:left w:val="single" w:sz="4" w:space="0" w:color="808080"/>
              <w:bottom w:val="single" w:sz="4" w:space="0" w:color="808080"/>
              <w:right w:val="single" w:sz="4" w:space="0" w:color="808080"/>
            </w:tcBorders>
            <w:shd w:val="clear" w:color="auto" w:fill="FFFFFF"/>
          </w:tcPr>
          <w:p w14:paraId="677175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04F9C0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CE4604F" w14:textId="77777777" w:rsidR="00111D69" w:rsidRPr="00111D69" w:rsidRDefault="00111D69" w:rsidP="00111D69">
            <w:pPr>
              <w:numPr>
                <w:ilvl w:val="0"/>
                <w:numId w:val="310"/>
              </w:numPr>
              <w:spacing w:before="40" w:after="40"/>
              <w:rPr>
                <w:rFonts w:ascii="Arial" w:hAnsi="Arial" w:cs="Arial"/>
                <w:b/>
                <w:i/>
                <w:sz w:val="20"/>
                <w:szCs w:val="20"/>
              </w:rPr>
            </w:pPr>
            <w:r w:rsidRPr="00111D69">
              <w:rPr>
                <w:rFonts w:ascii="Arial" w:hAnsi="Arial" w:cs="Arial"/>
                <w:b/>
                <w:i/>
                <w:sz w:val="20"/>
                <w:szCs w:val="20"/>
              </w:rPr>
              <w:t xml:space="preserve">Informatie, advies en voorlichting geven </w:t>
            </w:r>
          </w:p>
        </w:tc>
      </w:tr>
      <w:tr w:rsidR="00111D69" w:rsidRPr="00111D69" w14:paraId="42141973" w14:textId="77777777" w:rsidTr="00100811">
        <w:trPr>
          <w:trHeight w:val="1095"/>
        </w:trPr>
        <w:tc>
          <w:tcPr>
            <w:tcW w:w="1134" w:type="pct"/>
            <w:tcBorders>
              <w:top w:val="single" w:sz="4" w:space="0" w:color="808080"/>
              <w:left w:val="single" w:sz="4" w:space="0" w:color="808080"/>
              <w:bottom w:val="single" w:sz="4" w:space="0" w:color="808080"/>
              <w:right w:val="single" w:sz="4" w:space="0" w:color="808080"/>
            </w:tcBorders>
          </w:tcPr>
          <w:p w14:paraId="29209C05" w14:textId="77777777" w:rsidR="00111D69" w:rsidRPr="00111D69" w:rsidRDefault="00111D69" w:rsidP="00111D69">
            <w:pPr>
              <w:rPr>
                <w:rFonts w:ascii="Arial" w:hAnsi="Arial" w:cs="Arial"/>
                <w:sz w:val="20"/>
              </w:rPr>
            </w:pPr>
            <w:r w:rsidRPr="00111D69">
              <w:rPr>
                <w:rFonts w:ascii="Arial" w:hAnsi="Arial" w:cs="Arial"/>
                <w:sz w:val="20"/>
              </w:rPr>
              <w:t xml:space="preserve">Informatie, advies en voorlichting gegeven, zodanig dat cliënten op de hoogte zijn van alle benodigde informatie en voorzien zijn van passend advies. </w:t>
            </w:r>
          </w:p>
        </w:tc>
        <w:tc>
          <w:tcPr>
            <w:tcW w:w="3866" w:type="pct"/>
            <w:tcBorders>
              <w:top w:val="single" w:sz="4" w:space="0" w:color="808080"/>
              <w:left w:val="single" w:sz="4" w:space="0" w:color="808080"/>
              <w:bottom w:val="single" w:sz="4" w:space="0" w:color="808080"/>
              <w:right w:val="single" w:sz="4" w:space="0" w:color="808080"/>
            </w:tcBorders>
          </w:tcPr>
          <w:p w14:paraId="630E347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advies en informatie aan cliënten over de rechten en de rechtspositie in de jeugdhulp. </w:t>
            </w:r>
          </w:p>
          <w:p w14:paraId="3300CD5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 Geeft voorlichting over het klachtrecht en de functie van vertrouwenspersoon zowel aan cliënten gezinnen als aan medewerkers van (jeugdhulp)organisaties. </w:t>
            </w:r>
          </w:p>
          <w:p w14:paraId="40D18C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op verzoek, over het klachten- en cliëntenbeleid aan cliëntenraden, pleegouderraden of andere cliëntvertegenwoordigingen.  </w:t>
            </w:r>
          </w:p>
        </w:tc>
      </w:tr>
      <w:tr w:rsidR="00111D69" w:rsidRPr="00111D69" w14:paraId="496FF7F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8211D5B" w14:textId="0AE1C235" w:rsidR="00111D69" w:rsidRPr="00111D69" w:rsidRDefault="00021C02" w:rsidP="00111D69">
            <w:pPr>
              <w:tabs>
                <w:tab w:val="num" w:pos="360"/>
              </w:tabs>
              <w:spacing w:before="40" w:after="40"/>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 xml:space="preserve">(Klacht)ondersteuning bieden </w:t>
            </w:r>
          </w:p>
        </w:tc>
      </w:tr>
      <w:tr w:rsidR="00111D69" w:rsidRPr="00111D69" w14:paraId="3827A00F" w14:textId="77777777" w:rsidTr="00100811">
        <w:trPr>
          <w:trHeight w:val="489"/>
        </w:trPr>
        <w:tc>
          <w:tcPr>
            <w:tcW w:w="1134" w:type="pct"/>
            <w:tcBorders>
              <w:top w:val="single" w:sz="4" w:space="0" w:color="808080"/>
              <w:left w:val="single" w:sz="4" w:space="0" w:color="808080"/>
              <w:bottom w:val="single" w:sz="4" w:space="0" w:color="808080"/>
              <w:right w:val="single" w:sz="4" w:space="0" w:color="808080"/>
            </w:tcBorders>
          </w:tcPr>
          <w:p w14:paraId="67887247" w14:textId="77777777" w:rsidR="00111D69" w:rsidRPr="00111D69" w:rsidRDefault="00111D69" w:rsidP="00111D69">
            <w:pPr>
              <w:rPr>
                <w:rFonts w:ascii="Arial" w:hAnsi="Arial" w:cs="Arial"/>
                <w:sz w:val="20"/>
              </w:rPr>
            </w:pPr>
            <w:r w:rsidRPr="00111D69">
              <w:rPr>
                <w:rFonts w:ascii="Arial" w:hAnsi="Arial" w:cs="Arial"/>
                <w:sz w:val="20"/>
              </w:rPr>
              <w:t>(Klacht)ondersteuning geboden, zodanig dat cliënten zijn ondersteund en conflicten waar mogelijk zijn opgelost zodat het (</w:t>
            </w:r>
            <w:proofErr w:type="spellStart"/>
            <w:r w:rsidRPr="00111D69">
              <w:rPr>
                <w:rFonts w:ascii="Arial" w:hAnsi="Arial" w:cs="Arial"/>
                <w:sz w:val="20"/>
              </w:rPr>
              <w:t>hulpverlenings</w:t>
            </w:r>
            <w:proofErr w:type="spellEnd"/>
            <w:r w:rsidRPr="00111D69">
              <w:rPr>
                <w:rFonts w:ascii="Arial" w:hAnsi="Arial" w:cs="Arial"/>
                <w:sz w:val="20"/>
              </w:rPr>
              <w:t xml:space="preserve">)proces doorgang kan vinden en/ of cliënten tijdig zijn voorzien van de juiste informatie om (juridische) stappen te ondernemen. </w:t>
            </w:r>
          </w:p>
        </w:tc>
        <w:tc>
          <w:tcPr>
            <w:tcW w:w="3866" w:type="pct"/>
            <w:tcBorders>
              <w:top w:val="single" w:sz="4" w:space="0" w:color="808080"/>
              <w:left w:val="single" w:sz="4" w:space="0" w:color="808080"/>
              <w:bottom w:val="single" w:sz="4" w:space="0" w:color="808080"/>
              <w:right w:val="single" w:sz="4" w:space="0" w:color="808080"/>
            </w:tcBorders>
          </w:tcPr>
          <w:p w14:paraId="78950C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gesprekken met de cliënt om de ingebrachte vragen, klachten en/ of  problemen te verhelderen en ondersteunt de cliënt bij het verwoorden en indienen van klachten. </w:t>
            </w:r>
          </w:p>
          <w:p w14:paraId="0918C36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gesprekken samen met de cliënt  en de verwijzer/hulpverleners en overige betrokkenen om de ingebrachte vragen, klachten en kwesties, knelpunten en problemen tot een oplossing te brengen zonder dat het (</w:t>
            </w:r>
            <w:proofErr w:type="spellStart"/>
            <w:r w:rsidRPr="00111D69">
              <w:rPr>
                <w:rFonts w:ascii="Arial" w:hAnsi="Arial" w:cs="Arial"/>
                <w:sz w:val="20"/>
              </w:rPr>
              <w:t>hulpverlenings</w:t>
            </w:r>
            <w:proofErr w:type="spellEnd"/>
            <w:r w:rsidRPr="00111D69">
              <w:rPr>
                <w:rFonts w:ascii="Arial" w:hAnsi="Arial" w:cs="Arial"/>
                <w:sz w:val="20"/>
              </w:rPr>
              <w:t xml:space="preserve">)proces wordt verstoord. </w:t>
            </w:r>
          </w:p>
          <w:p w14:paraId="160C2EF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onderhandelingen, ondersteunt bij geschillen, bereikt compromissen en stelt bezwaarschriften op. Geeft indien nodig aanzet voor het juridisch oplossen van geschillen. </w:t>
            </w:r>
          </w:p>
          <w:p w14:paraId="6C73761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Bewaakt de procedurele afhandeling van eventuele klachten en begeleidt het vervolgtraject naar de klachtencommissie. </w:t>
            </w:r>
          </w:p>
          <w:p w14:paraId="2485B2C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Verwerkt klachten, geschillen en overige ingebrachte zaken administratief en stelt correspondentie op </w:t>
            </w:r>
          </w:p>
        </w:tc>
      </w:tr>
      <w:tr w:rsidR="00111D69" w:rsidRPr="00111D69" w14:paraId="62142542" w14:textId="77777777" w:rsidTr="00100811">
        <w:trPr>
          <w:trHeight w:val="311"/>
        </w:trPr>
        <w:tc>
          <w:tcPr>
            <w:tcW w:w="5000" w:type="pct"/>
            <w:gridSpan w:val="2"/>
            <w:tcBorders>
              <w:top w:val="single" w:sz="4" w:space="0" w:color="808080"/>
              <w:left w:val="single" w:sz="4" w:space="0" w:color="808080"/>
              <w:bottom w:val="single" w:sz="4" w:space="0" w:color="808080"/>
              <w:right w:val="single" w:sz="4" w:space="0" w:color="808080"/>
            </w:tcBorders>
          </w:tcPr>
          <w:p w14:paraId="63342249" w14:textId="77777777" w:rsidR="00111D69" w:rsidRPr="00111D69" w:rsidRDefault="00111D69" w:rsidP="00111D69">
            <w:pPr>
              <w:spacing w:before="40" w:after="40"/>
              <w:rPr>
                <w:rFonts w:ascii="Arial" w:hAnsi="Arial" w:cs="Arial"/>
                <w:b/>
                <w:i/>
                <w:sz w:val="20"/>
                <w:szCs w:val="20"/>
              </w:rPr>
            </w:pPr>
            <w:r w:rsidRPr="00111D69">
              <w:rPr>
                <w:rFonts w:ascii="Arial" w:hAnsi="Arial" w:cs="Arial"/>
                <w:b/>
                <w:i/>
                <w:sz w:val="20"/>
                <w:szCs w:val="20"/>
              </w:rPr>
              <w:t>3 Signalen doorgeven</w:t>
            </w:r>
          </w:p>
        </w:tc>
      </w:tr>
      <w:tr w:rsidR="00111D69" w:rsidRPr="00111D69" w14:paraId="6C085120" w14:textId="77777777" w:rsidTr="00100811">
        <w:trPr>
          <w:trHeight w:val="490"/>
        </w:trPr>
        <w:tc>
          <w:tcPr>
            <w:tcW w:w="1134" w:type="pct"/>
            <w:tcBorders>
              <w:top w:val="single" w:sz="4" w:space="0" w:color="808080"/>
              <w:left w:val="single" w:sz="4" w:space="0" w:color="808080"/>
              <w:bottom w:val="single" w:sz="4" w:space="0" w:color="808080"/>
              <w:right w:val="single" w:sz="4" w:space="0" w:color="808080"/>
            </w:tcBorders>
          </w:tcPr>
          <w:p w14:paraId="39E62D8B" w14:textId="77777777" w:rsidR="00111D69" w:rsidRPr="00111D69" w:rsidRDefault="00111D69" w:rsidP="00111D69">
            <w:pPr>
              <w:rPr>
                <w:rFonts w:ascii="Arial" w:hAnsi="Arial" w:cs="Arial"/>
                <w:sz w:val="20"/>
              </w:rPr>
            </w:pPr>
            <w:r w:rsidRPr="00111D69">
              <w:rPr>
                <w:rFonts w:ascii="Arial" w:hAnsi="Arial" w:cs="Arial"/>
                <w:sz w:val="20"/>
              </w:rPr>
              <w:t xml:space="preserve">Signalen zijn doorgegeven, zodanig  dat betrokkenen zijn </w:t>
            </w:r>
            <w:r w:rsidRPr="00111D69">
              <w:rPr>
                <w:rFonts w:ascii="Arial" w:hAnsi="Arial" w:cs="Arial"/>
                <w:sz w:val="20"/>
              </w:rPr>
              <w:lastRenderedPageBreak/>
              <w:t xml:space="preserve">geïnformeerd over zowel structurele als incidentele tekortkomingen.  </w:t>
            </w:r>
          </w:p>
        </w:tc>
        <w:tc>
          <w:tcPr>
            <w:tcW w:w="3866" w:type="pct"/>
            <w:tcBorders>
              <w:top w:val="single" w:sz="4" w:space="0" w:color="808080"/>
              <w:left w:val="single" w:sz="4" w:space="0" w:color="808080"/>
              <w:bottom w:val="single" w:sz="4" w:space="0" w:color="808080"/>
              <w:right w:val="single" w:sz="4" w:space="0" w:color="808080"/>
            </w:tcBorders>
          </w:tcPr>
          <w:p w14:paraId="4E6DFBCC" w14:textId="77777777" w:rsidR="00111D69" w:rsidRPr="00111D69" w:rsidRDefault="00111D69" w:rsidP="00111D69">
            <w:pPr>
              <w:numPr>
                <w:ilvl w:val="0"/>
                <w:numId w:val="275"/>
              </w:numPr>
              <w:rPr>
                <w:rFonts w:ascii="Helvetica" w:hAnsi="Helvetica" w:cs="Helvetica"/>
                <w:color w:val="000000"/>
                <w:sz w:val="20"/>
              </w:rPr>
            </w:pPr>
            <w:r w:rsidRPr="00111D69">
              <w:rPr>
                <w:rFonts w:ascii="Helvetica" w:hAnsi="Helvetica" w:cs="Helvetica"/>
                <w:color w:val="000000"/>
                <w:sz w:val="20"/>
              </w:rPr>
              <w:lastRenderedPageBreak/>
              <w:t>Beoordeelt toepassing van de klachtenregeling.</w:t>
            </w:r>
          </w:p>
          <w:p w14:paraId="6C6193D4" w14:textId="77777777" w:rsidR="00111D69" w:rsidRPr="00111D69" w:rsidRDefault="00111D69" w:rsidP="00111D69">
            <w:pPr>
              <w:numPr>
                <w:ilvl w:val="0"/>
                <w:numId w:val="275"/>
              </w:numPr>
              <w:rPr>
                <w:rFonts w:ascii="Helvetica" w:hAnsi="Helvetica" w:cs="Helvetica"/>
                <w:color w:val="000000"/>
                <w:sz w:val="20"/>
              </w:rPr>
            </w:pPr>
            <w:r w:rsidRPr="00111D69">
              <w:rPr>
                <w:rFonts w:ascii="Helvetica" w:hAnsi="Helvetica" w:cs="Helvetica"/>
                <w:color w:val="000000"/>
                <w:sz w:val="20"/>
              </w:rPr>
              <w:t>Rapporteert over gesignaleerde tekortkomingen in organisaties.</w:t>
            </w:r>
          </w:p>
          <w:p w14:paraId="76711A3B" w14:textId="77777777" w:rsidR="00111D69" w:rsidRPr="00111D69" w:rsidRDefault="00111D69" w:rsidP="00111D69">
            <w:pPr>
              <w:numPr>
                <w:ilvl w:val="0"/>
                <w:numId w:val="275"/>
              </w:numPr>
              <w:rPr>
                <w:rFonts w:ascii="Arial" w:hAnsi="Arial" w:cs="Arial"/>
                <w:sz w:val="20"/>
              </w:rPr>
            </w:pPr>
            <w:r w:rsidRPr="00111D69">
              <w:rPr>
                <w:rFonts w:ascii="Helvetica" w:hAnsi="Helvetica" w:cs="Helvetica"/>
                <w:color w:val="000000"/>
                <w:sz w:val="20"/>
              </w:rPr>
              <w:lastRenderedPageBreak/>
              <w:t>Rapporteert over gedragingen van professionals of niet professionals die mogelijk leiden tot in gang zetten van geldende protocollen.</w:t>
            </w:r>
          </w:p>
        </w:tc>
      </w:tr>
    </w:tbl>
    <w:p w14:paraId="161D3708"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94FA1D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9D4F1DD" w14:textId="77777777" w:rsidR="00111D69" w:rsidRPr="00111D69" w:rsidRDefault="00111D69" w:rsidP="00111D69">
            <w:pPr>
              <w:spacing w:before="40" w:after="40"/>
              <w:jc w:val="center"/>
              <w:rPr>
                <w:rFonts w:ascii="Arial" w:hAnsi="Arial" w:cs="Arial"/>
                <w:b/>
                <w:color w:val="D8E0E5"/>
                <w:sz w:val="20"/>
              </w:rPr>
            </w:pPr>
            <w:r w:rsidRPr="00111D69">
              <w:rPr>
                <w:rFonts w:ascii="Arial" w:hAnsi="Arial" w:cs="Arial"/>
                <w:b/>
                <w:sz w:val="20"/>
              </w:rPr>
              <w:t xml:space="preserve">KENNIS </w:t>
            </w:r>
          </w:p>
        </w:tc>
      </w:tr>
      <w:tr w:rsidR="00111D69" w:rsidRPr="00111D69" w14:paraId="7D5035A0"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EFFDCE9" w14:textId="77777777" w:rsidR="00111D69" w:rsidRPr="00111D69" w:rsidRDefault="00111D69" w:rsidP="00111D69">
            <w:pPr>
              <w:rPr>
                <w:rFonts w:ascii="Arial" w:hAnsi="Arial" w:cs="Arial"/>
                <w:b/>
                <w:i/>
                <w:sz w:val="20"/>
                <w:szCs w:val="20"/>
              </w:rPr>
            </w:pPr>
            <w:r w:rsidRPr="00111D69">
              <w:rPr>
                <w:rFonts w:ascii="Arial" w:hAnsi="Arial" w:cs="Arial"/>
                <w:b/>
                <w:i/>
                <w:sz w:val="20"/>
                <w:szCs w:val="20"/>
              </w:rPr>
              <w:t xml:space="preserve">Kennis </w:t>
            </w:r>
          </w:p>
          <w:p w14:paraId="38CADEF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p>
          <w:p w14:paraId="59D7869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wet- en regelgeving binnen de jeugdhulp. </w:t>
            </w:r>
          </w:p>
          <w:p w14:paraId="3C53FE5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hebben van het terrein van de jeugdhulp.</w:t>
            </w:r>
          </w:p>
        </w:tc>
      </w:tr>
    </w:tbl>
    <w:p w14:paraId="092630EA"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p w14:paraId="192F492B" w14:textId="77777777" w:rsidR="00111D69" w:rsidRPr="00111D69" w:rsidRDefault="00111D69" w:rsidP="00111D69">
      <w:pPr>
        <w:rPr>
          <w:rFonts w:ascii="Tahoma" w:hAnsi="Tahoma"/>
          <w:sz w:val="20"/>
        </w:rPr>
        <w:sectPr w:rsidR="00111D69" w:rsidRPr="00111D69" w:rsidSect="00100811">
          <w:headerReference w:type="default" r:id="rId33"/>
          <w:footnotePr>
            <w:numRestart w:val="eachPage"/>
          </w:footnotePr>
          <w:pgSz w:w="16840" w:h="11907" w:orient="landscape" w:code="9"/>
          <w:pgMar w:top="1418" w:right="1440" w:bottom="1134" w:left="1440" w:header="720" w:footer="720" w:gutter="0"/>
          <w:cols w:space="720"/>
        </w:sectPr>
      </w:pPr>
    </w:p>
    <w:p w14:paraId="4616A706"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Management</w:t>
      </w:r>
    </w:p>
    <w:p w14:paraId="6E12780E"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Primair Proces A</w:t>
      </w:r>
    </w:p>
    <w:p w14:paraId="559499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Primair Proces B</w:t>
      </w:r>
    </w:p>
    <w:p w14:paraId="40E43DC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A</w:t>
      </w:r>
    </w:p>
    <w:p w14:paraId="0F22BD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B</w:t>
      </w:r>
    </w:p>
    <w:p w14:paraId="42DF12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C</w:t>
      </w:r>
    </w:p>
    <w:p w14:paraId="02E82E5C" w14:textId="77777777" w:rsidR="00111D69" w:rsidRPr="00111D69" w:rsidRDefault="00111D69" w:rsidP="00111D69">
      <w:pPr>
        <w:rPr>
          <w:rFonts w:ascii="Tahoma" w:hAnsi="Tahoma"/>
          <w:sz w:val="20"/>
          <w:szCs w:val="20"/>
        </w:rPr>
      </w:pPr>
    </w:p>
    <w:p w14:paraId="2047269D" w14:textId="77777777" w:rsidR="00111D69" w:rsidRPr="00111D69" w:rsidRDefault="00111D69" w:rsidP="00111D69">
      <w:pPr>
        <w:rPr>
          <w:rFonts w:ascii="Tahoma" w:hAnsi="Tahoma"/>
          <w:sz w:val="20"/>
          <w:szCs w:val="20"/>
        </w:rPr>
      </w:pPr>
    </w:p>
    <w:p w14:paraId="64A10870" w14:textId="77777777" w:rsidR="00111D69" w:rsidRPr="00111D69" w:rsidRDefault="00111D69" w:rsidP="00111D69">
      <w:pPr>
        <w:rPr>
          <w:rFonts w:ascii="Tahoma" w:hAnsi="Tahoma"/>
          <w:sz w:val="20"/>
          <w:szCs w:val="20"/>
        </w:rPr>
      </w:pPr>
    </w:p>
    <w:p w14:paraId="10CD9266" w14:textId="77777777" w:rsidR="00111D69" w:rsidRPr="00111D69" w:rsidRDefault="00111D69" w:rsidP="00111D69">
      <w:pPr>
        <w:rPr>
          <w:rFonts w:ascii="Tahoma" w:hAnsi="Tahoma"/>
          <w:sz w:val="20"/>
          <w:szCs w:val="20"/>
        </w:rPr>
      </w:pPr>
    </w:p>
    <w:p w14:paraId="39760123" w14:textId="77777777" w:rsidR="00111D69" w:rsidRPr="00111D69" w:rsidRDefault="00111D69" w:rsidP="00111D69">
      <w:pPr>
        <w:rPr>
          <w:rFonts w:ascii="Tahoma" w:hAnsi="Tahoma"/>
          <w:sz w:val="20"/>
          <w:szCs w:val="20"/>
        </w:rPr>
      </w:pPr>
    </w:p>
    <w:p w14:paraId="7F166A63" w14:textId="77777777" w:rsidR="00111D69" w:rsidRPr="00111D69" w:rsidRDefault="00111D69" w:rsidP="00111D69">
      <w:pPr>
        <w:rPr>
          <w:rFonts w:ascii="Tahoma" w:hAnsi="Tahoma"/>
          <w:sz w:val="20"/>
          <w:szCs w:val="20"/>
        </w:rPr>
      </w:pPr>
    </w:p>
    <w:p w14:paraId="19FC4D88" w14:textId="77777777" w:rsidR="00111D69" w:rsidRPr="00111D69" w:rsidRDefault="00111D69" w:rsidP="00111D69">
      <w:pPr>
        <w:rPr>
          <w:rFonts w:ascii="Tahoma" w:hAnsi="Tahoma"/>
          <w:sz w:val="20"/>
          <w:szCs w:val="20"/>
        </w:rPr>
      </w:pPr>
    </w:p>
    <w:p w14:paraId="7F370DBB" w14:textId="77777777" w:rsidR="00111D69" w:rsidRPr="00111D69" w:rsidRDefault="00111D69" w:rsidP="00111D69">
      <w:pPr>
        <w:rPr>
          <w:rFonts w:ascii="Tahoma" w:hAnsi="Tahoma"/>
          <w:sz w:val="20"/>
          <w:szCs w:val="20"/>
        </w:rPr>
      </w:pPr>
    </w:p>
    <w:p w14:paraId="7E16A907" w14:textId="77777777" w:rsidR="00111D69" w:rsidRPr="00111D69" w:rsidRDefault="00111D69" w:rsidP="00111D69">
      <w:pPr>
        <w:rPr>
          <w:rFonts w:ascii="Tahoma" w:hAnsi="Tahoma"/>
          <w:sz w:val="20"/>
          <w:szCs w:val="20"/>
        </w:rPr>
      </w:pPr>
    </w:p>
    <w:p w14:paraId="465F798A" w14:textId="77777777" w:rsidR="00111D69" w:rsidRPr="00111D69" w:rsidRDefault="00111D69" w:rsidP="00111D69">
      <w:pPr>
        <w:rPr>
          <w:rFonts w:ascii="Tahoma" w:hAnsi="Tahoma"/>
          <w:sz w:val="20"/>
          <w:szCs w:val="20"/>
        </w:rPr>
      </w:pPr>
    </w:p>
    <w:p w14:paraId="57C670AF" w14:textId="77777777" w:rsidR="00111D69" w:rsidRPr="00111D69" w:rsidRDefault="00111D69" w:rsidP="00111D69">
      <w:pPr>
        <w:rPr>
          <w:rFonts w:ascii="Tahoma" w:hAnsi="Tahoma"/>
          <w:sz w:val="20"/>
          <w:szCs w:val="20"/>
        </w:rPr>
      </w:pPr>
    </w:p>
    <w:p w14:paraId="72DDC356" w14:textId="77777777" w:rsidR="00111D69" w:rsidRPr="00111D69" w:rsidRDefault="00111D69" w:rsidP="00111D69">
      <w:pPr>
        <w:rPr>
          <w:rFonts w:ascii="Tahoma" w:hAnsi="Tahoma"/>
          <w:sz w:val="20"/>
          <w:szCs w:val="20"/>
        </w:rPr>
      </w:pPr>
    </w:p>
    <w:p w14:paraId="409BAB4F" w14:textId="77777777" w:rsidR="00111D69" w:rsidRPr="00111D69" w:rsidRDefault="00111D69" w:rsidP="00111D69">
      <w:pPr>
        <w:rPr>
          <w:rFonts w:ascii="Tahoma" w:hAnsi="Tahoma"/>
          <w:sz w:val="20"/>
          <w:szCs w:val="20"/>
        </w:rPr>
      </w:pPr>
    </w:p>
    <w:p w14:paraId="2F07D349" w14:textId="77777777" w:rsidR="00111D69" w:rsidRPr="00111D69" w:rsidRDefault="00111D69" w:rsidP="00111D69">
      <w:pPr>
        <w:rPr>
          <w:rFonts w:ascii="Tahoma" w:hAnsi="Tahoma"/>
          <w:sz w:val="20"/>
          <w:szCs w:val="20"/>
        </w:rPr>
      </w:pPr>
    </w:p>
    <w:p w14:paraId="5A416C56" w14:textId="77777777" w:rsidR="00111D69" w:rsidRPr="00111D69" w:rsidRDefault="00111D69" w:rsidP="00111D69">
      <w:pPr>
        <w:rPr>
          <w:rFonts w:ascii="Tahoma" w:hAnsi="Tahoma"/>
          <w:sz w:val="20"/>
          <w:szCs w:val="20"/>
        </w:rPr>
      </w:pPr>
    </w:p>
    <w:p w14:paraId="1AE610C3" w14:textId="77777777" w:rsidR="00111D69" w:rsidRPr="00111D69" w:rsidRDefault="00111D69" w:rsidP="00111D69">
      <w:pPr>
        <w:rPr>
          <w:rFonts w:ascii="Tahoma" w:hAnsi="Tahoma"/>
          <w:sz w:val="20"/>
          <w:szCs w:val="20"/>
        </w:rPr>
      </w:pPr>
    </w:p>
    <w:p w14:paraId="071DC370" w14:textId="77777777" w:rsidR="00111D69" w:rsidRPr="00111D69" w:rsidRDefault="00111D69" w:rsidP="00111D69">
      <w:pPr>
        <w:rPr>
          <w:rFonts w:ascii="Tahoma" w:hAnsi="Tahoma"/>
          <w:sz w:val="20"/>
          <w:szCs w:val="20"/>
        </w:rPr>
      </w:pPr>
    </w:p>
    <w:p w14:paraId="1BDF54D0" w14:textId="77777777" w:rsidR="00111D69" w:rsidRPr="00111D69" w:rsidRDefault="00111D69" w:rsidP="00111D69">
      <w:pPr>
        <w:rPr>
          <w:rFonts w:ascii="Tahoma" w:hAnsi="Tahoma"/>
          <w:sz w:val="20"/>
          <w:szCs w:val="20"/>
        </w:rPr>
      </w:pPr>
    </w:p>
    <w:p w14:paraId="61C58115" w14:textId="77777777" w:rsidR="00111D69" w:rsidRPr="00111D69" w:rsidRDefault="00111D69" w:rsidP="00111D69">
      <w:pPr>
        <w:rPr>
          <w:rFonts w:ascii="Tahoma" w:hAnsi="Tahoma"/>
          <w:sz w:val="20"/>
          <w:szCs w:val="20"/>
        </w:rPr>
      </w:pPr>
    </w:p>
    <w:p w14:paraId="70F5F471" w14:textId="77777777" w:rsidR="00111D69" w:rsidRPr="00111D69" w:rsidRDefault="00111D69" w:rsidP="00111D69">
      <w:pPr>
        <w:rPr>
          <w:rFonts w:ascii="Tahoma" w:hAnsi="Tahoma"/>
          <w:sz w:val="20"/>
          <w:szCs w:val="20"/>
        </w:rPr>
      </w:pPr>
    </w:p>
    <w:p w14:paraId="26AF8FE2" w14:textId="77777777" w:rsidR="00111D69" w:rsidRPr="00111D69" w:rsidRDefault="00111D69" w:rsidP="00111D69">
      <w:pPr>
        <w:rPr>
          <w:rFonts w:ascii="Tahoma" w:hAnsi="Tahoma"/>
          <w:sz w:val="20"/>
          <w:szCs w:val="20"/>
        </w:rPr>
      </w:pPr>
    </w:p>
    <w:p w14:paraId="382F9C41" w14:textId="77777777" w:rsidR="00111D69" w:rsidRPr="00111D69" w:rsidRDefault="00111D69" w:rsidP="00111D69">
      <w:pPr>
        <w:rPr>
          <w:rFonts w:ascii="Tahoma" w:hAnsi="Tahoma"/>
          <w:sz w:val="20"/>
          <w:szCs w:val="20"/>
        </w:rPr>
      </w:pPr>
    </w:p>
    <w:p w14:paraId="158A4A93" w14:textId="77777777" w:rsidR="00111D69" w:rsidRPr="00111D69" w:rsidRDefault="00111D69" w:rsidP="00111D69">
      <w:pPr>
        <w:rPr>
          <w:rFonts w:ascii="Tahoma" w:hAnsi="Tahoma"/>
          <w:sz w:val="20"/>
          <w:szCs w:val="20"/>
        </w:rPr>
      </w:pPr>
    </w:p>
    <w:p w14:paraId="755B9E86" w14:textId="77777777" w:rsidR="00111D69" w:rsidRPr="00111D69" w:rsidRDefault="00111D69" w:rsidP="00111D69">
      <w:pPr>
        <w:rPr>
          <w:rFonts w:ascii="Tahoma" w:hAnsi="Tahoma"/>
          <w:sz w:val="20"/>
          <w:szCs w:val="20"/>
        </w:rPr>
      </w:pPr>
    </w:p>
    <w:p w14:paraId="56DD7290" w14:textId="77777777" w:rsidR="00111D69" w:rsidRPr="00111D69" w:rsidRDefault="00111D69" w:rsidP="00111D69">
      <w:pPr>
        <w:rPr>
          <w:rFonts w:ascii="Tahoma" w:hAnsi="Tahoma"/>
          <w:sz w:val="20"/>
          <w:szCs w:val="20"/>
        </w:rPr>
      </w:pPr>
    </w:p>
    <w:p w14:paraId="0880F022" w14:textId="77777777" w:rsidR="00111D69" w:rsidRPr="00111D69" w:rsidRDefault="00111D69" w:rsidP="00111D69">
      <w:pPr>
        <w:rPr>
          <w:rFonts w:ascii="Tahoma" w:hAnsi="Tahoma"/>
          <w:sz w:val="20"/>
          <w:szCs w:val="20"/>
        </w:rPr>
      </w:pPr>
    </w:p>
    <w:p w14:paraId="5588F874" w14:textId="77777777" w:rsidR="00111D69" w:rsidRPr="00111D69" w:rsidRDefault="00111D69" w:rsidP="00111D69">
      <w:pPr>
        <w:ind w:firstLine="709"/>
        <w:rPr>
          <w:rFonts w:ascii="Tahoma" w:hAnsi="Tahoma"/>
          <w:sz w:val="20"/>
          <w:szCs w:val="20"/>
        </w:rPr>
      </w:pPr>
    </w:p>
    <w:p w14:paraId="02B06B83" w14:textId="77777777" w:rsidR="00111D69" w:rsidRPr="00111D69" w:rsidRDefault="00111D69" w:rsidP="00111D69">
      <w:pPr>
        <w:rPr>
          <w:rFonts w:ascii="Tahoma" w:hAnsi="Tahoma"/>
          <w:sz w:val="20"/>
          <w:szCs w:val="20"/>
        </w:rPr>
      </w:pPr>
    </w:p>
    <w:p w14:paraId="45192D3F" w14:textId="77777777" w:rsidR="00111D69" w:rsidRPr="00111D69" w:rsidRDefault="00111D69" w:rsidP="00111D69">
      <w:pPr>
        <w:rPr>
          <w:rFonts w:ascii="Tahoma" w:hAnsi="Tahoma"/>
          <w:sz w:val="20"/>
          <w:szCs w:val="20"/>
        </w:rPr>
        <w:sectPr w:rsidR="00111D69" w:rsidRPr="00111D69" w:rsidSect="00100811">
          <w:headerReference w:type="default" r:id="rId34"/>
          <w:footerReference w:type="default" r:id="rId35"/>
          <w:footnotePr>
            <w:numRestart w:val="eachPage"/>
          </w:footnotePr>
          <w:pgSz w:w="11907" w:h="16840" w:code="9"/>
          <w:pgMar w:top="1440" w:right="1134" w:bottom="1440" w:left="1418" w:header="720" w:footer="720" w:gutter="0"/>
          <w:cols w:space="720"/>
          <w:docGrid w:linePitch="286"/>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CB66E2D" w14:textId="77777777" w:rsidTr="00111D69">
        <w:trPr>
          <w:cantSplit/>
        </w:trPr>
        <w:tc>
          <w:tcPr>
            <w:tcW w:w="14884" w:type="dxa"/>
            <w:shd w:val="clear" w:color="auto" w:fill="C6D9F1"/>
            <w:vAlign w:val="center"/>
          </w:tcPr>
          <w:p w14:paraId="71E9AD9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33C1F54E" w14:textId="77777777" w:rsidTr="00100811">
        <w:trPr>
          <w:cantSplit/>
          <w:trHeight w:val="656"/>
        </w:trPr>
        <w:tc>
          <w:tcPr>
            <w:tcW w:w="14884" w:type="dxa"/>
          </w:tcPr>
          <w:p w14:paraId="6DAD7DDA" w14:textId="77777777" w:rsidR="00111D69" w:rsidRPr="00111D69" w:rsidRDefault="00111D69" w:rsidP="00111D69">
            <w:pPr>
              <w:rPr>
                <w:rFonts w:ascii="Arial" w:hAnsi="Arial" w:cs="Arial"/>
                <w:sz w:val="20"/>
              </w:rPr>
            </w:pPr>
            <w:r w:rsidRPr="00111D69">
              <w:rPr>
                <w:rFonts w:ascii="Arial" w:hAnsi="Arial" w:cs="Arial"/>
                <w:sz w:val="20"/>
              </w:rPr>
              <w:t>De Leidinggevende Primair Proces A is verantwoordelijk voor het goed bedienen van gezinnen, de veiligheid en het welzijn van kinderen/ jongeren en een goed en effectief werkklimaat. De Leidinggevende Primair Proces A is in dit kader bevoegd tot het nemen van beslissingen binnen de kaders van het organisatiebeleid en wet en regelgeving.</w:t>
            </w:r>
          </w:p>
        </w:tc>
      </w:tr>
    </w:tbl>
    <w:p w14:paraId="32EC746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8FEDDD7" w14:textId="77777777" w:rsidTr="00111D69">
        <w:trPr>
          <w:cantSplit/>
        </w:trPr>
        <w:tc>
          <w:tcPr>
            <w:tcW w:w="7162" w:type="dxa"/>
            <w:shd w:val="clear" w:color="auto" w:fill="C6D9F1"/>
            <w:vAlign w:val="center"/>
          </w:tcPr>
          <w:p w14:paraId="343A365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8434D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190612F" w14:textId="77777777" w:rsidTr="00100811">
        <w:trPr>
          <w:cantSplit/>
          <w:trHeight w:val="798"/>
        </w:trPr>
        <w:tc>
          <w:tcPr>
            <w:tcW w:w="7162" w:type="dxa"/>
          </w:tcPr>
          <w:p w14:paraId="34914943" w14:textId="77777777" w:rsidR="00111D69" w:rsidRPr="00111D69" w:rsidRDefault="00111D69" w:rsidP="00111D69">
            <w:pPr>
              <w:rPr>
                <w:rFonts w:ascii="Arial" w:hAnsi="Arial" w:cs="Arial"/>
                <w:sz w:val="20"/>
              </w:rPr>
            </w:pPr>
            <w:r w:rsidRPr="00111D69">
              <w:rPr>
                <w:rFonts w:ascii="Arial" w:hAnsi="Arial" w:cs="Arial"/>
                <w:sz w:val="20"/>
              </w:rPr>
              <w:t>Het op strategisch niveau mede vormgeven, realiseren van en adviseren over het organisatiebeleid en het beleid op één of meerdere beleidsgebieden en het integraal aansturen van de medewerkers van één of meerdere organisatieonderdelen met een strategisch karakter binnen het primair proces.</w:t>
            </w:r>
          </w:p>
        </w:tc>
        <w:tc>
          <w:tcPr>
            <w:tcW w:w="7722" w:type="dxa"/>
          </w:tcPr>
          <w:p w14:paraId="44B4661B" w14:textId="77777777" w:rsidR="00111D69" w:rsidRPr="00111D69" w:rsidRDefault="00111D69" w:rsidP="00111D69">
            <w:pPr>
              <w:rPr>
                <w:rFonts w:ascii="Arial" w:hAnsi="Arial" w:cs="Arial"/>
                <w:sz w:val="20"/>
              </w:rPr>
            </w:pPr>
            <w:r w:rsidRPr="00111D69">
              <w:rPr>
                <w:rFonts w:ascii="Arial" w:hAnsi="Arial" w:cs="Arial"/>
                <w:sz w:val="20"/>
              </w:rPr>
              <w:t xml:space="preserve">De Leidinggevende Primair Proces A ontvangt hiërarchisch leiding van de Raad van Bestuur. </w:t>
            </w:r>
          </w:p>
          <w:p w14:paraId="57BE00AF" w14:textId="77777777" w:rsidR="00111D69" w:rsidRPr="00111D69" w:rsidRDefault="00111D69" w:rsidP="00111D69">
            <w:pPr>
              <w:rPr>
                <w:rFonts w:ascii="Arial" w:hAnsi="Arial" w:cs="Arial"/>
                <w:sz w:val="20"/>
              </w:rPr>
            </w:pPr>
            <w:r w:rsidRPr="00111D69">
              <w:rPr>
                <w:rFonts w:ascii="Arial" w:hAnsi="Arial" w:cs="Arial"/>
                <w:sz w:val="20"/>
              </w:rPr>
              <w:t xml:space="preserve">De Leidinggevende Primair Proces A geeft zelf hiërarchisch leiding aan één of meerdere toegewezen beleidsgebieden/ organisatieonderdelen (50 of meer medewerkers) of geeft hiërarchisch leiding aan leidinggevenden en indirect aan medewerkers van een groot </w:t>
            </w:r>
            <w:proofErr w:type="spellStart"/>
            <w:r w:rsidRPr="00111D69">
              <w:rPr>
                <w:rFonts w:ascii="Arial" w:hAnsi="Arial" w:cs="Arial"/>
                <w:sz w:val="20"/>
              </w:rPr>
              <w:t>organisatie-onderdeel</w:t>
            </w:r>
            <w:proofErr w:type="spellEnd"/>
            <w:r w:rsidRPr="00111D69">
              <w:rPr>
                <w:rFonts w:ascii="Arial" w:hAnsi="Arial" w:cs="Arial"/>
                <w:sz w:val="20"/>
              </w:rPr>
              <w:t>.</w:t>
            </w:r>
          </w:p>
          <w:p w14:paraId="2F2D227A" w14:textId="77777777" w:rsidR="00111D69" w:rsidRPr="00111D69" w:rsidRDefault="00111D69" w:rsidP="00111D69">
            <w:pPr>
              <w:rPr>
                <w:rFonts w:ascii="Arial" w:hAnsi="Arial" w:cs="Arial"/>
                <w:sz w:val="20"/>
              </w:rPr>
            </w:pPr>
            <w:r w:rsidRPr="00111D69">
              <w:rPr>
                <w:rFonts w:ascii="Arial" w:hAnsi="Arial" w:cs="Arial"/>
                <w:sz w:val="20"/>
              </w:rPr>
              <w:t>De Leidinggevende Primair Proces A maakt deel uit van het managementteam.</w:t>
            </w:r>
          </w:p>
        </w:tc>
      </w:tr>
    </w:tbl>
    <w:p w14:paraId="4AED3120"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53C221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882659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0D7FA7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D30EF6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EF58D0D" w14:textId="77777777" w:rsidR="00111D69" w:rsidRPr="00111D69" w:rsidRDefault="00111D69" w:rsidP="00111D69">
            <w:pPr>
              <w:numPr>
                <w:ilvl w:val="0"/>
                <w:numId w:val="281"/>
              </w:numPr>
              <w:rPr>
                <w:rFonts w:ascii="Arial" w:hAnsi="Arial" w:cs="Arial"/>
                <w:b/>
                <w:i/>
                <w:sz w:val="20"/>
                <w:szCs w:val="20"/>
              </w:rPr>
            </w:pPr>
            <w:r w:rsidRPr="00111D69">
              <w:rPr>
                <w:rFonts w:ascii="Arial" w:hAnsi="Arial" w:cs="Arial"/>
                <w:b/>
                <w:i/>
                <w:sz w:val="20"/>
                <w:szCs w:val="20"/>
              </w:rPr>
              <w:t>Strategisch beleid voorbereiden en ontwikkelen</w:t>
            </w:r>
          </w:p>
        </w:tc>
      </w:tr>
      <w:tr w:rsidR="00111D69" w:rsidRPr="00111D69" w14:paraId="6BAD8928"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95C5D43" w14:textId="77777777" w:rsidR="00111D69" w:rsidRPr="00111D69" w:rsidRDefault="00111D69" w:rsidP="00111D69">
            <w:pPr>
              <w:rPr>
                <w:rFonts w:ascii="Arial" w:hAnsi="Arial" w:cs="Arial"/>
                <w:sz w:val="20"/>
              </w:rPr>
            </w:pPr>
            <w:r w:rsidRPr="00111D69">
              <w:rPr>
                <w:rFonts w:ascii="Arial" w:hAnsi="Arial" w:cs="Arial"/>
                <w:sz w:val="20"/>
              </w:rPr>
              <w:t>Strategisch beleid voor de beleidsgebieden voorbereid en ontwikkeld, zodanig dat dit aansluit bij het strategisch organisatiebeleid, relevante ontwikkelingen en de eisen die door de interne klanten aan organisatieonderdeel worden gesteld.</w:t>
            </w:r>
          </w:p>
          <w:p w14:paraId="1772CB4E" w14:textId="77777777" w:rsidR="00111D69" w:rsidRPr="00111D69" w:rsidRDefault="00111D69" w:rsidP="00111D69">
            <w:pPr>
              <w:rPr>
                <w:rFonts w:ascii="Arial" w:hAnsi="Arial" w:cs="Arial"/>
                <w:sz w:val="20"/>
              </w:rPr>
            </w:pPr>
            <w:r w:rsidRPr="00111D69">
              <w:rPr>
                <w:rFonts w:ascii="Arial" w:hAnsi="Arial" w:cs="Arial"/>
                <w:sz w:val="20"/>
              </w:rPr>
              <w:t>Geeft mede richting aan strategische beleidsprocessen.</w:t>
            </w:r>
          </w:p>
        </w:tc>
        <w:tc>
          <w:tcPr>
            <w:tcW w:w="3770" w:type="pct"/>
            <w:tcBorders>
              <w:top w:val="single" w:sz="4" w:space="0" w:color="808080"/>
              <w:left w:val="single" w:sz="4" w:space="0" w:color="808080"/>
              <w:bottom w:val="single" w:sz="4" w:space="0" w:color="808080"/>
              <w:right w:val="single" w:sz="4" w:space="0" w:color="808080"/>
            </w:tcBorders>
          </w:tcPr>
          <w:p w14:paraId="29EE1B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en vertaalt maatschappelijke vragen van gezinnen en betrokkenen naar diensten en hulpverlening, met oog voor continuïteit van de organisatie.</w:t>
            </w:r>
          </w:p>
          <w:p w14:paraId="2E9DC4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zich op de hoogte van ontwikkelingen op landelijk, regionaal en lokaal niveau en levert op basis hiervan als MT lid een bijdrage aan de innovatie en ontwikkeling van het strategisch beleid van de organisatie.</w:t>
            </w:r>
          </w:p>
          <w:p w14:paraId="75767F0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in samenwerking met medewerkers, de koers van het organisatieonderdeel en vertaalt, met de medewerkers, de strategische organisatiedoelstellingen naar doelstellingen en beleidsinitiatieven voor het eigen organisatieonderdeel.</w:t>
            </w:r>
          </w:p>
          <w:p w14:paraId="5DF365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naar een jaarplan inclusief begroting vanuit de vooraf gestelde resultaatgerichte principes en legt dit ter goedkeuring voor aan de Raad van Bestuur. </w:t>
            </w:r>
          </w:p>
          <w:p w14:paraId="5D8D21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er zorg voor dat het beleid van de organisatie en het organisatieonderdeel aansluit bij de klantvragen. </w:t>
            </w:r>
          </w:p>
          <w:p w14:paraId="0A39EF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over en geeft in samenwerking met de Raad van Bestuur vorm aan gewenste organisatieontwikkeling en veranderingsprocessen binnen de organisatie met betrekking tot het eigen aandachtsgebied.</w:t>
            </w:r>
          </w:p>
        </w:tc>
      </w:tr>
      <w:tr w:rsidR="00111D69" w:rsidRPr="00111D69" w14:paraId="1F3222C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B73A948" w14:textId="11E4177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Strategisch beleid implementeren en bewaken</w:t>
            </w:r>
          </w:p>
        </w:tc>
      </w:tr>
      <w:tr w:rsidR="00111D69" w:rsidRPr="00111D69" w14:paraId="063CD8E9"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616CC3E5" w14:textId="77777777" w:rsidR="00111D69" w:rsidRPr="00111D69" w:rsidRDefault="00111D69" w:rsidP="00111D69">
            <w:pPr>
              <w:rPr>
                <w:rFonts w:ascii="Arial" w:hAnsi="Arial" w:cs="Arial"/>
                <w:sz w:val="20"/>
              </w:rPr>
            </w:pPr>
            <w:r w:rsidRPr="00111D69">
              <w:rPr>
                <w:rFonts w:ascii="Arial" w:hAnsi="Arial" w:cs="Arial"/>
                <w:sz w:val="20"/>
              </w:rPr>
              <w:t>Strategisch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4A40A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het beleid van het organisatieonderdeel/ de organisatieonderdelen tot een geheel, draagt dit actief uit en betrekt de medewerkers bij het gehele proces.</w:t>
            </w:r>
          </w:p>
          <w:p w14:paraId="442DD03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Realiseert het goedgekeurde beleid zo optimaal mogelijk binnen de strategische kaders en richtlijnen.</w:t>
            </w:r>
          </w:p>
          <w:p w14:paraId="2C99F7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in jaarplannen, resultaten en werkzaamheden en draagt zorg voor de realisatie hiervan. </w:t>
            </w:r>
          </w:p>
          <w:p w14:paraId="29A64C4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beleidsvoorstellen naar programma/ projectvoorstellen en realiseert deze. </w:t>
            </w:r>
          </w:p>
          <w:p w14:paraId="6BC8912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goede dienstverlening aan gezinnen en de uitvoering van behandelplannen. </w:t>
            </w:r>
          </w:p>
          <w:p w14:paraId="0876B9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4DA50C3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4FD3AA6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Evalueert het beleid, de uitgevoerde afdelingsplannen en behaalde prestaties en gebruikt deze als input voor nieuwe doelstellingen.</w:t>
            </w:r>
          </w:p>
        </w:tc>
      </w:tr>
      <w:tr w:rsidR="00111D69" w:rsidRPr="00111D69" w14:paraId="047A272C"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675A0B8E" w14:textId="7664EA26" w:rsidR="00111D69" w:rsidRPr="00111D69" w:rsidRDefault="00021C02" w:rsidP="00111D69">
            <w:pPr>
              <w:tabs>
                <w:tab w:val="num" w:pos="360"/>
              </w:tabs>
              <w:ind w:left="357" w:hanging="357"/>
              <w:rPr>
                <w:sz w:val="21"/>
                <w:szCs w:val="20"/>
              </w:rPr>
            </w:pPr>
            <w:r>
              <w:rPr>
                <w:rFonts w:ascii="Arial" w:hAnsi="Arial" w:cs="Arial"/>
                <w:b/>
                <w:i/>
                <w:sz w:val="20"/>
                <w:szCs w:val="20"/>
              </w:rPr>
              <w:lastRenderedPageBreak/>
              <w:t xml:space="preserve">1 </w:t>
            </w:r>
            <w:r w:rsidR="00111D69" w:rsidRPr="00111D69">
              <w:rPr>
                <w:rFonts w:ascii="Arial" w:hAnsi="Arial" w:cs="Arial"/>
                <w:b/>
                <w:i/>
                <w:sz w:val="20"/>
                <w:szCs w:val="20"/>
              </w:rPr>
              <w:t>Organisatieonderdeel/ organisatieonderdelen integraal aansturen</w:t>
            </w:r>
          </w:p>
        </w:tc>
      </w:tr>
      <w:tr w:rsidR="00111D69" w:rsidRPr="00111D69" w14:paraId="134A38F8"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D3D7BA1" w14:textId="77777777" w:rsidR="00111D69" w:rsidRPr="00111D69" w:rsidRDefault="00111D69" w:rsidP="00111D69">
            <w:pPr>
              <w:rPr>
                <w:rFonts w:ascii="Arial" w:hAnsi="Arial" w:cs="Arial"/>
                <w:sz w:val="20"/>
              </w:rPr>
            </w:pPr>
            <w:r w:rsidRPr="00111D69">
              <w:rPr>
                <w:rFonts w:ascii="Arial" w:hAnsi="Arial" w:cs="Arial"/>
                <w:sz w:val="20"/>
              </w:rPr>
              <w:t>Organisatieonderdeel/ organisatieonderdelen integraal aangestuurd, zodanig dat leidinggevenden en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1ABCB5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549037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het organisatieonderdeel ten aanzien van de bijdrage aan de organisatie.</w:t>
            </w:r>
          </w:p>
          <w:p w14:paraId="3BC059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Staat model voor leiderschap binnen de organisatie en zet strategische veranderingen in gang.</w:t>
            </w:r>
          </w:p>
          <w:p w14:paraId="5D458B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500550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het organisatieonderdeel waarin conflicten en knelpunten vroegtijdig worden gesignaleerd en op constructieve wijze worden opgelost.</w:t>
            </w:r>
          </w:p>
          <w:p w14:paraId="76F9446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53C2EA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het organisatieonderdeel om de cliënten optimaal te kunnen bedienen.</w:t>
            </w:r>
          </w:p>
          <w:p w14:paraId="77B5C4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Weet complexe besluitvormingsprocessen in de gewenste richting te sturen, rekening houdend met gevoeligheden en draagvlak.</w:t>
            </w:r>
          </w:p>
        </w:tc>
      </w:tr>
      <w:tr w:rsidR="00111D69" w:rsidRPr="00111D69" w14:paraId="1ED0CF8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1784A8D" w14:textId="18779D4E"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Netwerk onderhouden en uitbreiden</w:t>
            </w:r>
          </w:p>
        </w:tc>
      </w:tr>
      <w:tr w:rsidR="00111D69" w:rsidRPr="00111D69" w14:paraId="78EC3B2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BB537E4" w14:textId="77777777" w:rsidR="00111D69" w:rsidRPr="00111D69" w:rsidRDefault="00111D69" w:rsidP="00111D69">
            <w:pPr>
              <w:rPr>
                <w:rFonts w:ascii="Arial" w:hAnsi="Arial" w:cs="Arial"/>
                <w:sz w:val="20"/>
              </w:rPr>
            </w:pPr>
            <w:r w:rsidRPr="00111D69">
              <w:rPr>
                <w:rFonts w:ascii="Arial" w:hAnsi="Arial" w:cs="Arial"/>
                <w:sz w:val="20"/>
              </w:rPr>
              <w:t xml:space="preserve">Netwerk onderhouden en uitgebreid, zodanig dat relevante samenwerkingsrelaties zijn aangegaan en de kwaliteit van de dienstverlening van de organisatie optimaal bevorderd is. </w:t>
            </w:r>
          </w:p>
        </w:tc>
        <w:tc>
          <w:tcPr>
            <w:tcW w:w="3770" w:type="pct"/>
            <w:tcBorders>
              <w:top w:val="single" w:sz="4" w:space="0" w:color="808080"/>
              <w:left w:val="single" w:sz="4" w:space="0" w:color="808080"/>
              <w:bottom w:val="single" w:sz="4" w:space="0" w:color="808080"/>
              <w:right w:val="single" w:sz="4" w:space="0" w:color="808080"/>
            </w:tcBorders>
          </w:tcPr>
          <w:p w14:paraId="022E103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3C3158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(ketenpartners en financiers) en zet het netwerk actief in om de doelstellingen van de organisatie te realiseren.</w:t>
            </w:r>
          </w:p>
          <w:p w14:paraId="4C11F2F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67A325C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19A5F913"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18C3977"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F51007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49D8B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B85485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7335480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visie op trends en ontwikkelingen op het vakgebied.</w:t>
            </w:r>
          </w:p>
          <w:p w14:paraId="5E1A5D7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3480550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3E0C882D" w14:textId="77777777" w:rsidR="00111D69" w:rsidRPr="00111D69" w:rsidRDefault="00111D69" w:rsidP="00111D69">
      <w:pPr>
        <w:rPr>
          <w:rFonts w:ascii="Tahoma" w:hAnsi="Tahoma"/>
          <w:sz w:val="20"/>
        </w:rPr>
      </w:pPr>
    </w:p>
    <w:p w14:paraId="01D10510" w14:textId="77777777" w:rsidR="00111D69" w:rsidRPr="00111D69" w:rsidRDefault="00111D69" w:rsidP="00111D69">
      <w:pPr>
        <w:rPr>
          <w:rFonts w:ascii="Tahoma" w:hAnsi="Tahoma"/>
          <w:sz w:val="20"/>
        </w:rPr>
        <w:sectPr w:rsidR="00111D69" w:rsidRPr="00111D69" w:rsidSect="00100811">
          <w:headerReference w:type="default" r:id="rId36"/>
          <w:footerReference w:type="default" r:id="rId3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3C20575" w14:textId="77777777" w:rsidTr="00111D69">
        <w:trPr>
          <w:cantSplit/>
        </w:trPr>
        <w:tc>
          <w:tcPr>
            <w:tcW w:w="14884" w:type="dxa"/>
            <w:shd w:val="clear" w:color="auto" w:fill="C6D9F1"/>
            <w:vAlign w:val="center"/>
          </w:tcPr>
          <w:p w14:paraId="4ABBDAB4"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0351ED2C" w14:textId="77777777" w:rsidTr="00100811">
        <w:trPr>
          <w:cantSplit/>
          <w:trHeight w:val="656"/>
        </w:trPr>
        <w:tc>
          <w:tcPr>
            <w:tcW w:w="14884" w:type="dxa"/>
          </w:tcPr>
          <w:p w14:paraId="655830B8" w14:textId="77777777" w:rsidR="00111D69" w:rsidRPr="00111D69" w:rsidRDefault="00111D69" w:rsidP="00111D69">
            <w:pPr>
              <w:rPr>
                <w:rFonts w:ascii="Arial" w:hAnsi="Arial" w:cs="Arial"/>
                <w:sz w:val="20"/>
              </w:rPr>
            </w:pPr>
            <w:r w:rsidRPr="00111D69">
              <w:rPr>
                <w:rFonts w:ascii="Arial" w:hAnsi="Arial" w:cs="Arial"/>
                <w:sz w:val="20"/>
              </w:rPr>
              <w:t>De Leidinggevende Primair Proces B is verantwoordelijk voor het goed bedienen van kinderen/ jongeren en ouders, de veiligheid en het welzijn van kinderen/ jongeren en een goed en effectief werkklimaat. De Leidinggevende Primair Proces B is in dit kader bevoegd tot het nemen van beslissingen binnen de kaders van het organisatiebeleid en wet en regelgeving.</w:t>
            </w:r>
          </w:p>
        </w:tc>
      </w:tr>
    </w:tbl>
    <w:p w14:paraId="79045ACB"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FF700B" w14:textId="77777777" w:rsidTr="00111D69">
        <w:trPr>
          <w:cantSplit/>
        </w:trPr>
        <w:tc>
          <w:tcPr>
            <w:tcW w:w="7162" w:type="dxa"/>
            <w:shd w:val="clear" w:color="auto" w:fill="C6D9F1"/>
            <w:vAlign w:val="center"/>
          </w:tcPr>
          <w:p w14:paraId="371C053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90146A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308EE48" w14:textId="77777777" w:rsidTr="00100811">
        <w:trPr>
          <w:cantSplit/>
          <w:trHeight w:val="798"/>
        </w:trPr>
        <w:tc>
          <w:tcPr>
            <w:tcW w:w="7162" w:type="dxa"/>
          </w:tcPr>
          <w:p w14:paraId="727A42DD" w14:textId="77777777" w:rsidR="00111D69" w:rsidRPr="00111D69" w:rsidRDefault="00111D69" w:rsidP="00111D69">
            <w:pPr>
              <w:rPr>
                <w:rFonts w:ascii="Arial" w:hAnsi="Arial" w:cs="Arial"/>
                <w:sz w:val="20"/>
              </w:rPr>
            </w:pPr>
            <w:r w:rsidRPr="00111D69">
              <w:rPr>
                <w:rFonts w:ascii="Arial" w:hAnsi="Arial" w:cs="Arial"/>
                <w:sz w:val="20"/>
              </w:rPr>
              <w:t>Het op tactisch niveau mede vormgeven en realiseren van en adviseren over het beleid op het vakgebied en het geven van leiding en sturing aan medewerkers van de afdeling met een tactisch niveau binnen het primair proces.</w:t>
            </w:r>
          </w:p>
        </w:tc>
        <w:tc>
          <w:tcPr>
            <w:tcW w:w="7722" w:type="dxa"/>
          </w:tcPr>
          <w:p w14:paraId="57641590" w14:textId="77777777" w:rsidR="00111D69" w:rsidRPr="00111D69" w:rsidRDefault="00111D69" w:rsidP="00111D69">
            <w:pPr>
              <w:rPr>
                <w:rFonts w:ascii="Arial" w:hAnsi="Arial" w:cs="Arial"/>
                <w:sz w:val="20"/>
              </w:rPr>
            </w:pPr>
            <w:r w:rsidRPr="00111D69">
              <w:rPr>
                <w:rFonts w:ascii="Arial" w:hAnsi="Arial" w:cs="Arial"/>
                <w:sz w:val="20"/>
              </w:rPr>
              <w:t>De Leidinggevende Primair Proces B ontvangt hiërarchisch leiding van de leidinggevende waaronder de functie is gepositioneerd.</w:t>
            </w:r>
          </w:p>
          <w:p w14:paraId="359C2A20" w14:textId="77777777" w:rsidR="00111D69" w:rsidRPr="00111D69" w:rsidRDefault="00111D69" w:rsidP="00111D69">
            <w:pPr>
              <w:rPr>
                <w:rFonts w:ascii="Arial" w:hAnsi="Arial" w:cs="Arial"/>
                <w:sz w:val="20"/>
              </w:rPr>
            </w:pPr>
            <w:r w:rsidRPr="00111D69">
              <w:rPr>
                <w:rFonts w:ascii="Arial" w:hAnsi="Arial" w:cs="Arial"/>
                <w:sz w:val="20"/>
              </w:rPr>
              <w:t>De Leidinggevende Primair Proces B geeft zelf hiërarchisch leiding aan een afdeling of meerdere teams (middelgrote afdeling, 15-30 medewerkers).</w:t>
            </w:r>
          </w:p>
        </w:tc>
      </w:tr>
    </w:tbl>
    <w:p w14:paraId="48AA2622"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D46B66E"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285C8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1643B6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8F5A0E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CD16AA9" w14:textId="77777777" w:rsidR="00111D69" w:rsidRPr="00111D69" w:rsidRDefault="00111D69" w:rsidP="00111D69">
            <w:pPr>
              <w:numPr>
                <w:ilvl w:val="0"/>
                <w:numId w:val="282"/>
              </w:numPr>
              <w:rPr>
                <w:rFonts w:ascii="Arial" w:hAnsi="Arial" w:cs="Arial"/>
                <w:b/>
                <w:i/>
                <w:sz w:val="20"/>
                <w:szCs w:val="20"/>
              </w:rPr>
            </w:pPr>
            <w:r w:rsidRPr="00111D69">
              <w:rPr>
                <w:rFonts w:ascii="Arial" w:hAnsi="Arial" w:cs="Arial"/>
                <w:b/>
                <w:i/>
                <w:sz w:val="20"/>
                <w:szCs w:val="20"/>
              </w:rPr>
              <w:t>Tactisch beleid mede ontwikkelen</w:t>
            </w:r>
          </w:p>
        </w:tc>
      </w:tr>
      <w:tr w:rsidR="00111D69" w:rsidRPr="00111D69" w14:paraId="60790D03"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122B5B2C" w14:textId="77777777" w:rsidR="00111D69" w:rsidRPr="00111D69" w:rsidRDefault="00111D69" w:rsidP="00111D69">
            <w:pPr>
              <w:rPr>
                <w:rFonts w:ascii="Arial" w:hAnsi="Arial" w:cs="Arial"/>
                <w:sz w:val="20"/>
              </w:rPr>
            </w:pPr>
            <w:r w:rsidRPr="00111D69">
              <w:rPr>
                <w:rFonts w:ascii="Arial" w:hAnsi="Arial" w:cs="Arial"/>
                <w:sz w:val="20"/>
              </w:rPr>
              <w:t>Tactisch beleid mede ontwikkeld, zodanig dat de organisatie beschikt over relevante en juiste informatie voor beleidsvorming en product- en dienstontwikkeling ten aanzien van het vakgebied en het beleid aansluit bij relevante ontwikkelingen en de eisen die aan de organisatie gesteld worden.</w:t>
            </w:r>
          </w:p>
        </w:tc>
        <w:tc>
          <w:tcPr>
            <w:tcW w:w="3770" w:type="pct"/>
            <w:tcBorders>
              <w:top w:val="single" w:sz="4" w:space="0" w:color="808080"/>
              <w:left w:val="single" w:sz="4" w:space="0" w:color="808080"/>
              <w:bottom w:val="single" w:sz="4" w:space="0" w:color="808080"/>
              <w:right w:val="single" w:sz="4" w:space="0" w:color="808080"/>
            </w:tcBorders>
          </w:tcPr>
          <w:p w14:paraId="24556D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zich op de hoogte van landelijke, regionale en lokale ontwikkelingen, trends en behoeften, welke van invloed zijn op het vakgebied en/ of de afdeling.</w:t>
            </w:r>
          </w:p>
          <w:p w14:paraId="7C64B1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dit naar mogelijkheden en consequenties voor het eigen vakgebied en legt dit voor aan de leidinggevende ten behoeve van beleidsvorming/  jaarplan.</w:t>
            </w:r>
          </w:p>
          <w:p w14:paraId="3DE8D33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de leidinggevende omtrent het te voeren beleid op het vakgebied.</w:t>
            </w:r>
          </w:p>
          <w:p w14:paraId="27FB546C" w14:textId="6C43CC2C" w:rsidR="00111D69" w:rsidRPr="00111D69" w:rsidRDefault="00111D69" w:rsidP="00111D69">
            <w:pPr>
              <w:numPr>
                <w:ilvl w:val="0"/>
                <w:numId w:val="275"/>
              </w:numPr>
              <w:rPr>
                <w:rFonts w:ascii="Arial" w:hAnsi="Arial" w:cs="Arial"/>
                <w:sz w:val="20"/>
              </w:rPr>
            </w:pPr>
            <w:r w:rsidRPr="00111D69">
              <w:rPr>
                <w:rFonts w:ascii="Arial" w:hAnsi="Arial" w:cs="Arial"/>
                <w:sz w:val="20"/>
              </w:rPr>
              <w:t>Geeft mede vorm aan het beleid door te fungeren als spilfunctie tussen de leidinggevende en de medewerkers en beoordeel</w:t>
            </w:r>
            <w:r w:rsidR="00021C02">
              <w:rPr>
                <w:rFonts w:ascii="Arial" w:hAnsi="Arial" w:cs="Arial"/>
                <w:sz w:val="20"/>
              </w:rPr>
              <w:t>t</w:t>
            </w:r>
            <w:r w:rsidRPr="00111D69">
              <w:rPr>
                <w:rFonts w:ascii="Arial" w:hAnsi="Arial" w:cs="Arial"/>
                <w:sz w:val="20"/>
              </w:rPr>
              <w:t xml:space="preserve"> voorstellen op realiseerbaarheid. </w:t>
            </w:r>
          </w:p>
          <w:p w14:paraId="6FE2879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de leidinggevende over verbeteringen ten aanzien van de (vakinhoudelijke) kwaliteit van de dienstverlening en ondersteuning aan de klanten.</w:t>
            </w:r>
          </w:p>
        </w:tc>
      </w:tr>
      <w:tr w:rsidR="00111D69" w:rsidRPr="00111D69" w14:paraId="3DB9D60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EF525DA" w14:textId="3DDD0793"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Tactisch beleid implementeren en bewaken</w:t>
            </w:r>
          </w:p>
        </w:tc>
      </w:tr>
      <w:tr w:rsidR="00111D69" w:rsidRPr="00111D69" w14:paraId="426CB3CC"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1D55202A" w14:textId="77777777" w:rsidR="00111D69" w:rsidRPr="00111D69" w:rsidRDefault="00111D69" w:rsidP="00111D69">
            <w:pPr>
              <w:rPr>
                <w:rFonts w:ascii="Arial" w:hAnsi="Arial" w:cs="Arial"/>
                <w:sz w:val="20"/>
              </w:rPr>
            </w:pPr>
            <w:r w:rsidRPr="00111D69">
              <w:rPr>
                <w:rFonts w:ascii="Arial" w:hAnsi="Arial" w:cs="Arial"/>
                <w:sz w:val="20"/>
              </w:rPr>
              <w:t>Tactisch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65BFBFA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afdelingsbeleid in een jaarplan inclusief begroting, resultaten en werkzaamheden voor de afdeling. </w:t>
            </w:r>
          </w:p>
          <w:p w14:paraId="08274B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goedgekeurde jaarplan uit; draagt zorg voor de kwaliteit en de voortgang van activiteiten, bewaakt de uitvoering van de processen.</w:t>
            </w:r>
          </w:p>
          <w:p w14:paraId="667C907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Bewaakt, indien van toepassing, de goede bediening van kinderen/ jongeren en ouders, en de uitvoering van behandelplannen. </w:t>
            </w:r>
          </w:p>
          <w:p w14:paraId="53BFBE4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analyseert ontwikkelingen en knelpunten in de uitvoering van het beleid en overlegt hierover met betrokkenen.</w:t>
            </w:r>
          </w:p>
          <w:p w14:paraId="7DF3DD2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0F78B4F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24C3CC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naleving en resultaten van de afdeling, (gewijzigd) beleid en instrumentarium, signaleert en werkt verbeteringsmogelijkheden uit.</w:t>
            </w:r>
          </w:p>
          <w:p w14:paraId="06889FF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Initieert en neemt deel aan relevante overleg- en samenwerkingsvormen.</w:t>
            </w:r>
          </w:p>
        </w:tc>
      </w:tr>
    </w:tbl>
    <w:p w14:paraId="5F3A6B6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421B6DB6"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5F365302" w14:textId="63786233" w:rsidR="00111D69" w:rsidRPr="00111D69" w:rsidRDefault="00021C02"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Afdeling aansturen</w:t>
            </w:r>
          </w:p>
        </w:tc>
      </w:tr>
      <w:tr w:rsidR="00111D69" w:rsidRPr="00111D69" w14:paraId="6A5EC85B"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14CADDE"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65B6F3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36B46E6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2FCE26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7A855F1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699E6DA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DE2117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64C4BBA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r w:rsidR="00111D69" w:rsidRPr="00111D69" w14:paraId="1D42C3F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1394617" w14:textId="1C5C298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Netwerk onderhouden en uitbreiden</w:t>
            </w:r>
          </w:p>
        </w:tc>
      </w:tr>
      <w:tr w:rsidR="00111D69" w:rsidRPr="00111D69" w14:paraId="2FB03EF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5639107" w14:textId="77777777" w:rsidR="00111D69" w:rsidRPr="00111D69" w:rsidRDefault="00111D69" w:rsidP="00111D69">
            <w:pPr>
              <w:rPr>
                <w:rFonts w:ascii="Arial" w:hAnsi="Arial" w:cs="Arial"/>
                <w:sz w:val="20"/>
              </w:rPr>
            </w:pPr>
            <w:r w:rsidRPr="00111D69">
              <w:rPr>
                <w:rFonts w:ascii="Arial" w:hAnsi="Arial" w:cs="Arial"/>
                <w:sz w:val="20"/>
              </w:rPr>
              <w:t xml:space="preserve">Netwerk onderhouden en uitgebreid, zodanig dat relevante samenwerkingsrelaties zijn aangegaan en de kwaliteit van de dienstverlening van de organisatie optimaal bevorderd is. </w:t>
            </w:r>
          </w:p>
        </w:tc>
        <w:tc>
          <w:tcPr>
            <w:tcW w:w="3770" w:type="pct"/>
            <w:tcBorders>
              <w:top w:val="single" w:sz="4" w:space="0" w:color="808080"/>
              <w:left w:val="single" w:sz="4" w:space="0" w:color="808080"/>
              <w:bottom w:val="single" w:sz="4" w:space="0" w:color="808080"/>
              <w:right w:val="single" w:sz="4" w:space="0" w:color="808080"/>
            </w:tcBorders>
          </w:tcPr>
          <w:p w14:paraId="77BF6DE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05E8A8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(ketenpartners en financiers) en zet het netwerk actief in om de doelstellingen van de organisatie te realiseren.</w:t>
            </w:r>
          </w:p>
          <w:p w14:paraId="49A5CD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78CEC6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176D51FE"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297B49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7EF4E3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6065C7B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0F822A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2A564F0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4C22FB7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515CCF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3BAAE416" w14:textId="77777777" w:rsidR="00111D69" w:rsidRPr="00111D69" w:rsidRDefault="00111D69" w:rsidP="00111D69">
      <w:pPr>
        <w:rPr>
          <w:rFonts w:ascii="Tahoma" w:hAnsi="Tahoma"/>
          <w:sz w:val="20"/>
        </w:rPr>
        <w:sectPr w:rsidR="00111D69" w:rsidRPr="00111D69" w:rsidSect="00100811">
          <w:headerReference w:type="default" r:id="rId3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414DD0A" w14:textId="77777777" w:rsidTr="00111D69">
        <w:trPr>
          <w:cantSplit/>
        </w:trPr>
        <w:tc>
          <w:tcPr>
            <w:tcW w:w="14884" w:type="dxa"/>
            <w:shd w:val="clear" w:color="auto" w:fill="C6D9F1"/>
            <w:vAlign w:val="center"/>
          </w:tcPr>
          <w:p w14:paraId="25FCF37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0584E387" w14:textId="77777777" w:rsidTr="00100811">
        <w:trPr>
          <w:cantSplit/>
          <w:trHeight w:val="656"/>
        </w:trPr>
        <w:tc>
          <w:tcPr>
            <w:tcW w:w="14884" w:type="dxa"/>
          </w:tcPr>
          <w:p w14:paraId="5F70CD67" w14:textId="1B6CF287" w:rsidR="00111D69" w:rsidRPr="00111D69" w:rsidRDefault="00111D69" w:rsidP="00021C02">
            <w:pPr>
              <w:rPr>
                <w:rFonts w:ascii="Arial" w:hAnsi="Arial" w:cs="Arial"/>
                <w:sz w:val="20"/>
              </w:rPr>
            </w:pPr>
            <w:r w:rsidRPr="00111D69">
              <w:rPr>
                <w:rFonts w:ascii="Arial" w:hAnsi="Arial" w:cs="Arial"/>
                <w:sz w:val="20"/>
              </w:rPr>
              <w:t>De Leidinggevende Staf A kenmerkt zich door het geven van leiding en begeleiding aan een grote staf</w:t>
            </w:r>
            <w:r w:rsidR="00021C02">
              <w:rPr>
                <w:rFonts w:ascii="Arial" w:hAnsi="Arial" w:cs="Arial"/>
                <w:sz w:val="20"/>
              </w:rPr>
              <w:t>- of</w:t>
            </w:r>
            <w:r w:rsidRPr="00111D69">
              <w:rPr>
                <w:rFonts w:ascii="Arial" w:hAnsi="Arial" w:cs="Arial"/>
                <w:sz w:val="20"/>
              </w:rPr>
              <w:t xml:space="preserve"> ondersteunende afdeling (bijvoorbeeld bedrijfsvoering) </w:t>
            </w:r>
            <w:r w:rsidR="00021C02">
              <w:rPr>
                <w:rFonts w:ascii="Arial" w:hAnsi="Arial" w:cs="Arial"/>
                <w:sz w:val="20"/>
              </w:rPr>
              <w:t xml:space="preserve">waar </w:t>
            </w:r>
            <w:r w:rsidR="00021C02" w:rsidRPr="00111D69">
              <w:rPr>
                <w:rFonts w:ascii="Arial" w:hAnsi="Arial" w:cs="Arial"/>
                <w:sz w:val="20"/>
              </w:rPr>
              <w:t xml:space="preserve"> </w:t>
            </w:r>
            <w:r w:rsidRPr="00111D69">
              <w:rPr>
                <w:rFonts w:ascii="Arial" w:hAnsi="Arial" w:cs="Arial"/>
                <w:sz w:val="20"/>
              </w:rPr>
              <w:t>meerdere beleidsterreinen met een strategisch karakter</w:t>
            </w:r>
            <w:r w:rsidR="00021C02">
              <w:rPr>
                <w:rFonts w:ascii="Arial" w:hAnsi="Arial" w:cs="Arial"/>
                <w:sz w:val="20"/>
              </w:rPr>
              <w:t xml:space="preserve"> zijn belegd</w:t>
            </w:r>
            <w:r w:rsidRPr="00111D69">
              <w:rPr>
                <w:rFonts w:ascii="Arial" w:hAnsi="Arial" w:cs="Arial"/>
                <w:sz w:val="20"/>
              </w:rPr>
              <w:t>. De Leidinggevende Staf  A is in dit kader bevoegd tot het nemen van beslissingen binnen de kaders van het organisatiebeleid en wet</w:t>
            </w:r>
            <w:r w:rsidR="00193974">
              <w:rPr>
                <w:rFonts w:ascii="Arial" w:hAnsi="Arial" w:cs="Arial"/>
                <w:sz w:val="20"/>
              </w:rPr>
              <w:t>-</w:t>
            </w:r>
            <w:r w:rsidRPr="00111D69">
              <w:rPr>
                <w:rFonts w:ascii="Arial" w:hAnsi="Arial" w:cs="Arial"/>
                <w:sz w:val="20"/>
              </w:rPr>
              <w:t xml:space="preserve"> en regelgeving.</w:t>
            </w:r>
          </w:p>
        </w:tc>
      </w:tr>
    </w:tbl>
    <w:p w14:paraId="5619763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414FC6B" w14:textId="77777777" w:rsidTr="00111D69">
        <w:trPr>
          <w:cantSplit/>
        </w:trPr>
        <w:tc>
          <w:tcPr>
            <w:tcW w:w="7162" w:type="dxa"/>
            <w:shd w:val="clear" w:color="auto" w:fill="C6D9F1"/>
            <w:vAlign w:val="center"/>
          </w:tcPr>
          <w:p w14:paraId="29D974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649B0E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6B9FCA3" w14:textId="77777777" w:rsidTr="00100811">
        <w:trPr>
          <w:cantSplit/>
          <w:trHeight w:val="798"/>
        </w:trPr>
        <w:tc>
          <w:tcPr>
            <w:tcW w:w="7162" w:type="dxa"/>
          </w:tcPr>
          <w:p w14:paraId="54244E91"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Het op strategisch niveau mede vormgeven en realiseren van en adviseren over het organisatiebeleid en het beleid op de beleidsgebieden en het geven van leiding en sturing aan de medewerkers van het organisatieonderdeel.</w:t>
            </w:r>
          </w:p>
          <w:p w14:paraId="0FE6E546" w14:textId="77777777" w:rsidR="00111D69" w:rsidRPr="00111D69" w:rsidRDefault="00111D69" w:rsidP="00111D69">
            <w:pPr>
              <w:rPr>
                <w:rFonts w:ascii="Arial" w:hAnsi="Arial" w:cs="Arial"/>
                <w:sz w:val="20"/>
              </w:rPr>
            </w:pPr>
          </w:p>
        </w:tc>
        <w:tc>
          <w:tcPr>
            <w:tcW w:w="7722" w:type="dxa"/>
          </w:tcPr>
          <w:p w14:paraId="27F664AE"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A ontvangt hiërarchisch leiding van de Raad van Bestuur. </w:t>
            </w:r>
          </w:p>
          <w:p w14:paraId="32812E2B" w14:textId="77777777" w:rsidR="00111D69" w:rsidRPr="00111D69" w:rsidRDefault="00111D69" w:rsidP="00111D69">
            <w:pPr>
              <w:rPr>
                <w:rFonts w:ascii="Arial" w:hAnsi="Arial" w:cs="Arial"/>
                <w:sz w:val="20"/>
              </w:rPr>
            </w:pPr>
            <w:r w:rsidRPr="00111D69">
              <w:rPr>
                <w:rFonts w:ascii="Arial" w:hAnsi="Arial" w:cs="Arial"/>
                <w:sz w:val="20"/>
              </w:rPr>
              <w:t>De Leidinggevende Staf A geeft zelf hiërarchisch leiding aan een organisatieonderdeel (15-30 medewerkers).</w:t>
            </w:r>
          </w:p>
          <w:p w14:paraId="20D501FD" w14:textId="77777777" w:rsidR="00111D69" w:rsidRPr="00111D69" w:rsidRDefault="00111D69" w:rsidP="00111D69">
            <w:pPr>
              <w:rPr>
                <w:rFonts w:ascii="Arial" w:hAnsi="Arial" w:cs="Arial"/>
                <w:sz w:val="20"/>
              </w:rPr>
            </w:pPr>
            <w:r w:rsidRPr="00111D69">
              <w:rPr>
                <w:rFonts w:ascii="Arial" w:hAnsi="Arial" w:cs="Arial"/>
                <w:sz w:val="20"/>
              </w:rPr>
              <w:t>De Leidinggevende Staf A maakt deel uit van het managementteam.</w:t>
            </w:r>
          </w:p>
        </w:tc>
      </w:tr>
    </w:tbl>
    <w:p w14:paraId="481DB5C2"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EA0CB9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6D2A45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9F6DD9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754A708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9AF4DDA" w14:textId="77777777" w:rsidR="00111D69" w:rsidRPr="00111D69" w:rsidRDefault="00111D69" w:rsidP="00111D69">
            <w:pPr>
              <w:numPr>
                <w:ilvl w:val="0"/>
                <w:numId w:val="283"/>
              </w:numPr>
              <w:rPr>
                <w:rFonts w:ascii="Arial" w:hAnsi="Arial" w:cs="Arial"/>
                <w:b/>
                <w:i/>
                <w:sz w:val="20"/>
                <w:szCs w:val="20"/>
              </w:rPr>
            </w:pPr>
            <w:r w:rsidRPr="00111D69">
              <w:rPr>
                <w:rFonts w:ascii="Arial" w:hAnsi="Arial" w:cs="Arial"/>
                <w:b/>
                <w:i/>
                <w:sz w:val="20"/>
                <w:szCs w:val="20"/>
              </w:rPr>
              <w:t>Strategisch beleid ontwikkelen</w:t>
            </w:r>
          </w:p>
        </w:tc>
      </w:tr>
      <w:tr w:rsidR="00111D69" w:rsidRPr="00111D69" w14:paraId="49348CC9"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43CC8838" w14:textId="77777777" w:rsidR="00111D69" w:rsidRPr="00111D69" w:rsidRDefault="00111D69" w:rsidP="00111D69">
            <w:pPr>
              <w:rPr>
                <w:rFonts w:ascii="Arial" w:hAnsi="Arial" w:cs="Arial"/>
                <w:sz w:val="20"/>
              </w:rPr>
            </w:pPr>
            <w:r w:rsidRPr="00111D69">
              <w:rPr>
                <w:rFonts w:ascii="Arial" w:hAnsi="Arial" w:cs="Arial"/>
                <w:sz w:val="20"/>
              </w:rPr>
              <w:t>Strategisch beleid voor de beleidsgebieden voorbereid en ontwikkeld, zodanig dat dit aansluit bij het strategisch organisatiebeleid, relevante ontwikkelingen en de eisen die door de interne klanten aan organisatieonderdeel worden gesteld. Geeft mede richting aan strategische beleidsprocessen.</w:t>
            </w:r>
          </w:p>
        </w:tc>
        <w:tc>
          <w:tcPr>
            <w:tcW w:w="3770" w:type="pct"/>
            <w:tcBorders>
              <w:top w:val="single" w:sz="4" w:space="0" w:color="808080"/>
              <w:left w:val="single" w:sz="4" w:space="0" w:color="808080"/>
              <w:bottom w:val="single" w:sz="4" w:space="0" w:color="808080"/>
              <w:right w:val="single" w:sz="4" w:space="0" w:color="808080"/>
            </w:tcBorders>
          </w:tcPr>
          <w:p w14:paraId="1892B2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Houdt zich op de hoogte van ontwikkelingen op landelijk, regionaal en lokaal niveau en levert op basis hiervan als MT lid een bijdrage aan de innovatie en ontwikkeling van het strategisch beleid van de organisatie. </w:t>
            </w:r>
          </w:p>
          <w:p w14:paraId="4EE115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in samenwerking met medewerkers, de koers van het organisatieonderdeel en vertaalt, met de medewerkers, de strategische organisatiedoelstellingen naar doelstellingen en beleidsinitiatieven voor het eigen beleidsgebied.</w:t>
            </w:r>
          </w:p>
          <w:p w14:paraId="2BF0386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naar een jaarplan inclusief begroting vanuit de vooraf gestelde resultaatgerichte principes en legt dit ter goedkeuring voor aan de Raad van Bestuur. </w:t>
            </w:r>
          </w:p>
          <w:p w14:paraId="39B0D49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er zorg voor dat het beleid van het organisatieonderdeel aansluit bij de interne klantvragen en externe wet- en regelgeving. </w:t>
            </w:r>
          </w:p>
          <w:p w14:paraId="4FD83A0F" w14:textId="77777777" w:rsidR="00111D69" w:rsidRPr="00111D69" w:rsidRDefault="00111D69" w:rsidP="00111D69">
            <w:pPr>
              <w:numPr>
                <w:ilvl w:val="0"/>
                <w:numId w:val="275"/>
              </w:numPr>
              <w:rPr>
                <w:rFonts w:ascii="Arial" w:hAnsi="Arial" w:cs="Arial"/>
                <w:b/>
                <w:i/>
                <w:sz w:val="20"/>
              </w:rPr>
            </w:pPr>
            <w:r w:rsidRPr="00111D69">
              <w:rPr>
                <w:rFonts w:ascii="Arial" w:hAnsi="Arial" w:cs="Arial"/>
                <w:sz w:val="20"/>
              </w:rPr>
              <w:t>Adviseert over en geeft in samenwerking met de Raad van Bestuur vorm aan gewenste organisatieontwikkeling en veranderingsprocessen binnen de organisatie met betrekking tot het eigen beleidsgebied.</w:t>
            </w:r>
          </w:p>
          <w:p w14:paraId="35383A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Waarborgt de samenhang van verschillende beleidsgebieden en processen binnen de organisatie.</w:t>
            </w:r>
          </w:p>
        </w:tc>
      </w:tr>
      <w:tr w:rsidR="00111D69" w:rsidRPr="00111D69" w14:paraId="12CABE0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009CB59" w14:textId="16B1E235"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Strategisch beleid implementeren en bewaken</w:t>
            </w:r>
          </w:p>
        </w:tc>
      </w:tr>
      <w:tr w:rsidR="00111D69" w:rsidRPr="00111D69" w14:paraId="7DCE5FC7"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06E89180" w14:textId="77777777" w:rsidR="00111D69" w:rsidRPr="00111D69" w:rsidRDefault="00111D69" w:rsidP="00111D69">
            <w:pPr>
              <w:rPr>
                <w:rFonts w:ascii="Arial" w:hAnsi="Arial" w:cs="Arial"/>
                <w:sz w:val="20"/>
              </w:rPr>
            </w:pPr>
            <w:r w:rsidRPr="00111D69">
              <w:rPr>
                <w:rFonts w:ascii="Arial" w:hAnsi="Arial" w:cs="Arial"/>
                <w:sz w:val="20"/>
              </w:rPr>
              <w:t>Strategisch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32287C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het beleid van het organisatieonderdeel tot een geheel, draagt dit actief uit en betrekt de medewerkers bij het gehele proces.</w:t>
            </w:r>
          </w:p>
          <w:p w14:paraId="7EC0A2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Realiseert het goedgekeurde beleid binnen de strategische kaders en richtlijnen.</w:t>
            </w:r>
          </w:p>
          <w:p w14:paraId="3F3546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van het organisatieonderdeel in jaarplannen en resultaten en draagt zorg voor de realisatie hiervan. </w:t>
            </w:r>
          </w:p>
          <w:p w14:paraId="79CF9F2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beleidsvoorstellen naar concrete programma/ projectvoorstellen en realiseert deze. </w:t>
            </w:r>
          </w:p>
          <w:p w14:paraId="2D1A56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6679BA2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66E719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in de uitvoering van beleid en onderneemt hier actie op. </w:t>
            </w:r>
          </w:p>
          <w:p w14:paraId="4ADC3A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het beleid, de uitgevoerde afdelingsplannen en behaalde prestaties en gebruikt deze als input voor nieuwe doelstellingen.</w:t>
            </w:r>
          </w:p>
        </w:tc>
      </w:tr>
    </w:tbl>
    <w:p w14:paraId="713D5DE2" w14:textId="77777777" w:rsidR="00111D69" w:rsidRPr="00111D69" w:rsidRDefault="00111D69" w:rsidP="00111D69">
      <w:pPr>
        <w:rPr>
          <w:rFonts w:ascii="Tahoma" w:hAnsi="Tahoma"/>
          <w:sz w:val="20"/>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AADA44B"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5A47AC66" w14:textId="413FCDA4" w:rsidR="00111D69" w:rsidRPr="00111D69" w:rsidRDefault="00021C02"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Organisatieonderdeel/ organisatieonderdelen integraal aansturen</w:t>
            </w:r>
          </w:p>
        </w:tc>
      </w:tr>
      <w:tr w:rsidR="00111D69" w:rsidRPr="00111D69" w14:paraId="1D15DE5B"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2847F8D" w14:textId="77777777" w:rsidR="00111D69" w:rsidRPr="00111D69" w:rsidRDefault="00111D69" w:rsidP="00111D69">
            <w:pPr>
              <w:rPr>
                <w:rFonts w:ascii="Arial" w:hAnsi="Arial" w:cs="Arial"/>
                <w:sz w:val="20"/>
              </w:rPr>
            </w:pPr>
            <w:r w:rsidRPr="00111D69">
              <w:rPr>
                <w:rFonts w:ascii="Arial" w:hAnsi="Arial" w:cs="Arial"/>
                <w:sz w:val="20"/>
              </w:rPr>
              <w:t>Organisatieonderdeel/ organisatieonderdelen integraal aangestuurd, zodanig dat leidinggevenden en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701E27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4FE9CCA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het organisatieonderdeel ten aanzien van de bijdrage aan de organisatie.</w:t>
            </w:r>
          </w:p>
          <w:p w14:paraId="575DBD3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Staat model voor leiderschap binnen de organisatie en zet strategische veranderingen in gang.</w:t>
            </w:r>
          </w:p>
          <w:p w14:paraId="42310C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6EB0A7B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het organisatieonderdeel waarin conflicten en knelpunten vroegtijdig worden gesignaleerd en op constructieve wijze worden opgelost.</w:t>
            </w:r>
          </w:p>
          <w:p w14:paraId="0A1F83A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60A8BE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het organisatieonderdeel om de interne klanten optimaal te kunnen bedienen.</w:t>
            </w:r>
          </w:p>
          <w:p w14:paraId="2078E33D" w14:textId="77777777" w:rsidR="00111D69" w:rsidRDefault="00111D69" w:rsidP="00111D69">
            <w:pPr>
              <w:numPr>
                <w:ilvl w:val="0"/>
                <w:numId w:val="275"/>
              </w:numPr>
              <w:rPr>
                <w:rFonts w:ascii="Arial" w:hAnsi="Arial" w:cs="Arial"/>
                <w:sz w:val="20"/>
              </w:rPr>
            </w:pPr>
            <w:r w:rsidRPr="00111D69">
              <w:rPr>
                <w:rFonts w:ascii="Arial" w:hAnsi="Arial" w:cs="Arial"/>
                <w:sz w:val="20"/>
              </w:rPr>
              <w:t>Weet complexe besluitvormingsprocessen in de gewenste richting te sturen, rekening houdend met gevoeligheden en draagvlak.</w:t>
            </w:r>
          </w:p>
          <w:p w14:paraId="0DA564BA" w14:textId="1310060A" w:rsidR="00193974" w:rsidRPr="00111D69" w:rsidRDefault="00193974" w:rsidP="00111D69">
            <w:pPr>
              <w:numPr>
                <w:ilvl w:val="0"/>
                <w:numId w:val="275"/>
              </w:numPr>
              <w:rPr>
                <w:rFonts w:ascii="Arial" w:hAnsi="Arial" w:cs="Arial"/>
                <w:sz w:val="20"/>
              </w:rPr>
            </w:pPr>
            <w:r>
              <w:rPr>
                <w:rFonts w:ascii="Arial" w:hAnsi="Arial" w:cs="Arial"/>
                <w:sz w:val="20"/>
              </w:rPr>
              <w:t>Draagt zorg voor de operationele uitvoering van het personeelsbeleid.</w:t>
            </w:r>
          </w:p>
        </w:tc>
      </w:tr>
      <w:tr w:rsidR="00111D69" w:rsidRPr="00111D69" w14:paraId="7DA6D5F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B001808" w14:textId="47C0E3DF"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Netwerk onderhouden en uitbreiden</w:t>
            </w:r>
          </w:p>
        </w:tc>
      </w:tr>
      <w:tr w:rsidR="00111D69" w:rsidRPr="00111D69" w14:paraId="3FDE2CB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46BC764" w14:textId="77777777" w:rsidR="00111D69" w:rsidRPr="00111D69" w:rsidRDefault="00111D69" w:rsidP="00111D69">
            <w:pPr>
              <w:rPr>
                <w:rFonts w:ascii="Arial" w:hAnsi="Arial" w:cs="Arial"/>
                <w:sz w:val="20"/>
              </w:rPr>
            </w:pPr>
            <w:r w:rsidRPr="00111D69">
              <w:rPr>
                <w:rFonts w:ascii="Arial" w:hAnsi="Arial" w:cs="Arial"/>
                <w:sz w:val="20"/>
              </w:rPr>
              <w:t>Netwerk onderhouden en uitgebreid, zodanig dat relevante samenwerkingsrelaties zijn aangegaan en de kwaliteit van de dienstverlening van de organisatie optimaal bevorderd is.</w:t>
            </w:r>
          </w:p>
        </w:tc>
        <w:tc>
          <w:tcPr>
            <w:tcW w:w="3770" w:type="pct"/>
            <w:tcBorders>
              <w:top w:val="single" w:sz="4" w:space="0" w:color="808080"/>
              <w:left w:val="single" w:sz="4" w:space="0" w:color="808080"/>
              <w:bottom w:val="single" w:sz="4" w:space="0" w:color="808080"/>
              <w:right w:val="single" w:sz="4" w:space="0" w:color="808080"/>
            </w:tcBorders>
          </w:tcPr>
          <w:p w14:paraId="35CD0C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166AA3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en zet het netwerk actief in om de doelstellingen van de organisatie te realiseren.</w:t>
            </w:r>
          </w:p>
          <w:p w14:paraId="141800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77DBA1E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4965A186"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0FF7FE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AF26AFE"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F63572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4DA441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44720BC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663AB5B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55956C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21135002" w14:textId="77777777" w:rsidR="00111D69" w:rsidRPr="00111D69" w:rsidRDefault="00111D69" w:rsidP="00111D69">
      <w:pPr>
        <w:rPr>
          <w:rFonts w:ascii="Tahoma" w:hAnsi="Tahoma"/>
          <w:sz w:val="20"/>
        </w:rPr>
        <w:sectPr w:rsidR="00111D69" w:rsidRPr="00111D69" w:rsidSect="00100811">
          <w:headerReference w:type="default" r:id="rId3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757E8F1" w14:textId="77777777" w:rsidTr="00111D69">
        <w:trPr>
          <w:cantSplit/>
        </w:trPr>
        <w:tc>
          <w:tcPr>
            <w:tcW w:w="14884" w:type="dxa"/>
            <w:shd w:val="clear" w:color="auto" w:fill="C6D9F1"/>
            <w:vAlign w:val="center"/>
          </w:tcPr>
          <w:p w14:paraId="7CF1124C"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42C5B209" w14:textId="77777777" w:rsidTr="00100811">
        <w:trPr>
          <w:cantSplit/>
          <w:trHeight w:val="230"/>
        </w:trPr>
        <w:tc>
          <w:tcPr>
            <w:tcW w:w="14884" w:type="dxa"/>
          </w:tcPr>
          <w:p w14:paraId="12903ECB" w14:textId="77777777" w:rsidR="00111D69" w:rsidRPr="00111D69" w:rsidRDefault="00111D69" w:rsidP="00111D69">
            <w:pPr>
              <w:rPr>
                <w:rFonts w:ascii="Arial" w:hAnsi="Arial" w:cs="Arial"/>
                <w:sz w:val="20"/>
              </w:rPr>
            </w:pPr>
            <w:r w:rsidRPr="00111D69">
              <w:rPr>
                <w:rFonts w:ascii="Arial" w:hAnsi="Arial" w:cs="Arial"/>
                <w:sz w:val="20"/>
              </w:rPr>
              <w:t>De Leidinggevende Staf B kenmerkt zich door het geven van leiding en begeleiding aan een kleine tot middelgrote staf/ ondersteunende afdeling (P&amp;O, FA, ICT, Facilitair) met een operationeel/ tactisch karakter. Deze afdeling is faciliterend ten behoeve van de lijn (Raad van Bestuur, managementteam en lijnmanagers) en andere medewerkers in de organisatie.</w:t>
            </w:r>
          </w:p>
        </w:tc>
      </w:tr>
    </w:tbl>
    <w:p w14:paraId="354BD74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239FD55" w14:textId="77777777" w:rsidTr="00111D69">
        <w:trPr>
          <w:cantSplit/>
        </w:trPr>
        <w:tc>
          <w:tcPr>
            <w:tcW w:w="7162" w:type="dxa"/>
            <w:shd w:val="clear" w:color="auto" w:fill="C6D9F1"/>
            <w:vAlign w:val="center"/>
          </w:tcPr>
          <w:p w14:paraId="398E16E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B12906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D9E44B3" w14:textId="77777777" w:rsidTr="00100811">
        <w:trPr>
          <w:cantSplit/>
          <w:trHeight w:val="798"/>
        </w:trPr>
        <w:tc>
          <w:tcPr>
            <w:tcW w:w="7162" w:type="dxa"/>
          </w:tcPr>
          <w:p w14:paraId="75B877C6" w14:textId="77777777" w:rsidR="00111D69" w:rsidRPr="00111D69" w:rsidRDefault="00111D69" w:rsidP="00111D69">
            <w:pPr>
              <w:rPr>
                <w:rFonts w:ascii="Arial" w:hAnsi="Arial" w:cs="Arial"/>
                <w:sz w:val="20"/>
              </w:rPr>
            </w:pPr>
            <w:r w:rsidRPr="00111D69">
              <w:rPr>
                <w:rFonts w:ascii="Arial" w:hAnsi="Arial" w:cs="Arial"/>
                <w:sz w:val="20"/>
              </w:rPr>
              <w:t>Het op operationeel/ tactisch niveau mede vormgeven en realiseren van en adviseren over het beleid op het beleidsgebied en het geven van leiding en sturing aan medewerkers van een kleine tot middelgrote  staf/ ondersteunende afdeling.</w:t>
            </w:r>
          </w:p>
        </w:tc>
        <w:tc>
          <w:tcPr>
            <w:tcW w:w="7722" w:type="dxa"/>
          </w:tcPr>
          <w:p w14:paraId="40D7D539"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B ontvangt hiërarchisch leiding van de leidinggevende waaronder de functie is gepositioneerd. </w:t>
            </w:r>
          </w:p>
          <w:p w14:paraId="331BD3EF" w14:textId="77777777" w:rsidR="00111D69" w:rsidRPr="00111D69" w:rsidRDefault="00111D69" w:rsidP="00111D69">
            <w:pPr>
              <w:rPr>
                <w:rFonts w:ascii="Arial" w:hAnsi="Arial" w:cs="Arial"/>
                <w:sz w:val="20"/>
              </w:rPr>
            </w:pPr>
            <w:r w:rsidRPr="00111D69">
              <w:rPr>
                <w:rFonts w:ascii="Arial" w:hAnsi="Arial" w:cs="Arial"/>
                <w:sz w:val="20"/>
              </w:rPr>
              <w:t>De Leidinggevende Staf B geeft zelf hiërarchisch leiding aan een kleine tot middelgrote ondersteunende afdeling (5-15 medewerkers).</w:t>
            </w:r>
          </w:p>
        </w:tc>
      </w:tr>
    </w:tbl>
    <w:p w14:paraId="4BBE6EC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0FED5A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3AD9E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69D70D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AEF472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573093" w14:textId="77777777" w:rsidR="00111D69" w:rsidRPr="00111D69" w:rsidRDefault="00111D69" w:rsidP="00111D69">
            <w:pPr>
              <w:numPr>
                <w:ilvl w:val="0"/>
                <w:numId w:val="284"/>
              </w:numPr>
              <w:rPr>
                <w:rFonts w:ascii="Arial" w:hAnsi="Arial" w:cs="Arial"/>
                <w:b/>
                <w:i/>
                <w:sz w:val="20"/>
                <w:szCs w:val="20"/>
              </w:rPr>
            </w:pPr>
            <w:r w:rsidRPr="00111D69">
              <w:rPr>
                <w:rFonts w:ascii="Arial" w:hAnsi="Arial" w:cs="Arial"/>
                <w:b/>
                <w:i/>
                <w:sz w:val="20"/>
                <w:szCs w:val="20"/>
              </w:rPr>
              <w:t>Operationeel/ tactisch beleid mede ontwikkelen</w:t>
            </w:r>
          </w:p>
        </w:tc>
      </w:tr>
      <w:tr w:rsidR="00111D69" w:rsidRPr="00111D69" w14:paraId="74790285"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8887AA7" w14:textId="77777777" w:rsidR="00111D69" w:rsidRPr="00111D69" w:rsidRDefault="00111D69" w:rsidP="00111D69">
            <w:pPr>
              <w:rPr>
                <w:rFonts w:ascii="Arial" w:hAnsi="Arial" w:cs="Arial"/>
                <w:sz w:val="20"/>
              </w:rPr>
            </w:pPr>
            <w:r w:rsidRPr="00111D69">
              <w:rPr>
                <w:rFonts w:ascii="Arial" w:hAnsi="Arial" w:cs="Arial"/>
                <w:sz w:val="20"/>
              </w:rPr>
              <w:t>Operationeel/ tactisch beleid mede ontwikkeld, zodanig dat het management beschikt over de juiste informatie voor beleidsvorming ten aanzien van het beleidsgebied en het beleid aansluit bij relevante ontwikkelingen en de eisen die de interne klanten stellen aan de staf afdeling.</w:t>
            </w:r>
          </w:p>
        </w:tc>
        <w:tc>
          <w:tcPr>
            <w:tcW w:w="3770" w:type="pct"/>
            <w:tcBorders>
              <w:top w:val="single" w:sz="4" w:space="0" w:color="808080"/>
              <w:left w:val="single" w:sz="4" w:space="0" w:color="808080"/>
              <w:bottom w:val="single" w:sz="4" w:space="0" w:color="808080"/>
              <w:right w:val="single" w:sz="4" w:space="0" w:color="808080"/>
            </w:tcBorders>
          </w:tcPr>
          <w:p w14:paraId="56D6455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Signaleert en analyseert landelijke, regionale en lokale ontwikkelingen, trends en behoeften, welke van invloed zijn op het aandachtsgebied</w:t>
            </w:r>
            <w:r w:rsidRPr="00111D69">
              <w:rPr>
                <w:rFonts w:ascii="Arial" w:hAnsi="Arial" w:cs="Arial"/>
                <w:sz w:val="20"/>
                <w:szCs w:val="20"/>
                <w:lang w:eastAsia="nl-NL"/>
              </w:rPr>
              <w:t xml:space="preserve"> en/ of de afdeling</w:t>
            </w:r>
            <w:r w:rsidRPr="00111D69">
              <w:rPr>
                <w:rFonts w:ascii="Arial" w:hAnsi="Arial" w:cs="Arial"/>
                <w:sz w:val="20"/>
                <w:szCs w:val="20"/>
                <w:lang w:val="x-none" w:eastAsia="nl-NL"/>
              </w:rPr>
              <w:t>.</w:t>
            </w:r>
          </w:p>
          <w:p w14:paraId="752DF6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dit naar mogelijkheden en consequenties voor het eigen vakgebied en legt dit voor aan de leidinggevende ten behoeve van beleidsvorming/ jaarplan.</w:t>
            </w:r>
          </w:p>
          <w:p w14:paraId="7F54017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het management omtrent het te voeren beleid op het vakgebied.</w:t>
            </w:r>
          </w:p>
          <w:p w14:paraId="54CA6B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Geeft mede vorm aan het beleid door te fungeren als spilfunctie tussen het management en de medewerkers en stemt het beleid af op de overige beleidsdisciplines.</w:t>
            </w:r>
          </w:p>
        </w:tc>
      </w:tr>
      <w:tr w:rsidR="00111D69" w:rsidRPr="00111D69" w14:paraId="20F067C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162A8BE" w14:textId="68C47483"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Operationeel/ tactisch beleid implementeren</w:t>
            </w:r>
          </w:p>
        </w:tc>
      </w:tr>
      <w:tr w:rsidR="00111D69" w:rsidRPr="00111D69" w14:paraId="535A4C6E"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41C90BB7" w14:textId="77777777" w:rsidR="00111D69" w:rsidRPr="00111D69" w:rsidRDefault="00111D69" w:rsidP="00111D69">
            <w:pPr>
              <w:rPr>
                <w:rFonts w:ascii="Arial" w:hAnsi="Arial" w:cs="Arial"/>
                <w:sz w:val="20"/>
              </w:rPr>
            </w:pPr>
            <w:r w:rsidRPr="00111D69">
              <w:rPr>
                <w:rFonts w:ascii="Arial" w:hAnsi="Arial" w:cs="Arial"/>
                <w:sz w:val="20"/>
              </w:rPr>
              <w:t>Operationeel/ Tactisch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58D332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afdelingsbeleid in een jaarplan inclusief begroting, resultaten en werkzaamheden voor de afdeling. </w:t>
            </w:r>
          </w:p>
          <w:p w14:paraId="39488C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goedgekeurde jaarplan uit; draagt zorg voor de kwaliteit en de voortgang van activiteiten, bewaakt de uitvoering van de processen.</w:t>
            </w:r>
          </w:p>
          <w:p w14:paraId="2F4E1B9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analyseert ontwikkelingen en knelpunten in de uitvoering van het beleid en overlegt hierover met betrokkenen.</w:t>
            </w:r>
          </w:p>
          <w:p w14:paraId="6285538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en/of overschotten.</w:t>
            </w:r>
          </w:p>
          <w:p w14:paraId="2FE192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7BBA034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naleving en resultaten van de afdeling, beleid en instrumentarium, signaleert en werkt verbeteringsmogelijkheden uit.</w:t>
            </w:r>
          </w:p>
          <w:p w14:paraId="2A1DC6A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relevante overleg- en samenwerkingsvormen.</w:t>
            </w:r>
          </w:p>
        </w:tc>
      </w:tr>
    </w:tbl>
    <w:p w14:paraId="4A330368"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7EEF423"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221698C1" w14:textId="53B6BF59" w:rsidR="00111D69" w:rsidRPr="00111D69" w:rsidRDefault="00193974"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Afdeling aansturen</w:t>
            </w:r>
          </w:p>
        </w:tc>
      </w:tr>
      <w:tr w:rsidR="00111D69" w:rsidRPr="00111D69" w14:paraId="5F9B9289"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518BC42"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20FAE5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544DC6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6D099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4BA003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54A5C0D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5E3D1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3FE8C35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r w:rsidR="00111D69" w:rsidRPr="00111D69" w14:paraId="4846070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E51841C" w14:textId="24D7998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In- en externe contacten onderhouden</w:t>
            </w:r>
          </w:p>
        </w:tc>
      </w:tr>
      <w:tr w:rsidR="00111D69" w:rsidRPr="00111D69" w14:paraId="07B6EB0A"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18978AE" w14:textId="3DA0E016" w:rsidR="00111D69" w:rsidRPr="00111D69" w:rsidRDefault="00111D69" w:rsidP="00111D69">
            <w:pPr>
              <w:rPr>
                <w:rFonts w:ascii="Arial" w:hAnsi="Arial" w:cs="Arial"/>
                <w:sz w:val="20"/>
              </w:rPr>
            </w:pPr>
            <w:r w:rsidRPr="00111D69">
              <w:rPr>
                <w:rFonts w:ascii="Arial" w:hAnsi="Arial" w:cs="Arial"/>
                <w:sz w:val="20"/>
              </w:rPr>
              <w:t>In- en externe contacten onderhouden, zodanig dat organisatie op een juiste wijze in- en extern is vertegenwoordig</w:t>
            </w:r>
            <w:r w:rsidR="00193974">
              <w:rPr>
                <w:rFonts w:ascii="Arial" w:hAnsi="Arial" w:cs="Arial"/>
                <w:sz w:val="20"/>
              </w:rPr>
              <w:t>d</w:t>
            </w:r>
            <w:r w:rsidRPr="00111D69">
              <w:rPr>
                <w:rFonts w:ascii="Arial" w:hAnsi="Arial" w:cs="Arial"/>
                <w:sz w:val="20"/>
              </w:rPr>
              <w:t>.</w:t>
            </w:r>
          </w:p>
        </w:tc>
        <w:tc>
          <w:tcPr>
            <w:tcW w:w="3770" w:type="pct"/>
            <w:tcBorders>
              <w:top w:val="single" w:sz="4" w:space="0" w:color="808080"/>
              <w:left w:val="single" w:sz="4" w:space="0" w:color="808080"/>
              <w:bottom w:val="single" w:sz="4" w:space="0" w:color="808080"/>
              <w:right w:val="single" w:sz="4" w:space="0" w:color="808080"/>
            </w:tcBorders>
          </w:tcPr>
          <w:p w14:paraId="51E787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voor de organisatie relevante in- en externe contacten.</w:t>
            </w:r>
          </w:p>
          <w:p w14:paraId="3A5270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in- en externe bijeenkomsten/ projecten.</w:t>
            </w:r>
          </w:p>
        </w:tc>
      </w:tr>
    </w:tbl>
    <w:p w14:paraId="0F63945C"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905599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A3F49F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3ABC8A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D4A5C4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78C3F87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11210A0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3B89E1E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603CE2C4" w14:textId="77777777" w:rsidR="00111D69" w:rsidRPr="00111D69" w:rsidRDefault="00111D69" w:rsidP="00111D69">
      <w:pPr>
        <w:rPr>
          <w:rFonts w:ascii="Tahoma" w:hAnsi="Tahoma"/>
          <w:sz w:val="20"/>
        </w:rPr>
      </w:pPr>
    </w:p>
    <w:p w14:paraId="1AD452F8" w14:textId="77777777" w:rsidR="00111D69" w:rsidRPr="00111D69" w:rsidRDefault="00111D69" w:rsidP="00111D69">
      <w:pPr>
        <w:rPr>
          <w:rFonts w:ascii="Tahoma" w:hAnsi="Tahoma"/>
          <w:sz w:val="20"/>
        </w:rPr>
      </w:pPr>
    </w:p>
    <w:p w14:paraId="5E7FBECC" w14:textId="77777777" w:rsidR="00111D69" w:rsidRPr="00111D69" w:rsidRDefault="00111D69" w:rsidP="00111D69">
      <w:pPr>
        <w:rPr>
          <w:rFonts w:ascii="Tahoma" w:hAnsi="Tahoma"/>
          <w:sz w:val="20"/>
        </w:rPr>
        <w:sectPr w:rsidR="00111D69" w:rsidRPr="00111D69" w:rsidSect="00100811">
          <w:headerReference w:type="default" r:id="rId4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FF8229D" w14:textId="77777777" w:rsidTr="00111D69">
        <w:trPr>
          <w:cantSplit/>
        </w:trPr>
        <w:tc>
          <w:tcPr>
            <w:tcW w:w="14884" w:type="dxa"/>
            <w:shd w:val="clear" w:color="auto" w:fill="C6D9F1"/>
            <w:vAlign w:val="center"/>
          </w:tcPr>
          <w:p w14:paraId="65C7759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14FCA749" w14:textId="77777777" w:rsidTr="00100811">
        <w:trPr>
          <w:cantSplit/>
          <w:trHeight w:val="656"/>
        </w:trPr>
        <w:tc>
          <w:tcPr>
            <w:tcW w:w="14884" w:type="dxa"/>
          </w:tcPr>
          <w:p w14:paraId="5D54B04F" w14:textId="77777777" w:rsidR="00111D69" w:rsidRPr="00111D69" w:rsidRDefault="00111D69" w:rsidP="00111D69">
            <w:pPr>
              <w:rPr>
                <w:rFonts w:ascii="Arial" w:hAnsi="Arial" w:cs="Arial"/>
                <w:sz w:val="20"/>
              </w:rPr>
            </w:pPr>
            <w:r w:rsidRPr="00111D69">
              <w:rPr>
                <w:rFonts w:ascii="Arial" w:hAnsi="Arial" w:cs="Arial"/>
                <w:sz w:val="20"/>
              </w:rPr>
              <w:t>De Leidinggevende Staf C kenmerkt zich door het geven van leiding en begeleiding aan een klein staf/ ondersteunend team (Facilitair, Beveiliging, Administratie) met een operationeel karakter waarbij sprake is van homogene werkzaamheden. Deze afdeling is faciliterend ten behoeve van de lijn en andere medewerkers in de organisatie. De Leidinggevende Staf C verricht tevens voorkomende werkzaamheden binnen de afdeling.</w:t>
            </w:r>
          </w:p>
        </w:tc>
      </w:tr>
    </w:tbl>
    <w:p w14:paraId="3BAA542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1F69C93" w14:textId="77777777" w:rsidTr="00111D69">
        <w:trPr>
          <w:cantSplit/>
        </w:trPr>
        <w:tc>
          <w:tcPr>
            <w:tcW w:w="7162" w:type="dxa"/>
            <w:shd w:val="clear" w:color="auto" w:fill="C6D9F1"/>
            <w:vAlign w:val="center"/>
          </w:tcPr>
          <w:p w14:paraId="106BB56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F1A608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2756D50" w14:textId="77777777" w:rsidTr="00100811">
        <w:trPr>
          <w:cantSplit/>
          <w:trHeight w:val="798"/>
        </w:trPr>
        <w:tc>
          <w:tcPr>
            <w:tcW w:w="7162" w:type="dxa"/>
          </w:tcPr>
          <w:p w14:paraId="6CE17257" w14:textId="77777777" w:rsidR="00111D69" w:rsidRPr="00111D69" w:rsidRDefault="00111D69" w:rsidP="00111D69">
            <w:pPr>
              <w:rPr>
                <w:rFonts w:ascii="Arial" w:hAnsi="Arial" w:cs="Arial"/>
                <w:sz w:val="20"/>
              </w:rPr>
            </w:pPr>
            <w:r w:rsidRPr="00111D69">
              <w:rPr>
                <w:rFonts w:ascii="Arial" w:hAnsi="Arial" w:cs="Arial"/>
                <w:sz w:val="20"/>
              </w:rPr>
              <w:t>Het mede vormgeven en realiseren van operationeel beleid en het geven van leiding en sturing aan medewerkers van een kleine staf/ ondersteunende afdeling.</w:t>
            </w:r>
          </w:p>
        </w:tc>
        <w:tc>
          <w:tcPr>
            <w:tcW w:w="7722" w:type="dxa"/>
          </w:tcPr>
          <w:p w14:paraId="1FEC63A1"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C ontvangt hiërarchisch leiding van de leidinggevende waaronder de functie is gepositioneerd. </w:t>
            </w:r>
          </w:p>
          <w:p w14:paraId="4AB6D0CF" w14:textId="77777777" w:rsidR="00111D69" w:rsidRPr="00111D69" w:rsidRDefault="00111D69" w:rsidP="00111D69">
            <w:pPr>
              <w:rPr>
                <w:rFonts w:ascii="Arial" w:hAnsi="Arial" w:cs="Arial"/>
                <w:sz w:val="20"/>
              </w:rPr>
            </w:pPr>
            <w:r w:rsidRPr="00111D69">
              <w:rPr>
                <w:rFonts w:ascii="Arial" w:hAnsi="Arial" w:cs="Arial"/>
                <w:sz w:val="20"/>
              </w:rPr>
              <w:t>De Leidinggevende Staf C geeft zelf hiërarchisch leiding aan een kleine ondersteunende afdeling (circa 5 medewerkers).</w:t>
            </w:r>
          </w:p>
        </w:tc>
      </w:tr>
    </w:tbl>
    <w:p w14:paraId="4DEF874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FADA272"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9259A3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29B022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B1E269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33DF649" w14:textId="77777777" w:rsidR="00111D69" w:rsidRPr="00111D69" w:rsidRDefault="00111D69" w:rsidP="00111D69">
            <w:pPr>
              <w:numPr>
                <w:ilvl w:val="0"/>
                <w:numId w:val="285"/>
              </w:numPr>
              <w:rPr>
                <w:rFonts w:ascii="Arial" w:hAnsi="Arial" w:cs="Arial"/>
                <w:b/>
                <w:i/>
                <w:sz w:val="20"/>
                <w:szCs w:val="20"/>
              </w:rPr>
            </w:pPr>
            <w:r w:rsidRPr="00111D69">
              <w:rPr>
                <w:rFonts w:ascii="Arial" w:hAnsi="Arial" w:cs="Arial"/>
                <w:b/>
                <w:i/>
                <w:sz w:val="20"/>
                <w:szCs w:val="20"/>
              </w:rPr>
              <w:t>Operationeel beleid mede ontwikkelen en realiseren</w:t>
            </w:r>
          </w:p>
        </w:tc>
      </w:tr>
      <w:tr w:rsidR="00111D69" w:rsidRPr="00111D69" w14:paraId="14277E31"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0EBA2633" w14:textId="77777777" w:rsidR="00111D69" w:rsidRPr="00111D69" w:rsidRDefault="00111D69" w:rsidP="00111D69">
            <w:pPr>
              <w:rPr>
                <w:rFonts w:ascii="Arial" w:hAnsi="Arial" w:cs="Arial"/>
                <w:sz w:val="20"/>
              </w:rPr>
            </w:pPr>
            <w:r w:rsidRPr="00111D69">
              <w:rPr>
                <w:rFonts w:ascii="Arial" w:hAnsi="Arial" w:cs="Arial"/>
                <w:sz w:val="20"/>
              </w:rPr>
              <w:t>Operationeel beleid mede ontwikkeld en gerealiseerd, zodanig dat het management beschikt over de juiste informatie voor beleidsvorming ten aanzien van het beleidsgebied en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16583B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relevante in- en externe ontwikkelingen op het vakgebied/ voor de afdeling en voorziet de leidinggevende van de benodigde informatie ten behoeve van beleidsvoorbereiding.  </w:t>
            </w:r>
          </w:p>
          <w:p w14:paraId="51F860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een werkplan op voor de afdeling op basis van het door het management/ directie vastgestelde beleid en legt deze ter goedkeuring voor aan de leidinggevende. </w:t>
            </w:r>
          </w:p>
          <w:p w14:paraId="409C14F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het goedgekeurde werkplan uit; draagt zorg voor de kwaliteit en de voorgang van activiteiten.  </w:t>
            </w:r>
          </w:p>
          <w:p w14:paraId="3EDC9C6C" w14:textId="5FC18AED" w:rsidR="00111D69" w:rsidRPr="00111D69" w:rsidRDefault="00111D69" w:rsidP="00111D69">
            <w:pPr>
              <w:numPr>
                <w:ilvl w:val="0"/>
                <w:numId w:val="275"/>
              </w:numPr>
              <w:rPr>
                <w:rFonts w:ascii="Arial" w:hAnsi="Arial" w:cs="Arial"/>
                <w:sz w:val="20"/>
              </w:rPr>
            </w:pPr>
            <w:r w:rsidRPr="00111D69">
              <w:rPr>
                <w:rFonts w:ascii="Arial" w:hAnsi="Arial" w:cs="Arial"/>
                <w:sz w:val="20"/>
              </w:rPr>
              <w:t>Bevorder</w:t>
            </w:r>
            <w:r w:rsidR="00193974">
              <w:rPr>
                <w:rFonts w:ascii="Arial" w:hAnsi="Arial" w:cs="Arial"/>
                <w:sz w:val="20"/>
              </w:rPr>
              <w:t>t</w:t>
            </w:r>
            <w:r w:rsidRPr="00111D69">
              <w:rPr>
                <w:rFonts w:ascii="Arial" w:hAnsi="Arial" w:cs="Arial"/>
                <w:sz w:val="20"/>
              </w:rPr>
              <w:t xml:space="preserve"> de samenhang met en tussen de verschillende processen binnen de afdeling en draagt zorg voor het bewaken en afstemmen hiervan. </w:t>
            </w:r>
          </w:p>
          <w:p w14:paraId="3069B58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afwijkingen in de uitvoering van het werkplan en rapporteert hierover richting de leidinggevende. </w:t>
            </w:r>
          </w:p>
          <w:p w14:paraId="6265AA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indien nodig, operationele werkzaamheden binnen de afdeling. </w:t>
            </w:r>
          </w:p>
          <w:p w14:paraId="71563B2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Neemt deel aan relevante overleg- en samenwerkingsvormen. </w:t>
            </w:r>
          </w:p>
        </w:tc>
      </w:tr>
      <w:tr w:rsidR="00111D69" w:rsidRPr="00111D69" w14:paraId="6887DCC6"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4A20D493" w14:textId="31F3BF21" w:rsidR="00111D69" w:rsidRPr="00111D69" w:rsidRDefault="00193974" w:rsidP="00111D69">
            <w:pPr>
              <w:tabs>
                <w:tab w:val="num" w:pos="360"/>
              </w:tabs>
              <w:ind w:left="357" w:hanging="357"/>
              <w:rPr>
                <w:sz w:val="21"/>
                <w:szCs w:val="20"/>
              </w:rPr>
            </w:pPr>
            <w:r>
              <w:rPr>
                <w:rFonts w:ascii="Arial" w:hAnsi="Arial" w:cs="Arial"/>
                <w:b/>
                <w:i/>
                <w:sz w:val="20"/>
                <w:szCs w:val="20"/>
              </w:rPr>
              <w:t xml:space="preserve">2 </w:t>
            </w:r>
            <w:r w:rsidR="00111D69" w:rsidRPr="00111D69">
              <w:rPr>
                <w:rFonts w:ascii="Arial" w:hAnsi="Arial" w:cs="Arial"/>
                <w:b/>
                <w:i/>
                <w:sz w:val="20"/>
                <w:szCs w:val="20"/>
              </w:rPr>
              <w:t>Afdeling aansturen</w:t>
            </w:r>
          </w:p>
        </w:tc>
      </w:tr>
      <w:tr w:rsidR="00111D69" w:rsidRPr="00111D69" w14:paraId="37FF60D6"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F2D7BCF"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4EF392E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7157BE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E4357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08852F2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786DB9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de afdeling.</w:t>
            </w:r>
          </w:p>
          <w:p w14:paraId="24759CF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4F1371B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bl>
    <w:p w14:paraId="5B32D146"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B15D58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7935AF9" w14:textId="6EF81CD8"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In- en externe contacten onderhouden</w:t>
            </w:r>
          </w:p>
        </w:tc>
      </w:tr>
      <w:tr w:rsidR="00111D69" w:rsidRPr="00111D69" w14:paraId="4B85B6D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AE6CEC" w14:textId="77777777" w:rsidR="00111D69" w:rsidRPr="00111D69" w:rsidRDefault="00111D69" w:rsidP="00111D69">
            <w:pPr>
              <w:rPr>
                <w:rFonts w:ascii="Arial" w:hAnsi="Arial" w:cs="Arial"/>
                <w:sz w:val="20"/>
              </w:rPr>
            </w:pPr>
            <w:r w:rsidRPr="00111D69">
              <w:rPr>
                <w:rFonts w:ascii="Arial" w:hAnsi="Arial" w:cs="Arial"/>
                <w:sz w:val="20"/>
              </w:rPr>
              <w:t>In- en externe contacten onderhouden, zodanig dat voor de werkuitvoering relevante contacten beschikbaar zijn.</w:t>
            </w:r>
          </w:p>
        </w:tc>
        <w:tc>
          <w:tcPr>
            <w:tcW w:w="3770" w:type="pct"/>
            <w:tcBorders>
              <w:top w:val="single" w:sz="4" w:space="0" w:color="808080"/>
              <w:left w:val="single" w:sz="4" w:space="0" w:color="808080"/>
              <w:bottom w:val="single" w:sz="4" w:space="0" w:color="808080"/>
              <w:right w:val="single" w:sz="4" w:space="0" w:color="808080"/>
            </w:tcBorders>
          </w:tcPr>
          <w:p w14:paraId="3195666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voor de werkuitvoering relevante in- en externe contacten.</w:t>
            </w:r>
          </w:p>
        </w:tc>
      </w:tr>
    </w:tbl>
    <w:p w14:paraId="63C40589"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223BDC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21531C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515CFA8"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033E8A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0270864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31DC8CE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tc>
      </w:tr>
    </w:tbl>
    <w:p w14:paraId="60CC6627" w14:textId="77777777" w:rsidR="00111D69" w:rsidRPr="00111D69" w:rsidRDefault="00111D69" w:rsidP="00111D69">
      <w:pPr>
        <w:rPr>
          <w:rFonts w:ascii="Tahoma" w:hAnsi="Tahoma"/>
          <w:sz w:val="20"/>
        </w:rPr>
      </w:pPr>
    </w:p>
    <w:p w14:paraId="1C77C568" w14:textId="77777777" w:rsidR="00111D69" w:rsidRPr="00111D69" w:rsidRDefault="00111D69" w:rsidP="00111D69">
      <w:pPr>
        <w:rPr>
          <w:rFonts w:ascii="Tahoma" w:hAnsi="Tahoma"/>
          <w:sz w:val="20"/>
        </w:rPr>
      </w:pPr>
    </w:p>
    <w:p w14:paraId="39DCD516" w14:textId="77777777" w:rsidR="00111D69" w:rsidRPr="00111D69" w:rsidRDefault="00111D69" w:rsidP="00111D69">
      <w:pPr>
        <w:rPr>
          <w:rFonts w:ascii="Tahoma" w:hAnsi="Tahoma"/>
          <w:sz w:val="20"/>
        </w:rPr>
        <w:sectPr w:rsidR="00111D69" w:rsidRPr="00111D69" w:rsidSect="00100811">
          <w:headerReference w:type="default" r:id="rId41"/>
          <w:footnotePr>
            <w:numRestart w:val="eachPage"/>
          </w:footnotePr>
          <w:pgSz w:w="16840" w:h="11907" w:orient="landscape" w:code="9"/>
          <w:pgMar w:top="1418" w:right="1440" w:bottom="1134" w:left="1440" w:header="720" w:footer="720" w:gutter="0"/>
          <w:cols w:space="720"/>
        </w:sectPr>
      </w:pPr>
    </w:p>
    <w:p w14:paraId="67E79092"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Strategie, Beleid en Organisatie</w:t>
      </w:r>
    </w:p>
    <w:p w14:paraId="39A21A3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Accountmanager</w:t>
      </w:r>
    </w:p>
    <w:p w14:paraId="1AD570E7"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Beleidsmedewerker/ -adviseur A</w:t>
      </w:r>
    </w:p>
    <w:p w14:paraId="0959002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Beleidsmedewerker/ -adviseur B</w:t>
      </w:r>
    </w:p>
    <w:p w14:paraId="3666739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Controller</w:t>
      </w:r>
    </w:p>
    <w:p w14:paraId="136C2E09"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Jurist</w:t>
      </w:r>
    </w:p>
    <w:p w14:paraId="382ED72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Projectmanager</w:t>
      </w:r>
    </w:p>
    <w:p w14:paraId="77FFC7E1" w14:textId="77777777" w:rsidR="00111D69" w:rsidRPr="00111D69" w:rsidRDefault="00111D69" w:rsidP="00111D69">
      <w:pPr>
        <w:spacing w:line="360" w:lineRule="auto"/>
        <w:ind w:firstLine="360"/>
        <w:rPr>
          <w:rFonts w:ascii="Tahoma" w:hAnsi="Tahoma"/>
        </w:rPr>
      </w:pPr>
    </w:p>
    <w:p w14:paraId="2AA3FA1A" w14:textId="77777777" w:rsidR="00111D69" w:rsidRPr="00111D69" w:rsidRDefault="00111D69" w:rsidP="00111D69">
      <w:pPr>
        <w:rPr>
          <w:rFonts w:ascii="Tahoma" w:hAnsi="Tahoma"/>
          <w:sz w:val="20"/>
        </w:rPr>
      </w:pPr>
    </w:p>
    <w:p w14:paraId="6FBE788E" w14:textId="77777777" w:rsidR="00111D69" w:rsidRPr="00111D69" w:rsidRDefault="00111D69" w:rsidP="00111D69">
      <w:pPr>
        <w:rPr>
          <w:rFonts w:ascii="Tahoma" w:hAnsi="Tahoma"/>
          <w:sz w:val="20"/>
        </w:rPr>
      </w:pPr>
    </w:p>
    <w:p w14:paraId="7923D9DE" w14:textId="77777777" w:rsidR="00111D69" w:rsidRPr="00111D69" w:rsidRDefault="00111D69" w:rsidP="00111D69">
      <w:pPr>
        <w:rPr>
          <w:rFonts w:ascii="Tahoma" w:hAnsi="Tahoma"/>
          <w:sz w:val="20"/>
        </w:rPr>
      </w:pPr>
    </w:p>
    <w:p w14:paraId="6F6A0445" w14:textId="77777777" w:rsidR="00111D69" w:rsidRPr="00111D69" w:rsidRDefault="00111D69" w:rsidP="00111D69">
      <w:pPr>
        <w:rPr>
          <w:rFonts w:ascii="Tahoma" w:hAnsi="Tahoma"/>
          <w:sz w:val="20"/>
        </w:rPr>
      </w:pPr>
    </w:p>
    <w:p w14:paraId="5132B730" w14:textId="77777777" w:rsidR="00111D69" w:rsidRPr="00111D69" w:rsidRDefault="00111D69" w:rsidP="00111D69">
      <w:pPr>
        <w:rPr>
          <w:rFonts w:ascii="Tahoma" w:hAnsi="Tahoma"/>
          <w:sz w:val="20"/>
        </w:rPr>
      </w:pPr>
    </w:p>
    <w:p w14:paraId="21AA8A7A" w14:textId="77777777" w:rsidR="00111D69" w:rsidRPr="00111D69" w:rsidRDefault="00111D69" w:rsidP="00111D69">
      <w:pPr>
        <w:rPr>
          <w:rFonts w:ascii="Tahoma" w:hAnsi="Tahoma"/>
          <w:sz w:val="20"/>
        </w:rPr>
      </w:pPr>
    </w:p>
    <w:p w14:paraId="268F1C39" w14:textId="77777777" w:rsidR="00111D69" w:rsidRPr="00111D69" w:rsidRDefault="00111D69" w:rsidP="00111D69">
      <w:pPr>
        <w:rPr>
          <w:rFonts w:ascii="Tahoma" w:hAnsi="Tahoma"/>
          <w:sz w:val="20"/>
        </w:rPr>
      </w:pPr>
    </w:p>
    <w:p w14:paraId="5B3A8F7F" w14:textId="77777777" w:rsidR="00111D69" w:rsidRPr="00111D69" w:rsidRDefault="00111D69" w:rsidP="00111D69">
      <w:pPr>
        <w:rPr>
          <w:rFonts w:ascii="Tahoma" w:hAnsi="Tahoma"/>
          <w:sz w:val="20"/>
        </w:rPr>
      </w:pPr>
    </w:p>
    <w:p w14:paraId="709FDE57" w14:textId="77777777" w:rsidR="00111D69" w:rsidRPr="00111D69" w:rsidRDefault="00111D69" w:rsidP="00111D69">
      <w:pPr>
        <w:rPr>
          <w:rFonts w:ascii="Tahoma" w:hAnsi="Tahoma"/>
          <w:sz w:val="20"/>
        </w:rPr>
      </w:pPr>
    </w:p>
    <w:p w14:paraId="40219C54" w14:textId="77777777" w:rsidR="00111D69" w:rsidRPr="00111D69" w:rsidRDefault="00111D69" w:rsidP="00111D69">
      <w:pPr>
        <w:rPr>
          <w:rFonts w:ascii="Tahoma" w:hAnsi="Tahoma"/>
          <w:sz w:val="20"/>
        </w:rPr>
      </w:pPr>
    </w:p>
    <w:p w14:paraId="64770B92" w14:textId="77777777" w:rsidR="00111D69" w:rsidRPr="00111D69" w:rsidRDefault="00111D69" w:rsidP="00111D69">
      <w:pPr>
        <w:rPr>
          <w:rFonts w:ascii="Tahoma" w:hAnsi="Tahoma"/>
          <w:sz w:val="20"/>
        </w:rPr>
      </w:pPr>
    </w:p>
    <w:p w14:paraId="4603BDB3" w14:textId="77777777" w:rsidR="00111D69" w:rsidRPr="00111D69" w:rsidRDefault="00111D69" w:rsidP="00111D69">
      <w:pPr>
        <w:rPr>
          <w:rFonts w:ascii="Tahoma" w:hAnsi="Tahoma"/>
          <w:sz w:val="20"/>
        </w:rPr>
      </w:pPr>
    </w:p>
    <w:p w14:paraId="189157D1" w14:textId="77777777" w:rsidR="00111D69" w:rsidRPr="00111D69" w:rsidRDefault="00111D69" w:rsidP="00111D69">
      <w:pPr>
        <w:rPr>
          <w:rFonts w:ascii="Tahoma" w:hAnsi="Tahoma"/>
          <w:sz w:val="20"/>
        </w:rPr>
      </w:pPr>
    </w:p>
    <w:p w14:paraId="1AE2B3F6" w14:textId="77777777" w:rsidR="00111D69" w:rsidRPr="00111D69" w:rsidRDefault="00111D69" w:rsidP="00111D69">
      <w:pPr>
        <w:rPr>
          <w:rFonts w:ascii="Tahoma" w:hAnsi="Tahoma"/>
          <w:sz w:val="20"/>
        </w:rPr>
      </w:pPr>
    </w:p>
    <w:p w14:paraId="061E9F57" w14:textId="77777777" w:rsidR="00111D69" w:rsidRPr="00111D69" w:rsidRDefault="00111D69" w:rsidP="00111D69">
      <w:pPr>
        <w:rPr>
          <w:rFonts w:ascii="Tahoma" w:hAnsi="Tahoma"/>
          <w:sz w:val="20"/>
        </w:rPr>
      </w:pPr>
    </w:p>
    <w:p w14:paraId="5FD37E35" w14:textId="77777777" w:rsidR="00111D69" w:rsidRPr="00111D69" w:rsidRDefault="00111D69" w:rsidP="00111D69">
      <w:pPr>
        <w:rPr>
          <w:rFonts w:ascii="Tahoma" w:hAnsi="Tahoma"/>
          <w:sz w:val="20"/>
        </w:rPr>
      </w:pPr>
    </w:p>
    <w:p w14:paraId="4F9D9A89" w14:textId="77777777" w:rsidR="00111D69" w:rsidRPr="00111D69" w:rsidRDefault="00111D69" w:rsidP="00111D69">
      <w:pPr>
        <w:rPr>
          <w:rFonts w:ascii="Tahoma" w:hAnsi="Tahoma"/>
          <w:sz w:val="20"/>
        </w:rPr>
      </w:pPr>
    </w:p>
    <w:p w14:paraId="6C3E4718" w14:textId="77777777" w:rsidR="00111D69" w:rsidRPr="00111D69" w:rsidRDefault="00111D69" w:rsidP="00111D69">
      <w:pPr>
        <w:rPr>
          <w:rFonts w:ascii="Tahoma" w:hAnsi="Tahoma"/>
          <w:sz w:val="20"/>
        </w:rPr>
      </w:pPr>
    </w:p>
    <w:p w14:paraId="2C3A4EF1" w14:textId="77777777" w:rsidR="00111D69" w:rsidRPr="00111D69" w:rsidRDefault="00111D69" w:rsidP="00111D69">
      <w:pPr>
        <w:rPr>
          <w:rFonts w:ascii="Tahoma" w:hAnsi="Tahoma"/>
          <w:sz w:val="20"/>
        </w:rPr>
      </w:pPr>
    </w:p>
    <w:p w14:paraId="53F34AB1" w14:textId="77777777" w:rsidR="00111D69" w:rsidRPr="00111D69" w:rsidRDefault="00111D69" w:rsidP="00111D69">
      <w:pPr>
        <w:rPr>
          <w:rFonts w:ascii="Tahoma" w:hAnsi="Tahoma"/>
          <w:sz w:val="20"/>
        </w:rPr>
      </w:pPr>
    </w:p>
    <w:p w14:paraId="37854BA8" w14:textId="77777777" w:rsidR="00111D69" w:rsidRPr="00111D69" w:rsidRDefault="00111D69" w:rsidP="00111D69">
      <w:pPr>
        <w:rPr>
          <w:rFonts w:ascii="Tahoma" w:hAnsi="Tahoma"/>
          <w:sz w:val="20"/>
        </w:rPr>
      </w:pPr>
    </w:p>
    <w:p w14:paraId="0FB44054" w14:textId="77777777" w:rsidR="00111D69" w:rsidRPr="00111D69" w:rsidRDefault="00111D69" w:rsidP="00111D69">
      <w:pPr>
        <w:rPr>
          <w:rFonts w:ascii="Tahoma" w:hAnsi="Tahoma"/>
          <w:sz w:val="20"/>
        </w:rPr>
      </w:pPr>
    </w:p>
    <w:p w14:paraId="11149742" w14:textId="77777777" w:rsidR="00111D69" w:rsidRPr="00111D69" w:rsidRDefault="00111D69" w:rsidP="00111D69">
      <w:pPr>
        <w:rPr>
          <w:rFonts w:ascii="Tahoma" w:hAnsi="Tahoma"/>
          <w:sz w:val="20"/>
        </w:rPr>
      </w:pPr>
    </w:p>
    <w:p w14:paraId="5DFB700E" w14:textId="77777777" w:rsidR="00111D69" w:rsidRPr="00111D69" w:rsidRDefault="00111D69" w:rsidP="00111D69">
      <w:pPr>
        <w:rPr>
          <w:rFonts w:ascii="Tahoma" w:hAnsi="Tahoma"/>
          <w:sz w:val="20"/>
        </w:rPr>
      </w:pPr>
    </w:p>
    <w:p w14:paraId="1206A1F4" w14:textId="77777777" w:rsidR="00111D69" w:rsidRPr="00111D69" w:rsidRDefault="00111D69" w:rsidP="00111D69">
      <w:pPr>
        <w:rPr>
          <w:rFonts w:ascii="Tahoma" w:hAnsi="Tahoma"/>
          <w:sz w:val="20"/>
        </w:rPr>
      </w:pPr>
    </w:p>
    <w:p w14:paraId="237FD174" w14:textId="77777777" w:rsidR="00111D69" w:rsidRPr="00111D69" w:rsidRDefault="00111D69" w:rsidP="00111D69">
      <w:pPr>
        <w:rPr>
          <w:rFonts w:ascii="Tahoma" w:hAnsi="Tahoma"/>
          <w:sz w:val="20"/>
        </w:rPr>
      </w:pPr>
    </w:p>
    <w:p w14:paraId="79931160" w14:textId="77777777" w:rsidR="00111D69" w:rsidRPr="00111D69" w:rsidRDefault="00111D69" w:rsidP="00111D69">
      <w:pPr>
        <w:rPr>
          <w:rFonts w:ascii="Tahoma" w:hAnsi="Tahoma"/>
          <w:sz w:val="20"/>
        </w:rPr>
      </w:pPr>
    </w:p>
    <w:p w14:paraId="1A0E7F99" w14:textId="77777777" w:rsidR="00111D69" w:rsidRPr="00111D69" w:rsidRDefault="00111D69" w:rsidP="00111D69">
      <w:pPr>
        <w:rPr>
          <w:rFonts w:ascii="Tahoma" w:hAnsi="Tahoma"/>
          <w:sz w:val="20"/>
        </w:rPr>
        <w:sectPr w:rsidR="00111D69" w:rsidRPr="00111D69" w:rsidSect="00100811">
          <w:headerReference w:type="default" r:id="rId42"/>
          <w:footerReference w:type="default" r:id="rId43"/>
          <w:footnotePr>
            <w:numRestart w:val="eachPage"/>
          </w:footnotePr>
          <w:pgSz w:w="11907" w:h="16840" w:code="9"/>
          <w:pgMar w:top="1440" w:right="1134" w:bottom="1440" w:left="1418" w:header="720" w:footer="720" w:gutter="0"/>
          <w:cols w:space="720"/>
          <w:docGrid w:linePitch="286"/>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A0E5081" w14:textId="77777777" w:rsidTr="00111D69">
        <w:trPr>
          <w:cantSplit/>
        </w:trPr>
        <w:tc>
          <w:tcPr>
            <w:tcW w:w="14884" w:type="dxa"/>
            <w:shd w:val="clear" w:color="auto" w:fill="C6D9F1"/>
            <w:vAlign w:val="center"/>
          </w:tcPr>
          <w:p w14:paraId="3941BD7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FC3360C" w14:textId="77777777" w:rsidTr="00100811">
        <w:trPr>
          <w:cantSplit/>
          <w:trHeight w:val="514"/>
        </w:trPr>
        <w:tc>
          <w:tcPr>
            <w:tcW w:w="14884" w:type="dxa"/>
          </w:tcPr>
          <w:p w14:paraId="02332947" w14:textId="77777777" w:rsidR="00111D69" w:rsidRPr="00111D69" w:rsidRDefault="00111D69" w:rsidP="00111D69">
            <w:pPr>
              <w:rPr>
                <w:rFonts w:ascii="Arial" w:hAnsi="Arial" w:cs="Arial"/>
                <w:sz w:val="20"/>
              </w:rPr>
            </w:pPr>
            <w:r w:rsidRPr="00111D69">
              <w:rPr>
                <w:rFonts w:ascii="Arial" w:hAnsi="Arial" w:cs="Arial"/>
                <w:sz w:val="20"/>
              </w:rPr>
              <w:t xml:space="preserve">De functie Accountmanager kenmerkt zich door het vanuit een centrale positie beheren van relaties met opdrachtgevers/ leveranciers en handelt binnen de door de organisatie gestelde beleidskaders. </w:t>
            </w:r>
          </w:p>
        </w:tc>
      </w:tr>
    </w:tbl>
    <w:p w14:paraId="7EFD5F79"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7664EB5" w14:textId="77777777" w:rsidTr="00111D69">
        <w:trPr>
          <w:cantSplit/>
        </w:trPr>
        <w:tc>
          <w:tcPr>
            <w:tcW w:w="7162" w:type="dxa"/>
            <w:shd w:val="clear" w:color="auto" w:fill="C6D9F1"/>
            <w:vAlign w:val="center"/>
          </w:tcPr>
          <w:p w14:paraId="5944922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6A6C87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DDAD4AA" w14:textId="77777777" w:rsidTr="00100811">
        <w:trPr>
          <w:cantSplit/>
          <w:trHeight w:val="798"/>
        </w:trPr>
        <w:tc>
          <w:tcPr>
            <w:tcW w:w="7162" w:type="dxa"/>
          </w:tcPr>
          <w:p w14:paraId="6AE653C9" w14:textId="77777777" w:rsidR="00111D69" w:rsidRPr="00111D69" w:rsidRDefault="00111D69" w:rsidP="00111D69">
            <w:pPr>
              <w:rPr>
                <w:rFonts w:ascii="Arial" w:hAnsi="Arial" w:cs="Arial"/>
                <w:sz w:val="20"/>
              </w:rPr>
            </w:pPr>
            <w:r w:rsidRPr="00111D69">
              <w:rPr>
                <w:rFonts w:ascii="Arial" w:hAnsi="Arial" w:cs="Arial"/>
                <w:sz w:val="20"/>
              </w:rPr>
              <w:t xml:space="preserve">Het ontwikkelen van een marktstrategie voor het dienstenaanbod, het onderhouden en beheren van relaties met (potentiële) opdrachtgevers en leveranciers en het afsluiten van contracten, zodanig dat de organisatie beschikt over een optimaal gevulde portefeuille. </w:t>
            </w:r>
          </w:p>
        </w:tc>
        <w:tc>
          <w:tcPr>
            <w:tcW w:w="7722" w:type="dxa"/>
          </w:tcPr>
          <w:p w14:paraId="212944A7" w14:textId="77777777" w:rsidR="00111D69" w:rsidRPr="00111D69" w:rsidRDefault="00111D69" w:rsidP="00111D69">
            <w:pPr>
              <w:rPr>
                <w:rFonts w:ascii="Arial" w:hAnsi="Arial" w:cs="Arial"/>
                <w:sz w:val="20"/>
              </w:rPr>
            </w:pPr>
            <w:r w:rsidRPr="00111D69">
              <w:rPr>
                <w:rFonts w:ascii="Arial" w:hAnsi="Arial" w:cs="Arial"/>
                <w:sz w:val="20"/>
              </w:rPr>
              <w:t xml:space="preserve">De Accountmanager ontvangt hiërarchisch leiding van de leidinggevende waaronder de functie is gepositioneerd. </w:t>
            </w:r>
          </w:p>
          <w:p w14:paraId="473B6D3F" w14:textId="77777777" w:rsidR="00111D69" w:rsidRPr="00111D69" w:rsidRDefault="00111D69" w:rsidP="00111D69">
            <w:pPr>
              <w:rPr>
                <w:rFonts w:ascii="Arial" w:hAnsi="Arial" w:cs="Arial"/>
                <w:sz w:val="20"/>
              </w:rPr>
            </w:pPr>
            <w:r w:rsidRPr="00111D69">
              <w:rPr>
                <w:rFonts w:ascii="Arial" w:hAnsi="Arial" w:cs="Arial"/>
                <w:sz w:val="20"/>
              </w:rPr>
              <w:t>De Accountmanager geeft zelf geen leiding.</w:t>
            </w:r>
          </w:p>
        </w:tc>
      </w:tr>
    </w:tbl>
    <w:p w14:paraId="5F1D623C"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19EF66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54E87E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0C0057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391865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A5ED801" w14:textId="77777777" w:rsidR="00111D69" w:rsidRPr="00111D69" w:rsidRDefault="00111D69" w:rsidP="00111D69">
            <w:pPr>
              <w:numPr>
                <w:ilvl w:val="0"/>
                <w:numId w:val="286"/>
              </w:numPr>
              <w:rPr>
                <w:rFonts w:ascii="Arial" w:hAnsi="Arial" w:cs="Arial"/>
                <w:b/>
                <w:i/>
                <w:sz w:val="20"/>
                <w:szCs w:val="20"/>
              </w:rPr>
            </w:pPr>
            <w:r w:rsidRPr="00111D69">
              <w:rPr>
                <w:rFonts w:ascii="Arial" w:hAnsi="Arial" w:cs="Arial"/>
                <w:b/>
                <w:i/>
                <w:sz w:val="20"/>
                <w:szCs w:val="20"/>
              </w:rPr>
              <w:t>Marktstrategie ontwikkelen</w:t>
            </w:r>
          </w:p>
        </w:tc>
      </w:tr>
      <w:tr w:rsidR="00111D69" w:rsidRPr="00111D69" w14:paraId="1DF80E3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0DC7C20" w14:textId="77777777" w:rsidR="00111D69" w:rsidRPr="00111D69" w:rsidRDefault="00111D69" w:rsidP="00111D69">
            <w:pPr>
              <w:rPr>
                <w:rFonts w:ascii="Arial" w:hAnsi="Arial" w:cs="Arial"/>
                <w:sz w:val="20"/>
              </w:rPr>
            </w:pPr>
            <w:r w:rsidRPr="00111D69">
              <w:rPr>
                <w:rFonts w:ascii="Arial" w:hAnsi="Arial" w:cs="Arial"/>
                <w:sz w:val="20"/>
              </w:rPr>
              <w:t xml:space="preserve">Marktstrategie ontwikkeld, zodanig dat in- en externe ontwikkelingen zijn gesignaleerd en de marktstrategie aansluit bij de organisatie. </w:t>
            </w:r>
          </w:p>
          <w:p w14:paraId="25927F0A"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0206AF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Signaleert en analyseert maatschappelijke en politieke ontwikkelingen, trends en behoeften, welke van invloed zijn op  het dienstenaanbod van de organisatie.  </w:t>
            </w:r>
          </w:p>
          <w:p w14:paraId="76B3696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Ontwikkelt, op basis van gesignaleerde ontwikkelingen en doelstellingen van de organisatie, marktstrategieën voor het dienstenaanbod van de organisatie. </w:t>
            </w:r>
          </w:p>
          <w:p w14:paraId="5BDF0E9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Adviseert het management omtrent het dienstenaanbod van de organisatie. </w:t>
            </w:r>
          </w:p>
          <w:p w14:paraId="17406F3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Voert de goedgekeurde marktstrategieën uit. </w:t>
            </w:r>
          </w:p>
        </w:tc>
      </w:tr>
      <w:tr w:rsidR="00111D69" w:rsidRPr="00111D69" w14:paraId="5186994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04711E7" w14:textId="3F776BBA"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Opdrachten genereren</w:t>
            </w:r>
          </w:p>
        </w:tc>
      </w:tr>
      <w:tr w:rsidR="00111D69" w:rsidRPr="00111D69" w14:paraId="2D753616"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3B3ABF0" w14:textId="77777777" w:rsidR="00111D69" w:rsidRPr="00111D69" w:rsidRDefault="00111D69" w:rsidP="00111D69">
            <w:pPr>
              <w:rPr>
                <w:rFonts w:ascii="Arial" w:hAnsi="Arial" w:cs="Arial"/>
                <w:sz w:val="20"/>
              </w:rPr>
            </w:pPr>
            <w:r w:rsidRPr="00111D69">
              <w:rPr>
                <w:rFonts w:ascii="Arial" w:hAnsi="Arial" w:cs="Arial"/>
                <w:sz w:val="20"/>
              </w:rPr>
              <w:t xml:space="preserve">Opdrachten gegenereerd, zodanig dat voor de organisatie relevante contacten zijn onderhouden en de organisatie beschikt over een optimaal gevulde portefeuille. </w:t>
            </w:r>
          </w:p>
        </w:tc>
        <w:tc>
          <w:tcPr>
            <w:tcW w:w="3770" w:type="pct"/>
            <w:tcBorders>
              <w:top w:val="single" w:sz="4" w:space="0" w:color="808080"/>
              <w:left w:val="single" w:sz="4" w:space="0" w:color="808080"/>
              <w:bottom w:val="single" w:sz="4" w:space="0" w:color="808080"/>
              <w:right w:val="single" w:sz="4" w:space="0" w:color="808080"/>
            </w:tcBorders>
          </w:tcPr>
          <w:p w14:paraId="0ED7D9E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Bouwt relaties op en onderhoudt contacten met (potentiële) opdrachtgevers en financiers (stakeholders bij gemeenten, (zorg)verzekeraars, bestuurders van scholen etc.).</w:t>
            </w:r>
          </w:p>
          <w:p w14:paraId="09D0145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Representeert de organisatie bij bijeenkomsten, beurzen en dergelijke om op die wijze de naamsbekendheid te vergroten.</w:t>
            </w:r>
          </w:p>
          <w:p w14:paraId="0EAA27A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Werft, in samenwerking met interne betrokkenen, acquisitieopdrachten, subsidies en aanbestedingen bij (potentiële) opdrachtgevers en financiers. </w:t>
            </w:r>
          </w:p>
          <w:p w14:paraId="30BEF7E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offertes en aanbestedingsplannen op, levert van een bijdrage aan het maken van kostprijsberekeningen en bewaakt de opvolging van uitstaande offertes.</w:t>
            </w:r>
          </w:p>
          <w:p w14:paraId="2939E79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Betrekt leidinggevenden in het primair proces bij het beheer van de relaties met opdrachtgevers en financiers. Fungeert als de verbindende schakel tussen het externe veld en de interne organisatie.</w:t>
            </w:r>
          </w:p>
        </w:tc>
      </w:tr>
      <w:tr w:rsidR="00111D69" w:rsidRPr="00111D69" w14:paraId="5828C2A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4A8BB5E" w14:textId="636C8FB7"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Afspraken en uitvoering bewaken</w:t>
            </w:r>
          </w:p>
        </w:tc>
      </w:tr>
      <w:tr w:rsidR="00111D69" w:rsidRPr="00111D69" w14:paraId="6075363A" w14:textId="77777777" w:rsidTr="00100811">
        <w:trPr>
          <w:trHeight w:val="348"/>
        </w:trPr>
        <w:tc>
          <w:tcPr>
            <w:tcW w:w="1230" w:type="pct"/>
            <w:tcBorders>
              <w:top w:val="single" w:sz="4" w:space="0" w:color="808080"/>
              <w:left w:val="single" w:sz="4" w:space="0" w:color="808080"/>
              <w:bottom w:val="single" w:sz="4" w:space="0" w:color="808080"/>
              <w:right w:val="single" w:sz="4" w:space="0" w:color="808080"/>
            </w:tcBorders>
          </w:tcPr>
          <w:p w14:paraId="2EC0D278" w14:textId="77777777" w:rsidR="00111D69" w:rsidRPr="00111D69" w:rsidRDefault="00111D69" w:rsidP="00111D69">
            <w:pPr>
              <w:rPr>
                <w:rFonts w:ascii="Arial" w:hAnsi="Arial" w:cs="Arial"/>
                <w:sz w:val="20"/>
              </w:rPr>
            </w:pPr>
            <w:r w:rsidRPr="00111D69">
              <w:rPr>
                <w:rFonts w:ascii="Arial" w:hAnsi="Arial" w:cs="Arial"/>
                <w:sz w:val="20"/>
              </w:rPr>
              <w:t xml:space="preserve">Afspraken en uitvoering bewaakt, zodanig dat de geleverde dienstverlening aansluit bij gemaakte afspraken met opdrachtgevers.  </w:t>
            </w:r>
          </w:p>
        </w:tc>
        <w:tc>
          <w:tcPr>
            <w:tcW w:w="3770" w:type="pct"/>
            <w:tcBorders>
              <w:top w:val="single" w:sz="4" w:space="0" w:color="808080"/>
              <w:left w:val="single" w:sz="4" w:space="0" w:color="808080"/>
              <w:bottom w:val="single" w:sz="4" w:space="0" w:color="808080"/>
              <w:right w:val="single" w:sz="4" w:space="0" w:color="808080"/>
            </w:tcBorders>
          </w:tcPr>
          <w:p w14:paraId="36570FD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Begeleidt opdrachten door het vertalen van afspraken in offertes en deze af te stemmen met de interne organisatie.</w:t>
            </w:r>
          </w:p>
          <w:p w14:paraId="4507D1E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Monitort de geleverde dienstverlening en personele inzet en rapporteert hierover aan opdrachtgevers en financiers. </w:t>
            </w:r>
          </w:p>
          <w:p w14:paraId="580C24C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Draagt zorg voor afstemming met leidinggevenden ten aanzien van het nakomen van afspraken die met opdrachtgevers en financiers zijn gemaakt, zowel in kwalitatieve als in kwantitatieve zin.</w:t>
            </w:r>
          </w:p>
          <w:p w14:paraId="64EB669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Draagt zorg voor een adequate administratie rond contracten, afrekeningen, subsidiebeschikkingen, verantwoordingen, etc.</w:t>
            </w:r>
          </w:p>
          <w:p w14:paraId="35CBA49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lastRenderedPageBreak/>
              <w:t xml:space="preserve">Evalueert uitgevoerde opdrachten en adviseert op basis daarvan over verbetermogelijkheden in trajecten en opdrachten. </w:t>
            </w:r>
          </w:p>
        </w:tc>
      </w:tr>
    </w:tbl>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38C828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BAE29F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0098997B"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0777B4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72C172F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relatiebeheer, acquisitie en (complexe) aanbestedingstrajecten. </w:t>
            </w:r>
          </w:p>
          <w:p w14:paraId="02653B1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hulpaanbod en hulpverleningsprocessen van de organisatie. </w:t>
            </w:r>
          </w:p>
        </w:tc>
      </w:tr>
    </w:tbl>
    <w:p w14:paraId="7944B908" w14:textId="77777777" w:rsidR="00111D69" w:rsidRPr="00111D69" w:rsidRDefault="00111D69" w:rsidP="00111D69">
      <w:pPr>
        <w:rPr>
          <w:rFonts w:ascii="Tahoma" w:hAnsi="Tahoma"/>
          <w:sz w:val="20"/>
        </w:rPr>
      </w:pPr>
    </w:p>
    <w:p w14:paraId="5C7B6554" w14:textId="77777777" w:rsidR="00111D69" w:rsidRPr="00111D69" w:rsidRDefault="00111D69" w:rsidP="00111D69">
      <w:pPr>
        <w:rPr>
          <w:rFonts w:ascii="Tahoma" w:hAnsi="Tahoma"/>
          <w:sz w:val="20"/>
        </w:rPr>
      </w:pPr>
    </w:p>
    <w:p w14:paraId="04EB373D" w14:textId="77777777" w:rsidR="00111D69" w:rsidRPr="00111D69" w:rsidRDefault="00111D69" w:rsidP="00111D69">
      <w:pPr>
        <w:rPr>
          <w:rFonts w:ascii="Tahoma" w:hAnsi="Tahoma"/>
          <w:sz w:val="20"/>
        </w:rPr>
        <w:sectPr w:rsidR="00111D69" w:rsidRPr="00111D69" w:rsidSect="00100811">
          <w:headerReference w:type="default" r:id="rId44"/>
          <w:footerReference w:type="default" r:id="rId45"/>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C47B466" w14:textId="77777777" w:rsidTr="00111D69">
        <w:trPr>
          <w:cantSplit/>
        </w:trPr>
        <w:tc>
          <w:tcPr>
            <w:tcW w:w="14884" w:type="dxa"/>
            <w:shd w:val="clear" w:color="auto" w:fill="C6D9F1"/>
            <w:vAlign w:val="center"/>
          </w:tcPr>
          <w:p w14:paraId="4EB2CBF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2F0BCEBD" w14:textId="77777777" w:rsidTr="00100811">
        <w:trPr>
          <w:cantSplit/>
          <w:trHeight w:val="514"/>
        </w:trPr>
        <w:tc>
          <w:tcPr>
            <w:tcW w:w="14884" w:type="dxa"/>
          </w:tcPr>
          <w:p w14:paraId="25E07596" w14:textId="77777777" w:rsidR="00111D69" w:rsidRPr="00111D69" w:rsidRDefault="00111D69" w:rsidP="00111D69">
            <w:pPr>
              <w:rPr>
                <w:rFonts w:ascii="Arial" w:hAnsi="Arial" w:cs="Arial"/>
                <w:sz w:val="20"/>
              </w:rPr>
            </w:pPr>
            <w:r w:rsidRPr="00111D69">
              <w:rPr>
                <w:rFonts w:ascii="Arial" w:hAnsi="Arial" w:cs="Arial"/>
                <w:sz w:val="20"/>
              </w:rPr>
              <w:t xml:space="preserve">De functie Beleidsmedewerker/ -adviseur A voert de werkzaamheden uit op tactisch/ strategisch niveau binnen een breed beleidsterrein. De kaders worden gevormd door het strategisch beleid van de organisatie. </w:t>
            </w:r>
          </w:p>
        </w:tc>
      </w:tr>
    </w:tbl>
    <w:p w14:paraId="7306FAE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1AB8391" w14:textId="77777777" w:rsidTr="00111D69">
        <w:trPr>
          <w:cantSplit/>
        </w:trPr>
        <w:tc>
          <w:tcPr>
            <w:tcW w:w="7162" w:type="dxa"/>
            <w:shd w:val="clear" w:color="auto" w:fill="C6D9F1"/>
            <w:vAlign w:val="center"/>
          </w:tcPr>
          <w:p w14:paraId="6DD5673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EE63C7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520C2F2" w14:textId="77777777" w:rsidTr="00100811">
        <w:trPr>
          <w:cantSplit/>
          <w:trHeight w:val="798"/>
        </w:trPr>
        <w:tc>
          <w:tcPr>
            <w:tcW w:w="7162" w:type="dxa"/>
          </w:tcPr>
          <w:p w14:paraId="3BE32AB1" w14:textId="77777777" w:rsidR="00111D69" w:rsidRPr="00111D69" w:rsidRDefault="00111D69" w:rsidP="00111D69">
            <w:pPr>
              <w:rPr>
                <w:rFonts w:ascii="Arial" w:hAnsi="Arial" w:cs="Arial"/>
                <w:sz w:val="20"/>
              </w:rPr>
            </w:pPr>
            <w:r w:rsidRPr="00111D69">
              <w:rPr>
                <w:rFonts w:ascii="Arial" w:hAnsi="Arial" w:cs="Arial"/>
                <w:sz w:val="20"/>
              </w:rPr>
              <w:t>Het op strategisch/ tactisch niveau ontwikkelen en implementeren van (</w:t>
            </w:r>
            <w:proofErr w:type="spellStart"/>
            <w:r w:rsidRPr="00111D69">
              <w:rPr>
                <w:rFonts w:ascii="Arial" w:hAnsi="Arial" w:cs="Arial"/>
                <w:sz w:val="20"/>
              </w:rPr>
              <w:t>beleids</w:t>
            </w:r>
            <w:proofErr w:type="spellEnd"/>
            <w:r w:rsidRPr="00111D69">
              <w:rPr>
                <w:rFonts w:ascii="Arial" w:hAnsi="Arial" w:cs="Arial"/>
                <w:sz w:val="20"/>
              </w:rPr>
              <w:t>)plannen op een breed beleidsterrein en het geven van adviezen met betrekking tot het toegewezen aandachtsgebied.</w:t>
            </w:r>
          </w:p>
        </w:tc>
        <w:tc>
          <w:tcPr>
            <w:tcW w:w="7722" w:type="dxa"/>
          </w:tcPr>
          <w:p w14:paraId="14E99A0D" w14:textId="77777777" w:rsidR="00111D69" w:rsidRPr="00111D69" w:rsidRDefault="00111D69" w:rsidP="00111D69">
            <w:pPr>
              <w:rPr>
                <w:rFonts w:ascii="Arial" w:hAnsi="Arial" w:cs="Arial"/>
                <w:sz w:val="20"/>
              </w:rPr>
            </w:pPr>
            <w:r w:rsidRPr="00111D69">
              <w:rPr>
                <w:rFonts w:ascii="Arial" w:hAnsi="Arial" w:cs="Arial"/>
                <w:sz w:val="20"/>
              </w:rPr>
              <w:t xml:space="preserve">De Beleidsmedewerker/ -adviseur A ontvangt hiërarchisch leiding van de leidinggevende waaronder de functie is gepositioneerd. </w:t>
            </w:r>
          </w:p>
          <w:p w14:paraId="60C79EB7" w14:textId="77777777" w:rsidR="00111D69" w:rsidRPr="00111D69" w:rsidRDefault="00111D69" w:rsidP="00111D69">
            <w:pPr>
              <w:rPr>
                <w:rFonts w:ascii="Arial" w:hAnsi="Arial" w:cs="Arial"/>
                <w:sz w:val="20"/>
              </w:rPr>
            </w:pPr>
            <w:r w:rsidRPr="00111D69">
              <w:rPr>
                <w:rFonts w:ascii="Arial" w:hAnsi="Arial" w:cs="Arial"/>
                <w:sz w:val="20"/>
              </w:rPr>
              <w:t>De Beleidsmedewerker/ -adviseur A geeft zelf geen leiding.</w:t>
            </w:r>
          </w:p>
        </w:tc>
      </w:tr>
    </w:tbl>
    <w:p w14:paraId="34E3B068"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A540D15"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DF34E3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A0D467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91B2AE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586A2AA" w14:textId="77777777" w:rsidR="00111D69" w:rsidRPr="00111D69" w:rsidRDefault="00111D69" w:rsidP="00111D69">
            <w:pPr>
              <w:numPr>
                <w:ilvl w:val="0"/>
                <w:numId w:val="288"/>
              </w:numPr>
              <w:rPr>
                <w:rFonts w:ascii="Arial" w:hAnsi="Arial" w:cs="Arial"/>
                <w:b/>
                <w:i/>
                <w:sz w:val="20"/>
                <w:szCs w:val="20"/>
              </w:rPr>
            </w:pPr>
            <w:r w:rsidRPr="00111D69">
              <w:rPr>
                <w:rFonts w:ascii="Arial" w:hAnsi="Arial" w:cs="Arial"/>
                <w:b/>
                <w:i/>
                <w:sz w:val="20"/>
                <w:szCs w:val="20"/>
              </w:rPr>
              <w:t>Beleid voorbereiden en ontwikkelen</w:t>
            </w:r>
          </w:p>
        </w:tc>
      </w:tr>
      <w:tr w:rsidR="00111D69" w:rsidRPr="00111D69" w14:paraId="1218C6A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12499CEA" w14:textId="77777777" w:rsidR="00111D69" w:rsidRPr="00111D69" w:rsidRDefault="00111D69" w:rsidP="00111D69">
            <w:pPr>
              <w:rPr>
                <w:rFonts w:ascii="Arial" w:hAnsi="Arial" w:cs="Arial"/>
                <w:sz w:val="20"/>
              </w:rPr>
            </w:pPr>
            <w:r w:rsidRPr="00111D69">
              <w:rPr>
                <w:rFonts w:ascii="Arial" w:hAnsi="Arial" w:cs="Arial"/>
                <w:sz w:val="20"/>
              </w:rPr>
              <w:t>Beleid voorbereid, zodanig dat een bijdrage is geleverd aan de beleidsontwikkeling en de voorstellen aansluiten op de wensen en behoeften van de klanten.</w:t>
            </w:r>
          </w:p>
        </w:tc>
        <w:tc>
          <w:tcPr>
            <w:tcW w:w="3770" w:type="pct"/>
            <w:tcBorders>
              <w:top w:val="single" w:sz="4" w:space="0" w:color="808080"/>
              <w:left w:val="single" w:sz="4" w:space="0" w:color="808080"/>
              <w:bottom w:val="single" w:sz="4" w:space="0" w:color="808080"/>
              <w:right w:val="single" w:sz="4" w:space="0" w:color="808080"/>
            </w:tcBorders>
          </w:tcPr>
          <w:p w14:paraId="2D156AF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en analyseert landelijke, regionale en lokale ontwikkelingen, trends en behoeften, welke van invloed zijn voor de organisatie of op het toegewezen aandachtsgebied. </w:t>
            </w:r>
          </w:p>
          <w:p w14:paraId="29B4604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onderzoek en vertaalt ontwikkelingen en wensen en behoeften naar concrete acties, adviezen, innovaties en (</w:t>
            </w:r>
            <w:proofErr w:type="spellStart"/>
            <w:r w:rsidRPr="00111D69">
              <w:rPr>
                <w:rFonts w:ascii="Arial" w:hAnsi="Arial" w:cs="Arial"/>
                <w:sz w:val="20"/>
              </w:rPr>
              <w:t>meerjaren</w:t>
            </w:r>
            <w:proofErr w:type="spellEnd"/>
            <w:r w:rsidRPr="00111D69">
              <w:rPr>
                <w:rFonts w:ascii="Arial" w:hAnsi="Arial" w:cs="Arial"/>
                <w:sz w:val="20"/>
              </w:rPr>
              <w:t xml:space="preserve">)beleid. </w:t>
            </w:r>
          </w:p>
          <w:p w14:paraId="07DECE54" w14:textId="77777777" w:rsidR="00111D69" w:rsidRPr="00111D69" w:rsidRDefault="00111D69" w:rsidP="00111D69">
            <w:pPr>
              <w:numPr>
                <w:ilvl w:val="0"/>
                <w:numId w:val="275"/>
              </w:numPr>
              <w:rPr>
                <w:rFonts w:ascii="Arial" w:hAnsi="Arial" w:cs="Arial"/>
                <w:sz w:val="20"/>
              </w:rPr>
            </w:pPr>
            <w:r w:rsidRPr="00111D69">
              <w:rPr>
                <w:rFonts w:ascii="Arial" w:hAnsi="Arial" w:cs="Arial"/>
                <w:caps/>
                <w:sz w:val="20"/>
              </w:rPr>
              <w:t>a</w:t>
            </w:r>
            <w:r w:rsidRPr="00111D69">
              <w:rPr>
                <w:rFonts w:ascii="Arial" w:hAnsi="Arial" w:cs="Arial"/>
                <w:sz w:val="20"/>
              </w:rPr>
              <w:t>dviseert het management omtrent het te voeren beleid op het brede aandachtgebied.</w:t>
            </w:r>
          </w:p>
          <w:p w14:paraId="099E1F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adviseert over, in overeenstemming met de geldende interne beleidskaders en wet- en regelgeving, beleid op een breed/ meerdere onderscheiden beleidsterreinen binnen de organisatie.</w:t>
            </w:r>
          </w:p>
        </w:tc>
      </w:tr>
      <w:tr w:rsidR="00111D69" w:rsidRPr="00111D69" w14:paraId="2ABC38E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B88D0B9" w14:textId="56D254D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w:t>
            </w:r>
            <w:proofErr w:type="spellStart"/>
            <w:r w:rsidR="00111D69" w:rsidRPr="00111D69">
              <w:rPr>
                <w:rFonts w:ascii="Arial" w:hAnsi="Arial" w:cs="Arial"/>
                <w:b/>
                <w:i/>
                <w:sz w:val="20"/>
                <w:szCs w:val="20"/>
              </w:rPr>
              <w:t>Beleids</w:t>
            </w:r>
            <w:proofErr w:type="spellEnd"/>
            <w:r w:rsidR="00111D69" w:rsidRPr="00111D69">
              <w:rPr>
                <w:rFonts w:ascii="Arial" w:hAnsi="Arial" w:cs="Arial"/>
                <w:b/>
                <w:i/>
                <w:sz w:val="20"/>
                <w:szCs w:val="20"/>
              </w:rPr>
              <w:t>)plannen implementeren</w:t>
            </w:r>
          </w:p>
        </w:tc>
      </w:tr>
      <w:tr w:rsidR="00111D69" w:rsidRPr="00111D69" w14:paraId="6270127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1E0AF45"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t>
            </w:r>
            <w:proofErr w:type="spellStart"/>
            <w:r w:rsidRPr="00111D69">
              <w:rPr>
                <w:rFonts w:ascii="Arial" w:hAnsi="Arial" w:cs="Arial"/>
                <w:sz w:val="20"/>
              </w:rPr>
              <w:t>Beleids</w:t>
            </w:r>
            <w:proofErr w:type="spellEnd"/>
            <w:r w:rsidRPr="00111D69">
              <w:rPr>
                <w:rFonts w:ascii="Arial" w:hAnsi="Arial" w:cs="Arial"/>
                <w:sz w:val="20"/>
              </w:rPr>
              <w:t>)plannen geïmplementeerd, zodanig dat deze zijn vertaald naar concrete activiteiten welke tijdig zijn uitgevoerd en</w:t>
            </w:r>
          </w:p>
          <w:p w14:paraId="73B0B55E" w14:textId="77777777" w:rsidR="00111D69" w:rsidRPr="00111D69" w:rsidRDefault="00111D69" w:rsidP="00111D69">
            <w:pPr>
              <w:rPr>
                <w:rFonts w:ascii="Arial" w:hAnsi="Arial" w:cs="Arial"/>
                <w:sz w:val="20"/>
              </w:rPr>
            </w:pPr>
            <w:r w:rsidRPr="00111D69">
              <w:rPr>
                <w:rFonts w:ascii="Arial" w:hAnsi="Arial" w:cs="Arial"/>
                <w:sz w:val="20"/>
              </w:rPr>
              <w:t>geëvalueerd.</w:t>
            </w:r>
          </w:p>
        </w:tc>
        <w:tc>
          <w:tcPr>
            <w:tcW w:w="3770" w:type="pct"/>
            <w:tcBorders>
              <w:top w:val="single" w:sz="4" w:space="0" w:color="808080"/>
              <w:left w:val="single" w:sz="4" w:space="0" w:color="808080"/>
              <w:bottom w:val="single" w:sz="4" w:space="0" w:color="808080"/>
              <w:right w:val="single" w:sz="4" w:space="0" w:color="808080"/>
            </w:tcBorders>
          </w:tcPr>
          <w:p w14:paraId="5D2AC6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het vastgestelde beleid naar concrete voorstellen en in- en externe projecten.</w:t>
            </w:r>
          </w:p>
          <w:p w14:paraId="4CFC67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deze in- en externe projecten uit en stuurt deze aan door onder andere het opstellen van een projectplan en het aansturen van het projectteam.</w:t>
            </w:r>
          </w:p>
          <w:p w14:paraId="0A1187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acceptatie van voorstellen, plannen en bijdragen.</w:t>
            </w:r>
          </w:p>
          <w:p w14:paraId="5D93618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de benodigde middelen en instrumenten om voorstellen en concrete activiteiten uit te kunnen voeren.</w:t>
            </w:r>
          </w:p>
          <w:p w14:paraId="7A10FE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inhoudelijk materiaal, draagt zorg voor documentatie en bewaakt deze met betrekking tot juistheid, volledigheid en actualiteit.</w:t>
            </w:r>
          </w:p>
          <w:p w14:paraId="79110B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Toetst de effecten van (</w:t>
            </w:r>
            <w:proofErr w:type="spellStart"/>
            <w:r w:rsidRPr="00111D69">
              <w:rPr>
                <w:rFonts w:ascii="Arial" w:hAnsi="Arial" w:cs="Arial"/>
                <w:sz w:val="20"/>
              </w:rPr>
              <w:t>beleids</w:t>
            </w:r>
            <w:proofErr w:type="spellEnd"/>
            <w:r w:rsidRPr="00111D69">
              <w:rPr>
                <w:rFonts w:ascii="Arial" w:hAnsi="Arial" w:cs="Arial"/>
                <w:sz w:val="20"/>
              </w:rPr>
              <w:t>)ontwikkelingsprojecten.</w:t>
            </w:r>
          </w:p>
          <w:p w14:paraId="1E03CC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evalueren van tactisch beleid en stelt interne betrokkenen van de benodigde informatie op de hoogte.</w:t>
            </w:r>
          </w:p>
          <w:p w14:paraId="12C674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evaluaties en resultaten van toetsingen naar verdere mogelijkheden voor verbeteringen.</w:t>
            </w:r>
          </w:p>
        </w:tc>
      </w:tr>
      <w:tr w:rsidR="00111D69" w:rsidRPr="00111D69" w14:paraId="1BA7E3E8"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008223E6" w14:textId="5E0CC0F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Advies en informatie verstrekken</w:t>
            </w:r>
          </w:p>
        </w:tc>
      </w:tr>
      <w:tr w:rsidR="00111D69" w:rsidRPr="00111D69" w14:paraId="774F313D"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12DEFB59"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Adviezen gegeven en informatie verstrekt, zodanig dat het management en medewerkers juist zijn geïnformeerd en geadviseerd</w:t>
            </w:r>
          </w:p>
          <w:p w14:paraId="0F5D4FED"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en vragen adequaat zijn afgehandeld.</w:t>
            </w:r>
          </w:p>
        </w:tc>
        <w:tc>
          <w:tcPr>
            <w:tcW w:w="3770" w:type="pct"/>
            <w:tcBorders>
              <w:top w:val="single" w:sz="4" w:space="0" w:color="808080"/>
              <w:left w:val="single" w:sz="4" w:space="0" w:color="808080"/>
              <w:bottom w:val="single" w:sz="4" w:space="0" w:color="808080"/>
              <w:right w:val="single" w:sz="4" w:space="0" w:color="808080"/>
            </w:tcBorders>
          </w:tcPr>
          <w:p w14:paraId="09CFF6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analyseert en interpreteert ontwikkelingen binnen het brede beleidsterrein(en) en adviseert op strategisch en tactisch niveau over consequenties.</w:t>
            </w:r>
          </w:p>
          <w:p w14:paraId="0A4295A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overleg en adviseert, gevraagd en ongevraagd, de Raad van Bestuur, het management en overige betrokkenen over (</w:t>
            </w:r>
            <w:proofErr w:type="spellStart"/>
            <w:r w:rsidRPr="00111D69">
              <w:rPr>
                <w:rFonts w:ascii="Arial" w:hAnsi="Arial" w:cs="Arial"/>
                <w:sz w:val="20"/>
              </w:rPr>
              <w:t>beleids</w:t>
            </w:r>
            <w:proofErr w:type="spellEnd"/>
            <w:r w:rsidRPr="00111D69">
              <w:rPr>
                <w:rFonts w:ascii="Arial" w:hAnsi="Arial" w:cs="Arial"/>
                <w:sz w:val="20"/>
              </w:rPr>
              <w:t>)aangelegenheden en de bevordering van juiste en consistente beleidstoepassing binnen het beleidsterrein(en).</w:t>
            </w:r>
          </w:p>
          <w:p w14:paraId="3774B6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advies en antwoorden op complexe vraagstukken omtrent het beleidsterrein(en).</w:t>
            </w:r>
          </w:p>
          <w:p w14:paraId="137E82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Stelt rapportages op en/ of levert informatie en kerngegevens aan voor (management)rapportages.</w:t>
            </w:r>
          </w:p>
        </w:tc>
      </w:tr>
      <w:tr w:rsidR="00111D69" w:rsidRPr="00111D69" w14:paraId="6CDE654A"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3420E42D"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In- en externe contacten onderhouden</w:t>
            </w:r>
          </w:p>
        </w:tc>
      </w:tr>
      <w:tr w:rsidR="00111D69" w:rsidRPr="00111D69" w14:paraId="3931F28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AE0CB0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In- en externe contacten onderhouden, zodanig dat organisatie op een juiste wijze in- en extern is vertegenwoordigt. </w:t>
            </w:r>
          </w:p>
        </w:tc>
        <w:tc>
          <w:tcPr>
            <w:tcW w:w="3770" w:type="pct"/>
            <w:tcBorders>
              <w:top w:val="single" w:sz="4" w:space="0" w:color="808080"/>
              <w:left w:val="single" w:sz="4" w:space="0" w:color="808080"/>
              <w:bottom w:val="single" w:sz="4" w:space="0" w:color="808080"/>
              <w:right w:val="single" w:sz="4" w:space="0" w:color="808080"/>
            </w:tcBorders>
          </w:tcPr>
          <w:p w14:paraId="0CD8E0C6" w14:textId="77777777" w:rsidR="00111D69" w:rsidRPr="00111D69" w:rsidRDefault="00111D69" w:rsidP="00111D69">
            <w:pPr>
              <w:numPr>
                <w:ilvl w:val="0"/>
                <w:numId w:val="287"/>
              </w:numPr>
              <w:rPr>
                <w:rFonts w:ascii="Arial" w:hAnsi="Arial" w:cs="Arial"/>
                <w:sz w:val="20"/>
                <w:szCs w:val="20"/>
                <w:lang w:val="x-none" w:eastAsia="nl-NL"/>
              </w:rPr>
            </w:pPr>
            <w:r w:rsidRPr="00111D69">
              <w:rPr>
                <w:rFonts w:ascii="Arial" w:hAnsi="Arial" w:cs="Arial"/>
                <w:sz w:val="20"/>
                <w:szCs w:val="20"/>
                <w:lang w:val="x-none" w:eastAsia="nl-NL"/>
              </w:rPr>
              <w:t xml:space="preserve">Vertegenwoordigt de organisatie in </w:t>
            </w:r>
            <w:proofErr w:type="spellStart"/>
            <w:r w:rsidRPr="00111D69">
              <w:rPr>
                <w:rFonts w:ascii="Arial" w:hAnsi="Arial" w:cs="Arial"/>
                <w:sz w:val="20"/>
                <w:szCs w:val="20"/>
                <w:lang w:val="x-none" w:eastAsia="nl-NL"/>
              </w:rPr>
              <w:t>in</w:t>
            </w:r>
            <w:proofErr w:type="spellEnd"/>
            <w:r w:rsidRPr="00111D69">
              <w:rPr>
                <w:rFonts w:ascii="Arial" w:hAnsi="Arial" w:cs="Arial"/>
                <w:sz w:val="20"/>
                <w:szCs w:val="20"/>
                <w:lang w:val="x-none" w:eastAsia="nl-NL"/>
              </w:rPr>
              <w:t>- en externe contacten.</w:t>
            </w:r>
          </w:p>
          <w:p w14:paraId="7733C59F" w14:textId="77777777" w:rsidR="00111D69" w:rsidRPr="00111D69" w:rsidRDefault="00111D69" w:rsidP="00111D69">
            <w:pPr>
              <w:numPr>
                <w:ilvl w:val="0"/>
                <w:numId w:val="287"/>
              </w:numPr>
              <w:rPr>
                <w:rFonts w:ascii="Arial" w:hAnsi="Arial" w:cs="Arial"/>
                <w:sz w:val="20"/>
              </w:rPr>
            </w:pPr>
            <w:r w:rsidRPr="00111D69">
              <w:rPr>
                <w:rFonts w:ascii="Arial" w:hAnsi="Arial" w:cs="Arial"/>
                <w:sz w:val="20"/>
              </w:rPr>
              <w:t>Neemt deel aan landelijke werkgroepen ten behoeve van de (door)ontwikkeling van de jeugdzorg c.q. dienstverlening van de organisatie.</w:t>
            </w:r>
          </w:p>
          <w:p w14:paraId="18315FB9" w14:textId="77777777" w:rsidR="00111D69" w:rsidRPr="00111D69" w:rsidRDefault="00111D69" w:rsidP="00111D69">
            <w:pPr>
              <w:rPr>
                <w:rFonts w:ascii="Arial" w:hAnsi="Arial" w:cs="Arial"/>
                <w:sz w:val="20"/>
              </w:rPr>
            </w:pPr>
          </w:p>
        </w:tc>
      </w:tr>
    </w:tbl>
    <w:p w14:paraId="4C32195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5F889B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3902A81F"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2B4F45CD"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AC85D9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13BB4C7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1371263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6D382D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1B359F45" w14:textId="77777777" w:rsidR="00111D69" w:rsidRPr="00111D69" w:rsidRDefault="00111D69" w:rsidP="00111D69">
      <w:pPr>
        <w:rPr>
          <w:rFonts w:ascii="Tahoma" w:hAnsi="Tahoma"/>
          <w:sz w:val="20"/>
        </w:rPr>
      </w:pPr>
    </w:p>
    <w:p w14:paraId="732BCCB7" w14:textId="77777777" w:rsidR="00111D69" w:rsidRPr="00111D69" w:rsidRDefault="00111D69" w:rsidP="00111D69">
      <w:pPr>
        <w:rPr>
          <w:rFonts w:ascii="Tahoma" w:hAnsi="Tahoma"/>
          <w:sz w:val="20"/>
        </w:rPr>
        <w:sectPr w:rsidR="00111D69" w:rsidRPr="00111D69" w:rsidSect="00100811">
          <w:headerReference w:type="default" r:id="rId4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EA70149" w14:textId="77777777" w:rsidTr="00111D69">
        <w:trPr>
          <w:cantSplit/>
        </w:trPr>
        <w:tc>
          <w:tcPr>
            <w:tcW w:w="14884" w:type="dxa"/>
            <w:shd w:val="clear" w:color="auto" w:fill="C6D9F1"/>
            <w:vAlign w:val="center"/>
          </w:tcPr>
          <w:p w14:paraId="7259809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B0A12F4" w14:textId="77777777" w:rsidTr="00100811">
        <w:trPr>
          <w:cantSplit/>
          <w:trHeight w:val="514"/>
        </w:trPr>
        <w:tc>
          <w:tcPr>
            <w:tcW w:w="14884" w:type="dxa"/>
          </w:tcPr>
          <w:p w14:paraId="17E94508" w14:textId="77777777" w:rsidR="00111D69" w:rsidRPr="00111D69" w:rsidRDefault="00111D69" w:rsidP="00111D69">
            <w:pPr>
              <w:rPr>
                <w:rFonts w:ascii="Arial" w:hAnsi="Arial" w:cs="Arial"/>
                <w:sz w:val="20"/>
              </w:rPr>
            </w:pPr>
            <w:r w:rsidRPr="00111D69">
              <w:rPr>
                <w:rFonts w:ascii="Arial" w:hAnsi="Arial" w:cs="Arial"/>
                <w:sz w:val="20"/>
              </w:rPr>
              <w:t xml:space="preserve">De functie Beleidsmedewerker/ -adviseur B voert de werkzaamheden uit op tactisch/ operationeel niveau binnen een afgebakend beleidsterrein. De kaders worden gevormd door het tactisch beleid van de organisatie en het tactisch beleid op het specifieke beleidsterrein. </w:t>
            </w:r>
          </w:p>
        </w:tc>
      </w:tr>
    </w:tbl>
    <w:p w14:paraId="7C860CA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704FF26" w14:textId="77777777" w:rsidTr="00111D69">
        <w:trPr>
          <w:cantSplit/>
        </w:trPr>
        <w:tc>
          <w:tcPr>
            <w:tcW w:w="7162" w:type="dxa"/>
            <w:shd w:val="clear" w:color="auto" w:fill="C6D9F1"/>
            <w:vAlign w:val="center"/>
          </w:tcPr>
          <w:p w14:paraId="3DA15AB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222AAF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51CEC247" w14:textId="77777777" w:rsidTr="00100811">
        <w:trPr>
          <w:cantSplit/>
          <w:trHeight w:val="727"/>
        </w:trPr>
        <w:tc>
          <w:tcPr>
            <w:tcW w:w="7162" w:type="dxa"/>
          </w:tcPr>
          <w:p w14:paraId="55BD2ABF" w14:textId="77777777" w:rsidR="00111D69" w:rsidRPr="00111D69" w:rsidRDefault="00111D69" w:rsidP="00111D69">
            <w:pPr>
              <w:rPr>
                <w:rFonts w:ascii="Arial" w:hAnsi="Arial" w:cs="Arial"/>
                <w:sz w:val="20"/>
              </w:rPr>
            </w:pPr>
            <w:r w:rsidRPr="00111D69">
              <w:rPr>
                <w:rFonts w:ascii="Arial" w:hAnsi="Arial" w:cs="Arial"/>
                <w:sz w:val="20"/>
              </w:rPr>
              <w:t>Het op tactisch/ operationeel niveau ontwikkelen en uitvoeren van (</w:t>
            </w:r>
            <w:proofErr w:type="spellStart"/>
            <w:r w:rsidRPr="00111D69">
              <w:rPr>
                <w:rFonts w:ascii="Arial" w:hAnsi="Arial" w:cs="Arial"/>
                <w:sz w:val="20"/>
              </w:rPr>
              <w:t>beleids</w:t>
            </w:r>
            <w:proofErr w:type="spellEnd"/>
            <w:r w:rsidRPr="00111D69">
              <w:rPr>
                <w:rFonts w:ascii="Arial" w:hAnsi="Arial" w:cs="Arial"/>
                <w:sz w:val="20"/>
              </w:rPr>
              <w:t>)plannen op een afgebakend beleidsterrein en het geven van adviezen met betrekking tot het toegewezen beleidsterrein.</w:t>
            </w:r>
          </w:p>
        </w:tc>
        <w:tc>
          <w:tcPr>
            <w:tcW w:w="7722" w:type="dxa"/>
          </w:tcPr>
          <w:p w14:paraId="551DC856" w14:textId="77777777" w:rsidR="00111D69" w:rsidRPr="00111D69" w:rsidRDefault="00111D69" w:rsidP="00111D69">
            <w:pPr>
              <w:rPr>
                <w:rFonts w:ascii="Arial" w:hAnsi="Arial" w:cs="Arial"/>
                <w:sz w:val="20"/>
              </w:rPr>
            </w:pPr>
            <w:r w:rsidRPr="00111D69">
              <w:rPr>
                <w:rFonts w:ascii="Arial" w:hAnsi="Arial" w:cs="Arial"/>
                <w:sz w:val="20"/>
              </w:rPr>
              <w:t xml:space="preserve">De Beleidsmedewerker/ -adviseur B ontvangt hiërarchisch leiding van de leidinggevende waaronder de functie is gepositioneerd. </w:t>
            </w:r>
          </w:p>
          <w:p w14:paraId="729B7B1B" w14:textId="77777777" w:rsidR="00111D69" w:rsidRPr="00111D69" w:rsidRDefault="00111D69" w:rsidP="00111D69">
            <w:pPr>
              <w:rPr>
                <w:rFonts w:ascii="Arial" w:hAnsi="Arial" w:cs="Arial"/>
                <w:sz w:val="20"/>
              </w:rPr>
            </w:pPr>
            <w:r w:rsidRPr="00111D69">
              <w:rPr>
                <w:rFonts w:ascii="Arial" w:hAnsi="Arial" w:cs="Arial"/>
                <w:sz w:val="20"/>
              </w:rPr>
              <w:t>De Beleidsmedewerker/ -adviseur B geeft zelf geen leiding.</w:t>
            </w:r>
          </w:p>
        </w:tc>
      </w:tr>
    </w:tbl>
    <w:p w14:paraId="0400073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442ACBF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021B8A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8B49E5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0618A8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8DEA4B5" w14:textId="77777777" w:rsidR="00111D69" w:rsidRPr="00111D69" w:rsidRDefault="00111D69" w:rsidP="00111D69">
            <w:pPr>
              <w:numPr>
                <w:ilvl w:val="0"/>
                <w:numId w:val="289"/>
              </w:numPr>
              <w:rPr>
                <w:rFonts w:ascii="Arial" w:hAnsi="Arial" w:cs="Arial"/>
                <w:b/>
                <w:i/>
                <w:sz w:val="20"/>
                <w:szCs w:val="20"/>
              </w:rPr>
            </w:pPr>
            <w:r w:rsidRPr="00111D69">
              <w:rPr>
                <w:rFonts w:ascii="Arial" w:hAnsi="Arial" w:cs="Arial"/>
                <w:b/>
                <w:i/>
                <w:sz w:val="20"/>
                <w:szCs w:val="20"/>
              </w:rPr>
              <w:t>Beleid voorbereiden</w:t>
            </w:r>
          </w:p>
        </w:tc>
      </w:tr>
      <w:tr w:rsidR="00111D69" w:rsidRPr="00111D69" w14:paraId="2899D38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90BF731" w14:textId="77777777" w:rsidR="00111D69" w:rsidRPr="00111D69" w:rsidRDefault="00111D69" w:rsidP="00111D69">
            <w:pPr>
              <w:rPr>
                <w:rFonts w:ascii="Arial" w:hAnsi="Arial" w:cs="Arial"/>
                <w:sz w:val="20"/>
              </w:rPr>
            </w:pPr>
            <w:r w:rsidRPr="00111D69">
              <w:rPr>
                <w:rFonts w:ascii="Arial" w:hAnsi="Arial" w:cs="Arial"/>
                <w:sz w:val="20"/>
              </w:rPr>
              <w:t>Beleid voorbereid, zodanig dat een bijdrage is geleverd aan de beleidsontwikkeling en de voorstellen aansluiten op de wensen en behoeften van de klanten.</w:t>
            </w:r>
          </w:p>
        </w:tc>
        <w:tc>
          <w:tcPr>
            <w:tcW w:w="3770" w:type="pct"/>
            <w:tcBorders>
              <w:top w:val="single" w:sz="4" w:space="0" w:color="808080"/>
              <w:left w:val="single" w:sz="4" w:space="0" w:color="808080"/>
              <w:bottom w:val="single" w:sz="4" w:space="0" w:color="808080"/>
              <w:right w:val="single" w:sz="4" w:space="0" w:color="808080"/>
            </w:tcBorders>
          </w:tcPr>
          <w:p w14:paraId="6B16FBB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en analyseert ontwikkelingen binnen het toegewezen aandachtsgebied.</w:t>
            </w:r>
          </w:p>
          <w:p w14:paraId="6BC2E74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Inventariseert de wensen en behoeften van de (interne) klanten.</w:t>
            </w:r>
          </w:p>
          <w:p w14:paraId="2F2E91B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Doet op basis van ontwikkelingen, wensen en behoeften (</w:t>
            </w:r>
            <w:proofErr w:type="spellStart"/>
            <w:r w:rsidRPr="00111D69">
              <w:rPr>
                <w:rFonts w:ascii="Arial" w:hAnsi="Arial" w:cs="Arial"/>
                <w:sz w:val="20"/>
              </w:rPr>
              <w:t>beleids</w:t>
            </w:r>
            <w:proofErr w:type="spellEnd"/>
            <w:r w:rsidRPr="00111D69">
              <w:rPr>
                <w:rFonts w:ascii="Arial" w:hAnsi="Arial" w:cs="Arial"/>
                <w:sz w:val="20"/>
              </w:rPr>
              <w:t xml:space="preserve">)voorstellen ter verbetering. </w:t>
            </w:r>
          </w:p>
        </w:tc>
      </w:tr>
      <w:tr w:rsidR="00111D69" w:rsidRPr="00111D69" w14:paraId="1CB2BB2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053DF85" w14:textId="2A54E622"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w:t>
            </w:r>
            <w:proofErr w:type="spellStart"/>
            <w:r w:rsidR="00111D69" w:rsidRPr="00111D69">
              <w:rPr>
                <w:rFonts w:ascii="Arial" w:hAnsi="Arial" w:cs="Arial"/>
                <w:b/>
                <w:i/>
                <w:sz w:val="20"/>
                <w:szCs w:val="20"/>
              </w:rPr>
              <w:t>Beleids</w:t>
            </w:r>
            <w:proofErr w:type="spellEnd"/>
            <w:r w:rsidR="00111D69" w:rsidRPr="00111D69">
              <w:rPr>
                <w:rFonts w:ascii="Arial" w:hAnsi="Arial" w:cs="Arial"/>
                <w:b/>
                <w:i/>
                <w:sz w:val="20"/>
                <w:szCs w:val="20"/>
              </w:rPr>
              <w:t>)plannen realiseren</w:t>
            </w:r>
          </w:p>
        </w:tc>
      </w:tr>
      <w:tr w:rsidR="00111D69" w:rsidRPr="00111D69" w14:paraId="71290FB7"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C16AE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t>
            </w:r>
            <w:proofErr w:type="spellStart"/>
            <w:r w:rsidRPr="00111D69">
              <w:rPr>
                <w:rFonts w:ascii="Arial" w:hAnsi="Arial" w:cs="Arial"/>
                <w:sz w:val="20"/>
              </w:rPr>
              <w:t>Beleids</w:t>
            </w:r>
            <w:proofErr w:type="spellEnd"/>
            <w:r w:rsidRPr="00111D69">
              <w:rPr>
                <w:rFonts w:ascii="Arial" w:hAnsi="Arial" w:cs="Arial"/>
                <w:sz w:val="20"/>
              </w:rPr>
              <w:t xml:space="preserve">)plannen gerealiseerd, zodanig dat vooraf gestelde doelstellingen zijn behaald. </w:t>
            </w:r>
          </w:p>
          <w:p w14:paraId="0A2E12AF"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248F67F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(een deel van) het vastgestelde beleid naar voorstellen en activiteiten/ (deel)projecten, voert deze uit en/ of stuurt deze aan.</w:t>
            </w:r>
          </w:p>
          <w:p w14:paraId="2C95396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acceptatie en draagvlak van voorstellen, plannen en bijdragen. </w:t>
            </w:r>
          </w:p>
          <w:p w14:paraId="73C77B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de benodigde middelen en instrumenten om voorstellen en concrete activiteiten uit te kunnen voeren.</w:t>
            </w:r>
          </w:p>
          <w:p w14:paraId="46C8BE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inhoudelijk materiaal, draagt zorg voor documentatie en bewaakt deze met betrekking tot juistheid, volledigheid en actualiteit.</w:t>
            </w:r>
          </w:p>
          <w:p w14:paraId="1E31A23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evalueren van concrete activiteiten/ beleid en stelt interne betrokkenen van de benodigde informatie op de hoogte. Vertaalt deze evaluaties naar verdere mogelijkheden voor verbeteringen.</w:t>
            </w:r>
          </w:p>
        </w:tc>
      </w:tr>
      <w:tr w:rsidR="00111D69" w:rsidRPr="00111D69" w14:paraId="4EEF7F35"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4F4CC35C" w14:textId="160D649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Advies en informatie verstrekken</w:t>
            </w:r>
          </w:p>
        </w:tc>
      </w:tr>
      <w:tr w:rsidR="00111D69" w:rsidRPr="00111D69" w14:paraId="70DA76D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4EFE57A"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Adviezen gegeven en informatie verstrekt, zodanig dat het management en medewerkers juist zijn geïnformeerd en geadviseerd</w:t>
            </w:r>
          </w:p>
          <w:p w14:paraId="12434F4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en vragen adequaat zijn afgehandeld.</w:t>
            </w:r>
          </w:p>
        </w:tc>
        <w:tc>
          <w:tcPr>
            <w:tcW w:w="3770" w:type="pct"/>
            <w:tcBorders>
              <w:top w:val="single" w:sz="4" w:space="0" w:color="808080"/>
              <w:left w:val="single" w:sz="4" w:space="0" w:color="808080"/>
              <w:bottom w:val="single" w:sz="4" w:space="0" w:color="808080"/>
              <w:right w:val="single" w:sz="4" w:space="0" w:color="808080"/>
            </w:tcBorders>
          </w:tcPr>
          <w:p w14:paraId="3B44A44B" w14:textId="77777777" w:rsidR="00111D69" w:rsidRPr="00111D69" w:rsidRDefault="00111D69" w:rsidP="00111D69">
            <w:pPr>
              <w:numPr>
                <w:ilvl w:val="0"/>
                <w:numId w:val="287"/>
              </w:numPr>
              <w:contextualSpacing/>
              <w:rPr>
                <w:rFonts w:ascii="Arial" w:hAnsi="Arial" w:cs="Arial"/>
                <w:sz w:val="20"/>
              </w:rPr>
            </w:pPr>
            <w:r w:rsidRPr="00111D69">
              <w:rPr>
                <w:rFonts w:ascii="Arial" w:hAnsi="Arial" w:cs="Arial"/>
                <w:sz w:val="20"/>
              </w:rPr>
              <w:t>Signaleert en interpreteert ontwikkelingen binnen het beleidsterrein en adviseert op tactisch en operationeel niveau over consequenties.</w:t>
            </w:r>
          </w:p>
          <w:p w14:paraId="535F9A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overleg en adviseert, gevraagd en ongevraagd, het management en overige betrokkenen over (</w:t>
            </w:r>
            <w:proofErr w:type="spellStart"/>
            <w:r w:rsidRPr="00111D69">
              <w:rPr>
                <w:rFonts w:ascii="Arial" w:hAnsi="Arial" w:cs="Arial"/>
                <w:sz w:val="20"/>
              </w:rPr>
              <w:t>beleids</w:t>
            </w:r>
            <w:proofErr w:type="spellEnd"/>
            <w:r w:rsidRPr="00111D69">
              <w:rPr>
                <w:rFonts w:ascii="Arial" w:hAnsi="Arial" w:cs="Arial"/>
                <w:sz w:val="20"/>
              </w:rPr>
              <w:t>)aangelegenheden en de bevordering van juiste en consistente beleidstoepassing binnen het beleidsterrein.</w:t>
            </w:r>
          </w:p>
          <w:p w14:paraId="15C098D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eerste aanspreekpunt op het beleidsterrein en beantwoordt in dit kader vragen. </w:t>
            </w:r>
          </w:p>
          <w:p w14:paraId="18B4F2F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informatie en kerngegevens aan voor (management)rapportages.</w:t>
            </w:r>
          </w:p>
        </w:tc>
      </w:tr>
      <w:tr w:rsidR="00111D69" w:rsidRPr="00111D69" w14:paraId="067086D9"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080D6F39" w14:textId="1AD9D91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Werkcontacten onderhouden</w:t>
            </w:r>
          </w:p>
        </w:tc>
      </w:tr>
      <w:tr w:rsidR="00111D69" w:rsidRPr="00111D69" w14:paraId="3F50A62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5F1DB9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Werkcontacten onderhouden, zodanig dat er door goede samenwerking optimale resultaten voor de organisatie zijn gerealiseerd.</w:t>
            </w:r>
          </w:p>
        </w:tc>
        <w:tc>
          <w:tcPr>
            <w:tcW w:w="3770" w:type="pct"/>
            <w:tcBorders>
              <w:top w:val="single" w:sz="4" w:space="0" w:color="808080"/>
              <w:left w:val="single" w:sz="4" w:space="0" w:color="808080"/>
              <w:bottom w:val="single" w:sz="4" w:space="0" w:color="808080"/>
              <w:right w:val="single" w:sz="4" w:space="0" w:color="808080"/>
            </w:tcBorders>
          </w:tcPr>
          <w:p w14:paraId="4A8228DD" w14:textId="77777777" w:rsidR="00111D69" w:rsidRPr="00111D69" w:rsidRDefault="00111D69" w:rsidP="00111D69">
            <w:pPr>
              <w:numPr>
                <w:ilvl w:val="0"/>
                <w:numId w:val="287"/>
              </w:numPr>
              <w:rPr>
                <w:rFonts w:ascii="Arial" w:hAnsi="Arial" w:cs="Arial"/>
                <w:sz w:val="20"/>
              </w:rPr>
            </w:pPr>
            <w:r w:rsidRPr="00111D69">
              <w:rPr>
                <w:rFonts w:ascii="Arial" w:hAnsi="Arial" w:cs="Arial"/>
                <w:sz w:val="20"/>
              </w:rPr>
              <w:t>Bouwt en onderhoudt een relevant netwerk van in- en externe contacten ten behoeve van de beleidsvorming.</w:t>
            </w:r>
          </w:p>
          <w:p w14:paraId="7E668D88" w14:textId="77777777" w:rsidR="00111D69" w:rsidRPr="00111D69" w:rsidRDefault="00111D69" w:rsidP="00111D69">
            <w:pPr>
              <w:numPr>
                <w:ilvl w:val="0"/>
                <w:numId w:val="287"/>
              </w:numPr>
              <w:contextualSpacing/>
              <w:rPr>
                <w:rFonts w:ascii="Arial" w:hAnsi="Arial" w:cs="Arial"/>
                <w:sz w:val="20"/>
              </w:rPr>
            </w:pPr>
            <w:r w:rsidRPr="00111D69">
              <w:rPr>
                <w:rFonts w:ascii="Arial" w:hAnsi="Arial" w:cs="Arial"/>
                <w:sz w:val="20"/>
              </w:rPr>
              <w:t xml:space="preserve">Neemt deel aan in- en externe (landelijke) bijeenkomsten/ projecten; vertegenwoordigt de organisatie in deze gremia. </w:t>
            </w:r>
          </w:p>
        </w:tc>
      </w:tr>
    </w:tbl>
    <w:tbl>
      <w:tblPr>
        <w:tblpPr w:leftFromText="141" w:rightFromText="141" w:vertAnchor="text" w:horzAnchor="margin" w:tblpY="-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B05B06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1402D081"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57C5D20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44CC9C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00E52B1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72B2BE6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4E3EBC2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5B183668" w14:textId="77777777" w:rsidR="00111D69" w:rsidRPr="00111D69" w:rsidRDefault="00111D69" w:rsidP="00111D69">
      <w:pPr>
        <w:rPr>
          <w:rFonts w:ascii="Tahoma" w:hAnsi="Tahoma"/>
          <w:sz w:val="20"/>
        </w:rPr>
      </w:pPr>
    </w:p>
    <w:p w14:paraId="4AEC0D05" w14:textId="77777777" w:rsidR="00111D69" w:rsidRPr="00111D69" w:rsidRDefault="00111D69" w:rsidP="00111D69">
      <w:pPr>
        <w:rPr>
          <w:rFonts w:ascii="Tahoma" w:hAnsi="Tahoma"/>
          <w:sz w:val="20"/>
        </w:rPr>
      </w:pPr>
    </w:p>
    <w:p w14:paraId="5CBC5F77" w14:textId="77777777" w:rsidR="00111D69" w:rsidRPr="00111D69" w:rsidRDefault="00111D69" w:rsidP="00111D69">
      <w:pPr>
        <w:rPr>
          <w:rFonts w:ascii="Tahoma" w:hAnsi="Tahoma"/>
          <w:sz w:val="20"/>
        </w:rPr>
        <w:sectPr w:rsidR="00111D69" w:rsidRPr="00111D69" w:rsidSect="00100811">
          <w:headerReference w:type="default" r:id="rId4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B183615" w14:textId="77777777" w:rsidTr="00111D69">
        <w:trPr>
          <w:cantSplit/>
        </w:trPr>
        <w:tc>
          <w:tcPr>
            <w:tcW w:w="14884" w:type="dxa"/>
            <w:shd w:val="clear" w:color="auto" w:fill="C6D9F1"/>
            <w:vAlign w:val="center"/>
          </w:tcPr>
          <w:p w14:paraId="41A7529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1C53DF3" w14:textId="77777777" w:rsidTr="00100811">
        <w:trPr>
          <w:cantSplit/>
          <w:trHeight w:val="656"/>
        </w:trPr>
        <w:tc>
          <w:tcPr>
            <w:tcW w:w="14884" w:type="dxa"/>
          </w:tcPr>
          <w:p w14:paraId="7ADFAB8D" w14:textId="77777777" w:rsidR="00111D69" w:rsidRPr="00111D69" w:rsidRDefault="00111D69" w:rsidP="00111D69">
            <w:pPr>
              <w:rPr>
                <w:rFonts w:ascii="Arial" w:hAnsi="Arial" w:cs="Arial"/>
                <w:sz w:val="20"/>
              </w:rPr>
            </w:pPr>
            <w:r w:rsidRPr="00111D69">
              <w:rPr>
                <w:rFonts w:ascii="Arial" w:hAnsi="Arial" w:cs="Arial"/>
                <w:sz w:val="20"/>
              </w:rPr>
              <w:t xml:space="preserve">De functie Controller komt veelal voor binnen grotere organisaties. Bij de Controller zijn niet alleen de verantwoordelijkheden ten aanzien van de administratieve organisatie en de planning en </w:t>
            </w:r>
            <w:proofErr w:type="spellStart"/>
            <w:r w:rsidRPr="00111D69">
              <w:rPr>
                <w:rFonts w:ascii="Arial" w:hAnsi="Arial" w:cs="Arial"/>
                <w:sz w:val="20"/>
              </w:rPr>
              <w:t>controlcyclus</w:t>
            </w:r>
            <w:proofErr w:type="spellEnd"/>
            <w:r w:rsidRPr="00111D69">
              <w:rPr>
                <w:rFonts w:ascii="Arial" w:hAnsi="Arial" w:cs="Arial"/>
                <w:sz w:val="20"/>
              </w:rPr>
              <w:t xml:space="preserve"> belegd, doch ook de verantwoordelijkheden ten aanzien van het formuleren van eisen voor een effectieve informatievoorziening. </w:t>
            </w:r>
          </w:p>
        </w:tc>
      </w:tr>
    </w:tbl>
    <w:p w14:paraId="36E68BB0"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58D09CD" w14:textId="77777777" w:rsidTr="00111D69">
        <w:trPr>
          <w:cantSplit/>
        </w:trPr>
        <w:tc>
          <w:tcPr>
            <w:tcW w:w="7162" w:type="dxa"/>
            <w:shd w:val="clear" w:color="auto" w:fill="C6D9F1"/>
            <w:vAlign w:val="center"/>
          </w:tcPr>
          <w:p w14:paraId="4589B4E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EED02B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F93BBA5" w14:textId="77777777" w:rsidTr="00100811">
        <w:trPr>
          <w:cantSplit/>
          <w:trHeight w:val="798"/>
        </w:trPr>
        <w:tc>
          <w:tcPr>
            <w:tcW w:w="7162" w:type="dxa"/>
          </w:tcPr>
          <w:p w14:paraId="3EBE04F2" w14:textId="77777777" w:rsidR="00111D69" w:rsidRPr="00111D69" w:rsidRDefault="00111D69" w:rsidP="00111D69">
            <w:pPr>
              <w:rPr>
                <w:rFonts w:ascii="Arial" w:hAnsi="Arial" w:cs="Arial"/>
                <w:sz w:val="20"/>
              </w:rPr>
            </w:pPr>
            <w:r w:rsidRPr="00111D69">
              <w:rPr>
                <w:rFonts w:ascii="Arial" w:hAnsi="Arial" w:cs="Arial"/>
                <w:sz w:val="20"/>
                <w:lang w:eastAsia="nl-NL"/>
              </w:rPr>
              <w:t xml:space="preserve">Het ontwikkelen en bewaken van de planning en </w:t>
            </w:r>
            <w:proofErr w:type="spellStart"/>
            <w:r w:rsidRPr="00111D69">
              <w:rPr>
                <w:rFonts w:ascii="Arial" w:hAnsi="Arial" w:cs="Arial"/>
                <w:sz w:val="20"/>
                <w:lang w:eastAsia="nl-NL"/>
              </w:rPr>
              <w:t>controlcyclus</w:t>
            </w:r>
            <w:proofErr w:type="spellEnd"/>
            <w:r w:rsidRPr="00111D69">
              <w:rPr>
                <w:rFonts w:ascii="Arial" w:hAnsi="Arial" w:cs="Arial"/>
                <w:sz w:val="20"/>
                <w:lang w:eastAsia="nl-NL"/>
              </w:rPr>
              <w:t xml:space="preserve"> van de organisatie en het definiëren van de doelstellingen, uitgangspunten en voorwaarden voor een effectief informatievoorzieningsbeleid, zodanig dat de planning- &amp; </w:t>
            </w:r>
            <w:proofErr w:type="spellStart"/>
            <w:r w:rsidRPr="00111D69">
              <w:rPr>
                <w:rFonts w:ascii="Arial" w:hAnsi="Arial" w:cs="Arial"/>
                <w:sz w:val="20"/>
                <w:lang w:eastAsia="nl-NL"/>
              </w:rPr>
              <w:t>controlcyclus</w:t>
            </w:r>
            <w:proofErr w:type="spellEnd"/>
            <w:r w:rsidRPr="00111D69">
              <w:rPr>
                <w:rFonts w:ascii="Arial" w:hAnsi="Arial" w:cs="Arial"/>
                <w:sz w:val="20"/>
                <w:lang w:eastAsia="nl-NL"/>
              </w:rPr>
              <w:t xml:space="preserve"> effectief en efficiënt is en inzicht en overzicht is verschaft aangaande de te behalen doelstellingen en huidige resultaten. </w:t>
            </w:r>
          </w:p>
        </w:tc>
        <w:tc>
          <w:tcPr>
            <w:tcW w:w="7722" w:type="dxa"/>
          </w:tcPr>
          <w:p w14:paraId="1AD07AFA" w14:textId="77777777" w:rsidR="00111D69" w:rsidRPr="00111D69" w:rsidRDefault="00111D69" w:rsidP="00111D69">
            <w:pPr>
              <w:rPr>
                <w:rFonts w:ascii="Arial" w:hAnsi="Arial" w:cs="Arial"/>
                <w:sz w:val="20"/>
              </w:rPr>
            </w:pPr>
            <w:r w:rsidRPr="00111D69">
              <w:rPr>
                <w:rFonts w:ascii="Arial" w:hAnsi="Arial" w:cs="Arial"/>
                <w:sz w:val="20"/>
              </w:rPr>
              <w:t xml:space="preserve">De Controller ontvangt hiërarchisch leiding van de leidinggevende waaronder de functie is gepositioneerd. </w:t>
            </w:r>
          </w:p>
          <w:p w14:paraId="4B0A921A" w14:textId="77777777" w:rsidR="00111D69" w:rsidRPr="00111D69" w:rsidRDefault="00111D69" w:rsidP="00111D69">
            <w:pPr>
              <w:rPr>
                <w:rFonts w:ascii="Arial" w:hAnsi="Arial" w:cs="Arial"/>
                <w:sz w:val="20"/>
              </w:rPr>
            </w:pPr>
            <w:r w:rsidRPr="00111D69">
              <w:rPr>
                <w:rFonts w:ascii="Arial" w:hAnsi="Arial" w:cs="Arial"/>
                <w:sz w:val="20"/>
              </w:rPr>
              <w:t>De Controller geeft zelf geen leiding.</w:t>
            </w:r>
          </w:p>
        </w:tc>
      </w:tr>
    </w:tbl>
    <w:p w14:paraId="11929EB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D3EE52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0E0341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43B2D1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62FC442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0E958B1" w14:textId="77777777" w:rsidR="00111D69" w:rsidRPr="00111D69" w:rsidRDefault="00111D69" w:rsidP="00111D69">
            <w:pPr>
              <w:numPr>
                <w:ilvl w:val="0"/>
                <w:numId w:val="290"/>
              </w:numPr>
              <w:rPr>
                <w:rFonts w:ascii="Arial" w:hAnsi="Arial" w:cs="Arial"/>
                <w:b/>
                <w:i/>
                <w:sz w:val="20"/>
                <w:szCs w:val="20"/>
              </w:rPr>
            </w:pPr>
            <w:r w:rsidRPr="00111D69">
              <w:rPr>
                <w:rFonts w:ascii="Arial" w:hAnsi="Arial" w:cs="Arial"/>
                <w:b/>
                <w:i/>
                <w:sz w:val="20"/>
                <w:szCs w:val="20"/>
              </w:rPr>
              <w:t>P&amp;C cyclus ontwikkelen en uitvoeren</w:t>
            </w:r>
          </w:p>
        </w:tc>
      </w:tr>
      <w:tr w:rsidR="00111D69" w:rsidRPr="00111D69" w14:paraId="4EDD025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2CEB149" w14:textId="77777777" w:rsidR="00111D69" w:rsidRPr="00111D69" w:rsidRDefault="00111D69" w:rsidP="00111D69">
            <w:pPr>
              <w:rPr>
                <w:rFonts w:ascii="Arial" w:hAnsi="Arial" w:cs="Arial"/>
                <w:sz w:val="20"/>
              </w:rPr>
            </w:pPr>
            <w:r w:rsidRPr="00111D69">
              <w:rPr>
                <w:rFonts w:ascii="Arial" w:hAnsi="Arial" w:cs="Arial"/>
                <w:sz w:val="20"/>
              </w:rPr>
              <w:t>Efficiënte en effectieve P&amp;C cyclus ontwikkeld en uitgevoerd,</w:t>
            </w:r>
            <w:r w:rsidRPr="00111D69" w:rsidDel="000A4FC8">
              <w:rPr>
                <w:rFonts w:ascii="Arial" w:hAnsi="Arial" w:cs="Arial"/>
                <w:sz w:val="20"/>
              </w:rPr>
              <w:t xml:space="preserve"> </w:t>
            </w:r>
            <w:r w:rsidRPr="00111D69">
              <w:rPr>
                <w:rFonts w:ascii="Arial" w:hAnsi="Arial" w:cs="Arial"/>
                <w:sz w:val="20"/>
              </w:rPr>
              <w:t>inclusief tijdige planvorming en rapportage over (afgesproken) activiteiten en resultaten.</w:t>
            </w:r>
          </w:p>
          <w:p w14:paraId="4E73E455"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F0B6E2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in- en externe ontwikkelingen en vertaalt deze naar consequenties voor het financieel beleid en de P&amp;C cyclus.</w:t>
            </w:r>
          </w:p>
          <w:p w14:paraId="048E379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analyseert en administreert relevante informatie, ken- en stuurgetallen, et cetera.</w:t>
            </w:r>
          </w:p>
          <w:p w14:paraId="5EF6AE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relevante bedrijfseconomische informatie, ken- en stuurgetallen, vertaalt deze naar strategische scenario’s vanuit bedrijfseconomisch oogpunt en adviseert de Raad van Bestuur en het MT hieromtrent.</w:t>
            </w:r>
          </w:p>
          <w:p w14:paraId="389576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financiële en concurrentieanalyses uit en stelt scenario’s en projecties op.</w:t>
            </w:r>
          </w:p>
          <w:p w14:paraId="5901582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Ziet toe op de naleving van planning en control principes, -richtlijnen en -procedures.</w:t>
            </w:r>
          </w:p>
          <w:p w14:paraId="239F2D5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Genereert managementinformatie vanuit alle bedrijfs- en administratieve processen, beoordeelt en analyseert deze informatie en adviseert de Raad van Bestuur ten aanzien van de strategische doelstellingen en uitgangspunten.</w:t>
            </w:r>
          </w:p>
          <w:p w14:paraId="2C9AB7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in de totstandkoming van doelstellingen en bewaakt/signaleert of doelstellingen behaald worden.</w:t>
            </w:r>
          </w:p>
          <w:p w14:paraId="4682386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en budgetafwijkingen en adviseert de betreffende verantwoordelijke hieromtrent.</w:t>
            </w:r>
          </w:p>
          <w:p w14:paraId="0CB9CC3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Formuleert aanpassingen in procedures en richtlijnen.</w:t>
            </w:r>
          </w:p>
        </w:tc>
      </w:tr>
      <w:tr w:rsidR="00111D69" w:rsidRPr="00111D69" w14:paraId="44B5416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FAEEC8B" w14:textId="3269289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Analyses uitvoeren en advies verschaffen</w:t>
            </w:r>
          </w:p>
        </w:tc>
      </w:tr>
      <w:tr w:rsidR="00111D69" w:rsidRPr="00111D69" w14:paraId="6A52F53F"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789BBD86" w14:textId="77777777" w:rsidR="00111D69" w:rsidRPr="00111D69" w:rsidRDefault="00111D69" w:rsidP="00111D69">
            <w:pPr>
              <w:rPr>
                <w:rFonts w:ascii="Arial" w:hAnsi="Arial" w:cs="Arial"/>
                <w:sz w:val="20"/>
              </w:rPr>
            </w:pPr>
            <w:r w:rsidRPr="00111D69">
              <w:rPr>
                <w:rFonts w:ascii="Arial" w:hAnsi="Arial" w:cs="Arial"/>
                <w:sz w:val="20"/>
              </w:rPr>
              <w:t>Op alle niveaus van de organisatie inzicht en overzicht verschaffen in de te behalen doelstellingen, de huidige resultaten en de mogelijkheden tot verbetering.</w:t>
            </w:r>
          </w:p>
        </w:tc>
        <w:tc>
          <w:tcPr>
            <w:tcW w:w="3770" w:type="pct"/>
            <w:tcBorders>
              <w:top w:val="single" w:sz="4" w:space="0" w:color="808080"/>
              <w:left w:val="single" w:sz="4" w:space="0" w:color="808080"/>
              <w:bottom w:val="single" w:sz="4" w:space="0" w:color="808080"/>
              <w:right w:val="single" w:sz="4" w:space="0" w:color="808080"/>
            </w:tcBorders>
          </w:tcPr>
          <w:p w14:paraId="09C2B0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Analyseert de effecten van het gevoerde beleid en formuleert voorstellen voor verbetering, vernieuwing of bijstelling van het beleid.</w:t>
            </w:r>
          </w:p>
          <w:p w14:paraId="0CEA70A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informatie met betrekking tot eisen, wensen en knelpunten in processen en activiteiten en analyseert consequenties van een geïmplementeerde of voorgestelde verandering.</w:t>
            </w:r>
          </w:p>
          <w:p w14:paraId="18F0414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Inventariseert de gewenste processen en activiteiten in relatie tot de gewenste bedrijfsvoering.</w:t>
            </w:r>
          </w:p>
          <w:p w14:paraId="5406459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op grond van knelpunten en wensen, beperkingen, randvoorwaarden, veranderingsbehoeften en uitgangspunten vast en beschrijft de eisen die aan de gewenste situatie worden gesteld.</w:t>
            </w:r>
          </w:p>
          <w:p w14:paraId="0FA8C68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adviezen op, ontwikkelt scenario’s voor verandering en vernieuwing en vertaalt deze naar mogelijke oplossingen, business cases en (deel)projecten.</w:t>
            </w:r>
          </w:p>
          <w:p w14:paraId="58D477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conclusies, consequenties, plannen en modellen af met interne betrokkenen.</w:t>
            </w:r>
          </w:p>
          <w:p w14:paraId="6A0559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interne betrokkenen om knelpunten en wensen te peilen en te bespreken.</w:t>
            </w:r>
          </w:p>
        </w:tc>
      </w:tr>
    </w:tbl>
    <w:p w14:paraId="0B9761AF"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AE485E0" w14:textId="77777777" w:rsidTr="00100811">
        <w:trPr>
          <w:trHeight w:val="238"/>
        </w:trPr>
        <w:tc>
          <w:tcPr>
            <w:tcW w:w="5000" w:type="pct"/>
            <w:gridSpan w:val="2"/>
            <w:tcBorders>
              <w:top w:val="single" w:sz="4" w:space="0" w:color="808080"/>
              <w:left w:val="single" w:sz="4" w:space="0" w:color="808080"/>
              <w:bottom w:val="single" w:sz="4" w:space="0" w:color="808080"/>
              <w:right w:val="single" w:sz="4" w:space="0" w:color="808080"/>
            </w:tcBorders>
          </w:tcPr>
          <w:p w14:paraId="498B2A59" w14:textId="0746B9F1" w:rsidR="00111D69" w:rsidRPr="00111D69" w:rsidRDefault="00193974"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Verbeteringen/ veranderingen initiëren en implementeren</w:t>
            </w:r>
          </w:p>
        </w:tc>
      </w:tr>
      <w:tr w:rsidR="00111D69" w:rsidRPr="00111D69" w14:paraId="22B42E89" w14:textId="77777777" w:rsidTr="00100811">
        <w:trPr>
          <w:trHeight w:val="238"/>
        </w:trPr>
        <w:tc>
          <w:tcPr>
            <w:tcW w:w="1230" w:type="pct"/>
            <w:tcBorders>
              <w:top w:val="single" w:sz="4" w:space="0" w:color="808080"/>
              <w:left w:val="single" w:sz="4" w:space="0" w:color="808080"/>
              <w:bottom w:val="single" w:sz="4" w:space="0" w:color="808080"/>
              <w:right w:val="single" w:sz="4" w:space="0" w:color="808080"/>
            </w:tcBorders>
          </w:tcPr>
          <w:p w14:paraId="2BF0D1A5" w14:textId="77777777" w:rsidR="00111D69" w:rsidRPr="00111D69" w:rsidRDefault="00111D69" w:rsidP="00111D69">
            <w:pPr>
              <w:rPr>
                <w:rFonts w:ascii="Arial" w:hAnsi="Arial" w:cs="Arial"/>
                <w:sz w:val="20"/>
              </w:rPr>
            </w:pPr>
            <w:r w:rsidRPr="00111D69">
              <w:rPr>
                <w:rFonts w:ascii="Arial" w:hAnsi="Arial" w:cs="Arial"/>
                <w:sz w:val="20"/>
              </w:rPr>
              <w:t>Verbeteringen/veranderingen geïnitieerd en geïmplementeerd, zodanig dat sprake is van een effectief en efficiënt veranderproces en de benodigde bijdrage hierin op deskundige wijze is geleverd.</w:t>
            </w:r>
          </w:p>
        </w:tc>
        <w:tc>
          <w:tcPr>
            <w:tcW w:w="3770" w:type="pct"/>
            <w:tcBorders>
              <w:top w:val="single" w:sz="4" w:space="0" w:color="808080"/>
              <w:left w:val="single" w:sz="4" w:space="0" w:color="808080"/>
              <w:bottom w:val="single" w:sz="4" w:space="0" w:color="808080"/>
              <w:right w:val="single" w:sz="4" w:space="0" w:color="808080"/>
            </w:tcBorders>
          </w:tcPr>
          <w:p w14:paraId="50A776B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uit of draagt zorg voor de implementatie van gewenste verbeter- of verandermogelijkheden. </w:t>
            </w:r>
          </w:p>
          <w:p w14:paraId="43831BA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mogelijk op als projectleider in verandertrajecten.</w:t>
            </w:r>
          </w:p>
          <w:p w14:paraId="17C8E4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de uniformiteit en stuurt, indien nodig, bij.</w:t>
            </w:r>
          </w:p>
          <w:p w14:paraId="10F50457" w14:textId="77777777" w:rsidR="00111D69" w:rsidRPr="00111D69" w:rsidRDefault="00111D69" w:rsidP="00111D69">
            <w:pPr>
              <w:numPr>
                <w:ilvl w:val="0"/>
                <w:numId w:val="275"/>
              </w:numPr>
              <w:rPr>
                <w:rFonts w:ascii="Tahoma" w:hAnsi="Tahoma"/>
                <w:sz w:val="20"/>
              </w:rPr>
            </w:pPr>
            <w:r w:rsidRPr="00111D69">
              <w:rPr>
                <w:rFonts w:ascii="Arial" w:hAnsi="Arial" w:cs="Arial"/>
                <w:sz w:val="20"/>
              </w:rPr>
              <w:t>Rapporteert en communiceert over de voortgang aan interne betrokkenen.</w:t>
            </w:r>
          </w:p>
        </w:tc>
      </w:tr>
      <w:tr w:rsidR="00111D69" w:rsidRPr="00111D69" w14:paraId="7FDC8713" w14:textId="77777777" w:rsidTr="00100811">
        <w:tc>
          <w:tcPr>
            <w:tcW w:w="5000" w:type="pct"/>
            <w:gridSpan w:val="2"/>
            <w:tcBorders>
              <w:top w:val="single" w:sz="4" w:space="0" w:color="808080"/>
              <w:left w:val="single" w:sz="4" w:space="0" w:color="808080"/>
              <w:bottom w:val="single" w:sz="4" w:space="0" w:color="808080"/>
              <w:right w:val="single" w:sz="4" w:space="0" w:color="808080"/>
            </w:tcBorders>
          </w:tcPr>
          <w:p w14:paraId="756A08B2" w14:textId="3F5815E9" w:rsidR="00111D69" w:rsidRPr="00111D69" w:rsidRDefault="00193974" w:rsidP="00111D69">
            <w:pPr>
              <w:tabs>
                <w:tab w:val="num" w:pos="360"/>
              </w:tabs>
              <w:spacing w:before="40" w:after="40"/>
              <w:ind w:left="357" w:hanging="357"/>
              <w:rPr>
                <w:rFonts w:ascii="Arial" w:hAnsi="Arial" w:cs="Arial"/>
                <w:b/>
                <w:i/>
                <w:sz w:val="19"/>
                <w:szCs w:val="19"/>
              </w:rPr>
            </w:pPr>
            <w:r>
              <w:rPr>
                <w:rFonts w:ascii="Arial" w:hAnsi="Arial" w:cs="Arial"/>
                <w:b/>
                <w:i/>
                <w:sz w:val="19"/>
                <w:szCs w:val="19"/>
              </w:rPr>
              <w:t xml:space="preserve">4 </w:t>
            </w:r>
            <w:r w:rsidR="00111D69" w:rsidRPr="00111D69">
              <w:rPr>
                <w:rFonts w:ascii="Arial" w:hAnsi="Arial" w:cs="Arial"/>
                <w:b/>
                <w:i/>
                <w:sz w:val="19"/>
                <w:szCs w:val="19"/>
              </w:rPr>
              <w:t>Contacten onderhouden</w:t>
            </w:r>
          </w:p>
        </w:tc>
      </w:tr>
      <w:tr w:rsidR="00111D69" w:rsidRPr="00111D69" w14:paraId="4C071823" w14:textId="77777777" w:rsidTr="00100811">
        <w:tc>
          <w:tcPr>
            <w:tcW w:w="1230" w:type="pct"/>
            <w:tcBorders>
              <w:top w:val="single" w:sz="4" w:space="0" w:color="808080"/>
              <w:left w:val="single" w:sz="4" w:space="0" w:color="808080"/>
              <w:bottom w:val="single" w:sz="4" w:space="0" w:color="808080"/>
              <w:right w:val="single" w:sz="4" w:space="0" w:color="808080"/>
            </w:tcBorders>
          </w:tcPr>
          <w:p w14:paraId="4A36F231" w14:textId="77777777" w:rsidR="00111D69" w:rsidRPr="00111D69" w:rsidRDefault="00111D69" w:rsidP="00111D69">
            <w:pPr>
              <w:rPr>
                <w:rFonts w:ascii="Arial" w:hAnsi="Arial" w:cs="Arial"/>
                <w:i/>
                <w:iCs/>
                <w:sz w:val="20"/>
                <w:szCs w:val="18"/>
                <w:lang w:eastAsia="nl-NL"/>
              </w:rPr>
            </w:pPr>
            <w:r w:rsidRPr="00111D69">
              <w:rPr>
                <w:rFonts w:ascii="Arial" w:hAnsi="Arial" w:cs="Arial"/>
                <w:sz w:val="20"/>
                <w:szCs w:val="20"/>
              </w:rPr>
              <w:t>Contacten onderhouden, zodanig dat belanghebbenden tijdig van de juiste informatie zijn voorzien en de interne samenwerking met andere afdelingen voor optimale resultaten binnen de organisatie zorgt.</w:t>
            </w:r>
            <w:r w:rsidRPr="00111D69">
              <w:rPr>
                <w:rFonts w:ascii="Verdana" w:hAnsi="Verdana" w:cs="Arial"/>
                <w:i/>
                <w:iCs/>
                <w:sz w:val="20"/>
                <w:szCs w:val="20"/>
                <w:lang w:eastAsia="nl-NL"/>
              </w:rPr>
              <w:t xml:space="preserve"> </w:t>
            </w:r>
          </w:p>
        </w:tc>
        <w:tc>
          <w:tcPr>
            <w:tcW w:w="3770" w:type="pct"/>
            <w:tcBorders>
              <w:top w:val="single" w:sz="4" w:space="0" w:color="808080"/>
              <w:left w:val="single" w:sz="4" w:space="0" w:color="808080"/>
              <w:bottom w:val="single" w:sz="4" w:space="0" w:color="808080"/>
              <w:right w:val="single" w:sz="4" w:space="0" w:color="808080"/>
            </w:tcBorders>
          </w:tcPr>
          <w:p w14:paraId="38F619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netwerk van externe en interne werkcontacten.</w:t>
            </w:r>
          </w:p>
          <w:p w14:paraId="54333863" w14:textId="77777777" w:rsidR="00111D69" w:rsidRPr="00111D69" w:rsidRDefault="00111D69" w:rsidP="00111D69">
            <w:pPr>
              <w:numPr>
                <w:ilvl w:val="0"/>
                <w:numId w:val="275"/>
              </w:numPr>
              <w:rPr>
                <w:rFonts w:ascii="Tahoma" w:hAnsi="Tahoma"/>
                <w:sz w:val="20"/>
              </w:rPr>
            </w:pPr>
            <w:r w:rsidRPr="00111D69">
              <w:rPr>
                <w:rFonts w:ascii="Arial" w:hAnsi="Arial" w:cs="Arial"/>
                <w:sz w:val="20"/>
              </w:rPr>
              <w:t>Neemt deel aan in- en externe bijeenkomsten/ projecten.</w:t>
            </w:r>
          </w:p>
        </w:tc>
      </w:tr>
    </w:tbl>
    <w:p w14:paraId="4735DF51"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62F9ED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8C4EFC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207DBA5"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BECF67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2CB8301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planning en control principes.</w:t>
            </w:r>
          </w:p>
          <w:p w14:paraId="3118A0D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financiële processen.</w:t>
            </w:r>
          </w:p>
          <w:p w14:paraId="18DE44F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analyse- en modelleringstechnieken.</w:t>
            </w:r>
          </w:p>
        </w:tc>
      </w:tr>
    </w:tbl>
    <w:p w14:paraId="228219B7" w14:textId="77777777" w:rsidR="00111D69" w:rsidRPr="00111D69" w:rsidRDefault="00111D69" w:rsidP="00111D69">
      <w:pPr>
        <w:rPr>
          <w:rFonts w:ascii="Tahoma" w:hAnsi="Tahoma"/>
          <w:sz w:val="20"/>
        </w:rPr>
        <w:sectPr w:rsidR="00111D69" w:rsidRPr="00111D69" w:rsidSect="00100811">
          <w:headerReference w:type="default" r:id="rId4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D9F7723" w14:textId="77777777" w:rsidTr="00111D69">
        <w:trPr>
          <w:cantSplit/>
        </w:trPr>
        <w:tc>
          <w:tcPr>
            <w:tcW w:w="14884" w:type="dxa"/>
            <w:shd w:val="clear" w:color="auto" w:fill="C6D9F1"/>
            <w:vAlign w:val="center"/>
          </w:tcPr>
          <w:p w14:paraId="742153F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38B6056" w14:textId="77777777" w:rsidTr="00100811">
        <w:trPr>
          <w:cantSplit/>
          <w:trHeight w:val="798"/>
        </w:trPr>
        <w:tc>
          <w:tcPr>
            <w:tcW w:w="14884" w:type="dxa"/>
          </w:tcPr>
          <w:p w14:paraId="29AA40F9" w14:textId="77777777" w:rsidR="00111D69" w:rsidRPr="00111D69" w:rsidRDefault="00111D69" w:rsidP="00111D69">
            <w:pPr>
              <w:rPr>
                <w:rFonts w:ascii="Arial" w:hAnsi="Arial" w:cs="Arial"/>
                <w:sz w:val="20"/>
              </w:rPr>
            </w:pPr>
            <w:r w:rsidRPr="00111D69">
              <w:rPr>
                <w:rFonts w:ascii="Arial" w:hAnsi="Arial" w:cs="Arial"/>
                <w:sz w:val="20"/>
              </w:rPr>
              <w:t>Bij de functie van Jurist zoals hier beschreven ligt het accent op juridische en beleidsondersteuning van de directie en management. In die situaties waarbij een dergelijke functie jeugdigen en ouders / verzorgers juridisch ondersteunt, worden dezelfde werkzaamheden verricht, maar gericht op een ander, meer gespecialiseerd aandachtsgebied (de doelgroep en de juridische richting is anders, niet de aard van de werkzaamheden). De Jurist treedt vanuit zijn vakdiscipline zelfstandig en autonoom op bij het vinden van een passende oplossing.</w:t>
            </w:r>
          </w:p>
        </w:tc>
      </w:tr>
    </w:tbl>
    <w:p w14:paraId="14FB687C"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ADAC6AB" w14:textId="77777777" w:rsidTr="00111D69">
        <w:trPr>
          <w:cantSplit/>
        </w:trPr>
        <w:tc>
          <w:tcPr>
            <w:tcW w:w="7162" w:type="dxa"/>
            <w:shd w:val="clear" w:color="auto" w:fill="C6D9F1"/>
            <w:vAlign w:val="center"/>
          </w:tcPr>
          <w:p w14:paraId="0BE41B1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8F0041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A915B1C" w14:textId="77777777" w:rsidTr="00100811">
        <w:trPr>
          <w:cantSplit/>
          <w:trHeight w:val="798"/>
        </w:trPr>
        <w:tc>
          <w:tcPr>
            <w:tcW w:w="7162" w:type="dxa"/>
          </w:tcPr>
          <w:p w14:paraId="76046ACE" w14:textId="77777777" w:rsidR="00111D69" w:rsidRPr="00111D69" w:rsidRDefault="00111D69" w:rsidP="00111D69">
            <w:pPr>
              <w:rPr>
                <w:rFonts w:ascii="Arial" w:hAnsi="Arial" w:cs="Arial"/>
                <w:sz w:val="20"/>
              </w:rPr>
            </w:pPr>
            <w:r w:rsidRPr="00111D69">
              <w:rPr>
                <w:rFonts w:ascii="Arial" w:hAnsi="Arial" w:cs="Arial"/>
                <w:sz w:val="20"/>
                <w:lang w:eastAsia="nl-NL"/>
              </w:rPr>
              <w:t>Het adviseren, ondersteunen bij en het behandelen van alle juridische zaken die de organisatie betreffen, zodanig dat leidinggevenden en medewerkers tijdig zijn voorzien van kwalitatief optimaal en complete informatie en advies en juridische zaken conform procedures zijn afgehandeld.</w:t>
            </w:r>
          </w:p>
        </w:tc>
        <w:tc>
          <w:tcPr>
            <w:tcW w:w="7722" w:type="dxa"/>
          </w:tcPr>
          <w:p w14:paraId="22825520" w14:textId="77777777" w:rsidR="00111D69" w:rsidRPr="00111D69" w:rsidRDefault="00111D69" w:rsidP="00111D69">
            <w:pPr>
              <w:rPr>
                <w:rFonts w:ascii="Arial" w:hAnsi="Arial" w:cs="Arial"/>
                <w:sz w:val="20"/>
              </w:rPr>
            </w:pPr>
            <w:r w:rsidRPr="00111D69">
              <w:rPr>
                <w:rFonts w:ascii="Arial" w:hAnsi="Arial" w:cs="Arial"/>
                <w:sz w:val="20"/>
              </w:rPr>
              <w:t xml:space="preserve">De Jurist ontvangt hiërarchisch leiding van de leidinggevende waaronder de functie is gepositioneerd. </w:t>
            </w:r>
          </w:p>
          <w:p w14:paraId="7D0882DD" w14:textId="77777777" w:rsidR="00111D69" w:rsidRPr="00111D69" w:rsidRDefault="00111D69" w:rsidP="00111D69">
            <w:pPr>
              <w:rPr>
                <w:rFonts w:ascii="Arial" w:hAnsi="Arial" w:cs="Arial"/>
                <w:sz w:val="20"/>
              </w:rPr>
            </w:pPr>
            <w:r w:rsidRPr="00111D69">
              <w:rPr>
                <w:rFonts w:ascii="Arial" w:hAnsi="Arial" w:cs="Arial"/>
                <w:sz w:val="20"/>
              </w:rPr>
              <w:t>De Jurist geeft zelf geen leiding.</w:t>
            </w:r>
          </w:p>
        </w:tc>
      </w:tr>
    </w:tbl>
    <w:p w14:paraId="456120B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04DEA1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A3089E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32868E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57E07C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8198130" w14:textId="77777777" w:rsidR="00111D69" w:rsidRPr="00111D69" w:rsidRDefault="00111D69" w:rsidP="00111D69">
            <w:pPr>
              <w:numPr>
                <w:ilvl w:val="0"/>
                <w:numId w:val="291"/>
              </w:numPr>
              <w:rPr>
                <w:rFonts w:ascii="Arial" w:hAnsi="Arial" w:cs="Arial"/>
                <w:b/>
                <w:i/>
                <w:sz w:val="20"/>
                <w:szCs w:val="20"/>
              </w:rPr>
            </w:pPr>
            <w:r w:rsidRPr="00111D69">
              <w:rPr>
                <w:rFonts w:ascii="Arial" w:hAnsi="Arial" w:cs="Arial"/>
                <w:b/>
                <w:i/>
                <w:sz w:val="20"/>
                <w:szCs w:val="20"/>
              </w:rPr>
              <w:t>Informatie en advies verstrekken</w:t>
            </w:r>
          </w:p>
        </w:tc>
      </w:tr>
      <w:tr w:rsidR="00111D69" w:rsidRPr="00111D69" w14:paraId="29A3DB2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EFC0739" w14:textId="77777777" w:rsidR="00111D69" w:rsidRPr="00111D69" w:rsidRDefault="00111D69" w:rsidP="00111D69">
            <w:pPr>
              <w:rPr>
                <w:rFonts w:ascii="Arial" w:hAnsi="Arial" w:cs="Arial"/>
                <w:sz w:val="20"/>
              </w:rPr>
            </w:pPr>
            <w:r w:rsidRPr="00111D69">
              <w:rPr>
                <w:rFonts w:ascii="Arial" w:hAnsi="Arial" w:cs="Arial"/>
                <w:sz w:val="20"/>
              </w:rPr>
              <w:t xml:space="preserve">Advies en informatie verstrekt, zodanig dat medewerkers en leidinggevenden tijdig zijn voorzien van kwalitatief optimaal en complete juridische informatie en advies. </w:t>
            </w:r>
          </w:p>
        </w:tc>
        <w:tc>
          <w:tcPr>
            <w:tcW w:w="3770" w:type="pct"/>
            <w:tcBorders>
              <w:top w:val="single" w:sz="4" w:space="0" w:color="808080"/>
              <w:left w:val="single" w:sz="4" w:space="0" w:color="808080"/>
              <w:bottom w:val="single" w:sz="4" w:space="0" w:color="808080"/>
              <w:right w:val="single" w:sz="4" w:space="0" w:color="808080"/>
            </w:tcBorders>
          </w:tcPr>
          <w:p w14:paraId="35ADF19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informatie en advies over de toepassing en interpretatie van de zeer uiteenlopende wet- en regelgeving waar de organisatie mee te maken heeft.</w:t>
            </w:r>
          </w:p>
          <w:p w14:paraId="6D193C0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en ondersteunt medewerkers en leidinggevenden van het primaire proces ten aanzien van juridische casuïstiek.</w:t>
            </w:r>
          </w:p>
          <w:p w14:paraId="7C2128D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Beantwoordt beleidsvragen vanuit juridisch oogpunt.</w:t>
            </w:r>
          </w:p>
          <w:p w14:paraId="1F28BE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op verzoek bij klachtenprocedures.</w:t>
            </w:r>
          </w:p>
          <w:p w14:paraId="792CEB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Fungeert als contactpersoon voor de Nationale Ombudsman en geeft advies in het afhandelen van de klacht.</w:t>
            </w:r>
          </w:p>
          <w:p w14:paraId="4B4177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informatiemateriaal samen over veel voorkomende vragen, kwesties en zaken ten behoeve van medewerkers. </w:t>
            </w:r>
          </w:p>
        </w:tc>
      </w:tr>
      <w:tr w:rsidR="00111D69" w:rsidRPr="00111D69" w14:paraId="2332732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E1A54C3" w14:textId="314D70C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Juridische zaken afhandelen</w:t>
            </w:r>
          </w:p>
        </w:tc>
      </w:tr>
      <w:tr w:rsidR="00111D69" w:rsidRPr="00111D69" w14:paraId="1A2E6E47"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6178E02E" w14:textId="77777777" w:rsidR="00111D69" w:rsidRPr="00111D69" w:rsidRDefault="00111D69" w:rsidP="00111D69">
            <w:pPr>
              <w:rPr>
                <w:rFonts w:ascii="Arial" w:hAnsi="Arial" w:cs="Arial"/>
                <w:sz w:val="20"/>
              </w:rPr>
            </w:pPr>
            <w:r w:rsidRPr="00111D69">
              <w:rPr>
                <w:rFonts w:ascii="Arial" w:hAnsi="Arial" w:cs="Arial"/>
                <w:sz w:val="20"/>
              </w:rPr>
              <w:t xml:space="preserve">Juridische zaken zijn afgehandeld, zodanig dat de organisatie optimaal is ondersteund, gerepresenteerd en geadviseerd  in juridische kwesties. </w:t>
            </w:r>
          </w:p>
        </w:tc>
        <w:tc>
          <w:tcPr>
            <w:tcW w:w="3770" w:type="pct"/>
            <w:tcBorders>
              <w:top w:val="single" w:sz="4" w:space="0" w:color="808080"/>
              <w:left w:val="single" w:sz="4" w:space="0" w:color="808080"/>
              <w:bottom w:val="single" w:sz="4" w:space="0" w:color="808080"/>
              <w:right w:val="single" w:sz="4" w:space="0" w:color="808080"/>
            </w:tcBorders>
          </w:tcPr>
          <w:p w14:paraId="753D415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verweer-, verzoek- en hoger beroepschriften op.</w:t>
            </w:r>
          </w:p>
          <w:p w14:paraId="49FF9CE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in juridische procedures namens de organisatie als gevolmachtigde op.</w:t>
            </w:r>
          </w:p>
          <w:p w14:paraId="6E328F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ten aanzien van afhandeling van ingestelde bezwaren.</w:t>
            </w:r>
          </w:p>
          <w:p w14:paraId="24CB1A2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deel uit van de bezwaarschriftencommissie die uitspraak doet op ingestelde bezwaren.</w:t>
            </w:r>
          </w:p>
          <w:p w14:paraId="1EB829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indien nodig af met de Raad voor de Kinderbescherming inzake in te nemen standpunt.</w:t>
            </w:r>
          </w:p>
        </w:tc>
      </w:tr>
      <w:tr w:rsidR="00111D69" w:rsidRPr="00111D69" w14:paraId="53AFC482" w14:textId="77777777" w:rsidTr="00100811">
        <w:trPr>
          <w:trHeight w:val="238"/>
        </w:trPr>
        <w:tc>
          <w:tcPr>
            <w:tcW w:w="5000" w:type="pct"/>
            <w:gridSpan w:val="2"/>
            <w:tcBorders>
              <w:top w:val="single" w:sz="4" w:space="0" w:color="808080"/>
              <w:left w:val="single" w:sz="4" w:space="0" w:color="808080"/>
              <w:bottom w:val="single" w:sz="4" w:space="0" w:color="808080"/>
              <w:right w:val="single" w:sz="4" w:space="0" w:color="808080"/>
            </w:tcBorders>
          </w:tcPr>
          <w:p w14:paraId="02495E35" w14:textId="02ED2432" w:rsidR="00111D69" w:rsidRPr="00111D69" w:rsidRDefault="00193974"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Bijdrage leveren aan beleidsontwikkeling</w:t>
            </w:r>
          </w:p>
        </w:tc>
      </w:tr>
      <w:tr w:rsidR="00111D69" w:rsidRPr="00111D69" w14:paraId="31727524" w14:textId="77777777" w:rsidTr="00100811">
        <w:trPr>
          <w:trHeight w:val="238"/>
        </w:trPr>
        <w:tc>
          <w:tcPr>
            <w:tcW w:w="1230" w:type="pct"/>
            <w:tcBorders>
              <w:top w:val="single" w:sz="4" w:space="0" w:color="808080"/>
              <w:left w:val="single" w:sz="4" w:space="0" w:color="808080"/>
              <w:bottom w:val="single" w:sz="4" w:space="0" w:color="808080"/>
              <w:right w:val="single" w:sz="4" w:space="0" w:color="808080"/>
            </w:tcBorders>
          </w:tcPr>
          <w:p w14:paraId="1912A458" w14:textId="77777777" w:rsidR="00111D69" w:rsidRPr="00111D69" w:rsidRDefault="00111D69" w:rsidP="00111D69">
            <w:pPr>
              <w:rPr>
                <w:rFonts w:ascii="Arial" w:hAnsi="Arial" w:cs="Arial"/>
                <w:sz w:val="20"/>
              </w:rPr>
            </w:pPr>
            <w:r w:rsidRPr="00111D69">
              <w:rPr>
                <w:rFonts w:ascii="Arial" w:hAnsi="Arial" w:cs="Arial"/>
                <w:sz w:val="20"/>
              </w:rPr>
              <w:t xml:space="preserve">Bijdrage geleverd aan beleidsontwikkeling, zodanig dat relevante wijzigingen in de wet- en regelgeving tijdig zijn gesignaleerd en geëffectueerd en de juridische kader van het beleid zijn ontwikkeld en getoetst. </w:t>
            </w:r>
          </w:p>
        </w:tc>
        <w:tc>
          <w:tcPr>
            <w:tcW w:w="3770" w:type="pct"/>
            <w:tcBorders>
              <w:top w:val="single" w:sz="4" w:space="0" w:color="808080"/>
              <w:left w:val="single" w:sz="4" w:space="0" w:color="808080"/>
              <w:bottom w:val="single" w:sz="4" w:space="0" w:color="808080"/>
              <w:right w:val="single" w:sz="4" w:space="0" w:color="808080"/>
            </w:tcBorders>
          </w:tcPr>
          <w:p w14:paraId="7B378A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ontwikkelingen met betrekking tot wet- en regelgeving welke van invloed kunnen zijn op het functioneren van de organisatie en vertaalt deze naar beleidsnotities.</w:t>
            </w:r>
          </w:p>
          <w:p w14:paraId="1CD3C0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impactstudies ten aanzien van veranderingen op het gebied van wet- en regelgeving.</w:t>
            </w:r>
          </w:p>
          <w:p w14:paraId="0295372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toetst juridische kaders van het beleid van de organisatie en de verschillende onderdelen daarvan.</w:t>
            </w:r>
          </w:p>
        </w:tc>
      </w:tr>
    </w:tbl>
    <w:p w14:paraId="0F04BDFA"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9E07287" w14:textId="77777777" w:rsidTr="00100811">
        <w:tc>
          <w:tcPr>
            <w:tcW w:w="5000" w:type="pct"/>
            <w:gridSpan w:val="2"/>
            <w:tcBorders>
              <w:top w:val="single" w:sz="4" w:space="0" w:color="808080"/>
              <w:left w:val="single" w:sz="4" w:space="0" w:color="808080"/>
              <w:bottom w:val="single" w:sz="4" w:space="0" w:color="808080"/>
              <w:right w:val="single" w:sz="4" w:space="0" w:color="808080"/>
            </w:tcBorders>
          </w:tcPr>
          <w:p w14:paraId="43F8C669" w14:textId="5E923CB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4 </w:t>
            </w:r>
            <w:r w:rsidR="00111D69" w:rsidRPr="00111D69">
              <w:rPr>
                <w:rFonts w:ascii="Arial" w:hAnsi="Arial" w:cs="Arial"/>
                <w:b/>
                <w:i/>
                <w:sz w:val="20"/>
                <w:szCs w:val="20"/>
              </w:rPr>
              <w:t>Professionele ontwikkeling waarborgen en realiseren</w:t>
            </w:r>
          </w:p>
        </w:tc>
      </w:tr>
      <w:tr w:rsidR="00111D69" w:rsidRPr="00111D69" w14:paraId="475E35C7" w14:textId="77777777" w:rsidTr="00100811">
        <w:tc>
          <w:tcPr>
            <w:tcW w:w="1230" w:type="pct"/>
            <w:tcBorders>
              <w:top w:val="single" w:sz="4" w:space="0" w:color="808080"/>
              <w:left w:val="single" w:sz="4" w:space="0" w:color="808080"/>
              <w:bottom w:val="single" w:sz="4" w:space="0" w:color="808080"/>
              <w:right w:val="single" w:sz="4" w:space="0" w:color="808080"/>
            </w:tcBorders>
          </w:tcPr>
          <w:p w14:paraId="72966A59" w14:textId="77777777" w:rsidR="00111D69" w:rsidRPr="00111D69" w:rsidRDefault="00111D69" w:rsidP="00111D69">
            <w:pPr>
              <w:rPr>
                <w:rFonts w:ascii="Arial" w:hAnsi="Arial" w:cs="Arial"/>
                <w:sz w:val="20"/>
                <w:szCs w:val="20"/>
              </w:rPr>
            </w:pPr>
            <w:r w:rsidRPr="00111D69">
              <w:rPr>
                <w:rFonts w:ascii="Arial" w:hAnsi="Arial" w:cs="Arial"/>
                <w:sz w:val="20"/>
                <w:szCs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0F7AD9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76EBB0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4AD66E7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1F58504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diverse in- en externe overleggen om kennis te delen en de onderlinge afstemming en samenwerking te bevorderen</w:t>
            </w:r>
          </w:p>
          <w:p w14:paraId="1A0B87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Wint informatie in bij ketenpartners inzake casuïstiek. </w:t>
            </w:r>
          </w:p>
        </w:tc>
      </w:tr>
    </w:tbl>
    <w:p w14:paraId="0441DF6D"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BB2249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E24FAB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7C5C14B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C32184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48DB60A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Uitgebreide kennis van (Nederlands) recht. </w:t>
            </w:r>
          </w:p>
          <w:p w14:paraId="2318756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de binnen de jeugdzorg geldende wet- en regelgeving.</w:t>
            </w:r>
          </w:p>
        </w:tc>
      </w:tr>
    </w:tbl>
    <w:p w14:paraId="73933101" w14:textId="77777777" w:rsidR="00111D69" w:rsidRPr="00111D69" w:rsidRDefault="00111D69" w:rsidP="00111D69">
      <w:pPr>
        <w:rPr>
          <w:rFonts w:ascii="Tahoma" w:hAnsi="Tahoma"/>
          <w:sz w:val="20"/>
        </w:rPr>
        <w:sectPr w:rsidR="00111D69" w:rsidRPr="00111D69" w:rsidSect="00100811">
          <w:headerReference w:type="default" r:id="rId4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71E8388" w14:textId="77777777" w:rsidTr="00111D69">
        <w:trPr>
          <w:cantSplit/>
        </w:trPr>
        <w:tc>
          <w:tcPr>
            <w:tcW w:w="14884" w:type="dxa"/>
            <w:shd w:val="clear" w:color="auto" w:fill="C6D9F1"/>
            <w:vAlign w:val="center"/>
          </w:tcPr>
          <w:p w14:paraId="70CBD7B1"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105A03C5" w14:textId="77777777" w:rsidTr="00100811">
        <w:trPr>
          <w:cantSplit/>
          <w:trHeight w:val="798"/>
        </w:trPr>
        <w:tc>
          <w:tcPr>
            <w:tcW w:w="14884" w:type="dxa"/>
          </w:tcPr>
          <w:p w14:paraId="48A8D757" w14:textId="77777777" w:rsidR="00111D69" w:rsidRPr="00111D69" w:rsidRDefault="00111D69" w:rsidP="00111D69">
            <w:pPr>
              <w:rPr>
                <w:rFonts w:ascii="Arial" w:hAnsi="Arial" w:cs="Arial"/>
                <w:sz w:val="20"/>
              </w:rPr>
            </w:pPr>
            <w:r w:rsidRPr="00111D69">
              <w:rPr>
                <w:rFonts w:ascii="Arial" w:hAnsi="Arial" w:cs="Arial"/>
                <w:sz w:val="20"/>
              </w:rPr>
              <w:t>De functie Projectmanager komt veelal voor binnen grotere organisaties. De Projectmanager voert projecten uit die door hun grootschaligheid en/ of aard niet als project binnen bestaande functies zijn onder te brengen. Deze projecten kunnen het gevolg zijn van bijvoorbeeld landelijke initiatieven of beleidswijzigingen en kunnen meerdere jaren duren.</w:t>
            </w:r>
          </w:p>
        </w:tc>
      </w:tr>
    </w:tbl>
    <w:p w14:paraId="684F43E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D08A2F8" w14:textId="77777777" w:rsidTr="00111D69">
        <w:trPr>
          <w:cantSplit/>
        </w:trPr>
        <w:tc>
          <w:tcPr>
            <w:tcW w:w="7162" w:type="dxa"/>
            <w:shd w:val="clear" w:color="auto" w:fill="C6D9F1"/>
            <w:vAlign w:val="center"/>
          </w:tcPr>
          <w:p w14:paraId="43ECDC9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0D8823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EC0A6D5" w14:textId="77777777" w:rsidTr="00100811">
        <w:trPr>
          <w:cantSplit/>
          <w:trHeight w:val="798"/>
        </w:trPr>
        <w:tc>
          <w:tcPr>
            <w:tcW w:w="7162" w:type="dxa"/>
          </w:tcPr>
          <w:p w14:paraId="0F60CB0E" w14:textId="77777777" w:rsidR="00111D69" w:rsidRPr="00111D69" w:rsidRDefault="00111D69" w:rsidP="00111D69">
            <w:pPr>
              <w:rPr>
                <w:rFonts w:ascii="Arial" w:hAnsi="Arial" w:cs="Arial"/>
                <w:sz w:val="20"/>
                <w:lang w:eastAsia="nl-NL"/>
              </w:rPr>
            </w:pPr>
            <w:r w:rsidRPr="00111D69">
              <w:rPr>
                <w:rFonts w:ascii="Arial" w:hAnsi="Arial" w:cs="Arial"/>
                <w:sz w:val="20"/>
                <w:lang w:eastAsia="nl-NL"/>
              </w:rPr>
              <w:t xml:space="preserve">Het realiseren van een multidisciplinair project met organisatiebrede impact conform afgesproken doorlooptijd, budget en </w:t>
            </w:r>
            <w:r w:rsidRPr="00111D69">
              <w:rPr>
                <w:rFonts w:ascii="Tahoma" w:hAnsi="Tahoma" w:cs="Tahoma"/>
                <w:sz w:val="20"/>
                <w:lang w:eastAsia="nl-NL"/>
              </w:rPr>
              <w:t>oplevercriteria</w:t>
            </w:r>
            <w:r w:rsidRPr="00111D69">
              <w:rPr>
                <w:rFonts w:ascii="Arial" w:hAnsi="Arial" w:cs="Arial"/>
                <w:sz w:val="20"/>
                <w:lang w:eastAsia="nl-NL"/>
              </w:rPr>
              <w:t xml:space="preserve">. </w:t>
            </w:r>
          </w:p>
          <w:p w14:paraId="0F5A8C17" w14:textId="77777777" w:rsidR="00111D69" w:rsidRPr="00111D69" w:rsidRDefault="00111D69" w:rsidP="00111D69">
            <w:pPr>
              <w:rPr>
                <w:rFonts w:ascii="Arial" w:hAnsi="Arial" w:cs="Arial"/>
                <w:sz w:val="20"/>
              </w:rPr>
            </w:pPr>
          </w:p>
        </w:tc>
        <w:tc>
          <w:tcPr>
            <w:tcW w:w="7722" w:type="dxa"/>
          </w:tcPr>
          <w:p w14:paraId="1FBD0415" w14:textId="77777777" w:rsidR="00111D69" w:rsidRPr="00111D69" w:rsidRDefault="00111D69" w:rsidP="00111D69">
            <w:pPr>
              <w:rPr>
                <w:rFonts w:ascii="Arial" w:hAnsi="Arial" w:cs="Arial"/>
                <w:sz w:val="20"/>
              </w:rPr>
            </w:pPr>
            <w:r w:rsidRPr="00111D69">
              <w:rPr>
                <w:rFonts w:ascii="Arial" w:hAnsi="Arial" w:cs="Arial"/>
                <w:sz w:val="20"/>
              </w:rPr>
              <w:t xml:space="preserve">De Projectmanager ontvangt hiërarchisch leiding van de leidinggevende waaronder de functie is gepositioneerd. </w:t>
            </w:r>
          </w:p>
          <w:p w14:paraId="3152562C" w14:textId="77777777" w:rsidR="00111D69" w:rsidRPr="00111D69" w:rsidRDefault="00111D69" w:rsidP="00111D69">
            <w:pPr>
              <w:rPr>
                <w:rFonts w:ascii="Arial" w:hAnsi="Arial" w:cs="Arial"/>
                <w:sz w:val="20"/>
              </w:rPr>
            </w:pPr>
            <w:r w:rsidRPr="00111D69">
              <w:rPr>
                <w:rFonts w:ascii="Arial" w:hAnsi="Arial" w:cs="Arial"/>
                <w:sz w:val="20"/>
              </w:rPr>
              <w:t>De Projectmanager geeft zelf geen leiding.</w:t>
            </w:r>
          </w:p>
        </w:tc>
      </w:tr>
    </w:tbl>
    <w:p w14:paraId="7FCD12D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2DFAA9F"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958BDA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C70EA7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7F74B6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9A19C56" w14:textId="77777777" w:rsidR="00111D69" w:rsidRPr="00111D69" w:rsidRDefault="00111D69" w:rsidP="00111D69">
            <w:pPr>
              <w:numPr>
                <w:ilvl w:val="0"/>
                <w:numId w:val="292"/>
              </w:numPr>
              <w:rPr>
                <w:rFonts w:ascii="Arial" w:hAnsi="Arial" w:cs="Arial"/>
                <w:b/>
                <w:i/>
                <w:sz w:val="20"/>
                <w:szCs w:val="20"/>
              </w:rPr>
            </w:pPr>
            <w:r w:rsidRPr="00111D69">
              <w:rPr>
                <w:rFonts w:ascii="Arial" w:hAnsi="Arial" w:cs="Arial"/>
                <w:b/>
                <w:i/>
                <w:sz w:val="20"/>
                <w:szCs w:val="20"/>
              </w:rPr>
              <w:t>Multidisciplinaire projecten ontwikkelen en uitwerken</w:t>
            </w:r>
          </w:p>
        </w:tc>
      </w:tr>
      <w:tr w:rsidR="00111D69" w:rsidRPr="00111D69" w14:paraId="782D1E2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514CF85" w14:textId="77777777" w:rsidR="00111D69" w:rsidRPr="00111D69" w:rsidRDefault="00111D69" w:rsidP="00111D69">
            <w:pPr>
              <w:rPr>
                <w:rFonts w:ascii="Arial" w:hAnsi="Arial" w:cs="Arial"/>
                <w:sz w:val="20"/>
              </w:rPr>
            </w:pPr>
            <w:r w:rsidRPr="00111D69">
              <w:rPr>
                <w:rFonts w:ascii="Arial" w:hAnsi="Arial" w:cs="Arial"/>
                <w:sz w:val="20"/>
              </w:rPr>
              <w:t>Multidisciplinaire projecten ontwikkeld en uitgewerkt conform planning en budget.</w:t>
            </w:r>
          </w:p>
        </w:tc>
        <w:tc>
          <w:tcPr>
            <w:tcW w:w="3770" w:type="pct"/>
            <w:tcBorders>
              <w:top w:val="single" w:sz="4" w:space="0" w:color="808080"/>
              <w:left w:val="single" w:sz="4" w:space="0" w:color="808080"/>
              <w:bottom w:val="single" w:sz="4" w:space="0" w:color="808080"/>
              <w:right w:val="single" w:sz="4" w:space="0" w:color="808080"/>
            </w:tcBorders>
          </w:tcPr>
          <w:p w14:paraId="0A69C2A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Analyseert, in de onderzoeksfase van projecten, problemen, wensen en behoeften en vertaalt deze naar een projectopzet waarbij scope en randvoorwaarden zijn aangegeven, inclusief een uitgewerkte business case. Stemt de projectopzet af met de opdrachtgever.</w:t>
            </w:r>
          </w:p>
          <w:p w14:paraId="165DA0B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na goedkeuring, een projectplan op met daarin de resultaten, de planning, het budget, de kwaliteitsnormen en de acceptatiecriteria en legt deze ter goedkeuring voor aan de opdrachtgever.</w:t>
            </w:r>
          </w:p>
          <w:p w14:paraId="20EB65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de samenstelling van de projectorganisatie en overlegt de beschikbaarheid van medewerkers met de opdrachtgever.</w:t>
            </w:r>
          </w:p>
          <w:p w14:paraId="01AA2A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belanghebbenden om wensen en verwachtingen te peilen en te bespreken.</w:t>
            </w:r>
          </w:p>
        </w:tc>
      </w:tr>
      <w:tr w:rsidR="00111D69" w:rsidRPr="00111D69" w14:paraId="24E7263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5E9C994" w14:textId="2B3065A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Multidisciplinaire projecten aansturen</w:t>
            </w:r>
          </w:p>
        </w:tc>
      </w:tr>
      <w:tr w:rsidR="00111D69" w:rsidRPr="00111D69" w14:paraId="227C235C"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2B27BD3" w14:textId="77777777" w:rsidR="00111D69" w:rsidRPr="00111D69" w:rsidRDefault="00111D69" w:rsidP="00111D69">
            <w:pPr>
              <w:rPr>
                <w:rFonts w:ascii="Arial" w:hAnsi="Arial" w:cs="Arial"/>
                <w:sz w:val="20"/>
              </w:rPr>
            </w:pPr>
            <w:r w:rsidRPr="00111D69">
              <w:rPr>
                <w:rFonts w:ascii="Tahoma" w:hAnsi="Tahoma" w:cs="Tahoma"/>
                <w:sz w:val="20"/>
              </w:rPr>
              <w:t>Multidisciplinaire projecten aangestuurd, zodanig dat het project afgesproken doorlooptijd, budget en oplevercriteria is gerealiseerd.</w:t>
            </w:r>
          </w:p>
        </w:tc>
        <w:tc>
          <w:tcPr>
            <w:tcW w:w="3770" w:type="pct"/>
            <w:tcBorders>
              <w:top w:val="single" w:sz="4" w:space="0" w:color="808080"/>
              <w:left w:val="single" w:sz="4" w:space="0" w:color="808080"/>
              <w:bottom w:val="single" w:sz="4" w:space="0" w:color="808080"/>
              <w:right w:val="single" w:sz="4" w:space="0" w:color="808080"/>
            </w:tcBorders>
          </w:tcPr>
          <w:p w14:paraId="2445380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een betrokken, goed functionerend en geïnformeerd projectteam en lost </w:t>
            </w:r>
            <w:proofErr w:type="spellStart"/>
            <w:r w:rsidRPr="00111D69">
              <w:rPr>
                <w:rFonts w:ascii="Arial" w:hAnsi="Arial" w:cs="Arial"/>
                <w:sz w:val="20"/>
              </w:rPr>
              <w:t>zonodig</w:t>
            </w:r>
            <w:proofErr w:type="spellEnd"/>
            <w:r w:rsidRPr="00111D69">
              <w:rPr>
                <w:rFonts w:ascii="Arial" w:hAnsi="Arial" w:cs="Arial"/>
                <w:sz w:val="20"/>
              </w:rPr>
              <w:t xml:space="preserve"> conflicten op. </w:t>
            </w:r>
          </w:p>
          <w:p w14:paraId="0E8421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individuele resultaatafspraken met projectdeelnemers.</w:t>
            </w:r>
          </w:p>
          <w:p w14:paraId="7E13FE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Controleert de voortgang van projecten met betrekking tot tijd, budget, kwaliteit en de validiteit van de business case.</w:t>
            </w:r>
          </w:p>
          <w:p w14:paraId="601CAD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Voegt persoonlijke deskundigheid toe aan door projectleden gedefinieerde oplossingen en/ of coacht, daar waar nodig, projectleden ten aanzien van specifieke vakgebieden.</w:t>
            </w:r>
          </w:p>
          <w:p w14:paraId="47472B3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Stuurt het project bij in geval van (dreigende) afwijkingen en informeert </w:t>
            </w:r>
            <w:proofErr w:type="spellStart"/>
            <w:r w:rsidRPr="00111D69">
              <w:rPr>
                <w:rFonts w:ascii="Arial" w:hAnsi="Arial" w:cs="Arial"/>
                <w:sz w:val="20"/>
              </w:rPr>
              <w:t>zonodig</w:t>
            </w:r>
            <w:proofErr w:type="spellEnd"/>
            <w:r w:rsidRPr="00111D69">
              <w:rPr>
                <w:rFonts w:ascii="Arial" w:hAnsi="Arial" w:cs="Arial"/>
                <w:sz w:val="20"/>
              </w:rPr>
              <w:t xml:space="preserve"> betrokkenen stuurgroep en opdrachtgevers.</w:t>
            </w:r>
          </w:p>
          <w:p w14:paraId="1050AEDA" w14:textId="77777777" w:rsidR="00111D69" w:rsidRPr="00111D69" w:rsidRDefault="00111D69" w:rsidP="00111D69">
            <w:pPr>
              <w:numPr>
                <w:ilvl w:val="0"/>
                <w:numId w:val="275"/>
              </w:numPr>
              <w:rPr>
                <w:rFonts w:ascii="Arial" w:hAnsi="Arial" w:cs="Arial"/>
                <w:i/>
                <w:sz w:val="20"/>
                <w:lang w:eastAsia="nl-NL"/>
              </w:rPr>
            </w:pPr>
            <w:r w:rsidRPr="00111D69">
              <w:rPr>
                <w:rFonts w:ascii="Arial" w:hAnsi="Arial" w:cs="Arial"/>
                <w:sz w:val="20"/>
              </w:rPr>
              <w:t>Rapporteert en communiceert de projectstatus aan betrokkenen.</w:t>
            </w:r>
          </w:p>
          <w:p w14:paraId="02508F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oplevering van het projectresultaat conform afspraak.</w:t>
            </w:r>
          </w:p>
          <w:p w14:paraId="67A0E4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Vergelijkt de resultaten en het verloop van het project met het plan/ de business case en evalueert en rapporteert hierover.</w:t>
            </w:r>
          </w:p>
        </w:tc>
      </w:tr>
    </w:tbl>
    <w:p w14:paraId="0F654C2D" w14:textId="77777777" w:rsidR="00111D69" w:rsidRPr="00111D69" w:rsidRDefault="00111D69" w:rsidP="00111D69">
      <w:pPr>
        <w:rPr>
          <w:rFonts w:ascii="Tahoma" w:hAnsi="Tahoma"/>
          <w:sz w:val="20"/>
        </w:rPr>
      </w:pPr>
    </w:p>
    <w:p w14:paraId="3C282653"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EDA70C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B531F0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3E4F9ED9"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D25CB0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3DEA96B2" w14:textId="77777777" w:rsidR="00111D69" w:rsidRPr="00111D69" w:rsidRDefault="00111D69" w:rsidP="00111D69">
            <w:pPr>
              <w:numPr>
                <w:ilvl w:val="0"/>
                <w:numId w:val="275"/>
              </w:numPr>
              <w:rPr>
                <w:rFonts w:ascii="Verdana" w:hAnsi="Verdana"/>
                <w:color w:val="000000"/>
                <w:sz w:val="17"/>
                <w:szCs w:val="17"/>
                <w:lang w:eastAsia="nl-NL"/>
              </w:rPr>
            </w:pPr>
            <w:r w:rsidRPr="00111D69">
              <w:rPr>
                <w:rFonts w:ascii="Arial" w:hAnsi="Arial" w:cs="Arial"/>
                <w:sz w:val="20"/>
                <w:lang w:eastAsia="nl-NL"/>
              </w:rPr>
              <w:t>Kennis van procedures en richtlijnen en de werkomgeving van de opdrachtgever.</w:t>
            </w:r>
          </w:p>
          <w:p w14:paraId="6BA40B9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0F5EAE4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0F8DBD42" w14:textId="77777777" w:rsidR="00111D69" w:rsidRPr="00111D69" w:rsidRDefault="00111D69" w:rsidP="00111D69">
      <w:pPr>
        <w:rPr>
          <w:rFonts w:ascii="Tahoma" w:hAnsi="Tahoma"/>
          <w:sz w:val="20"/>
        </w:rPr>
      </w:pPr>
    </w:p>
    <w:p w14:paraId="4BA238F6" w14:textId="77777777" w:rsidR="00111D69" w:rsidRPr="00111D69" w:rsidRDefault="00111D69" w:rsidP="00111D69">
      <w:pPr>
        <w:rPr>
          <w:rFonts w:ascii="Tahoma" w:hAnsi="Tahoma"/>
          <w:sz w:val="20"/>
        </w:rPr>
        <w:sectPr w:rsidR="00111D69" w:rsidRPr="00111D69" w:rsidSect="00100811">
          <w:headerReference w:type="default" r:id="rId50"/>
          <w:footnotePr>
            <w:numRestart w:val="eachPage"/>
          </w:footnotePr>
          <w:pgSz w:w="16840" w:h="11907" w:orient="landscape" w:code="9"/>
          <w:pgMar w:top="1418" w:right="1440" w:bottom="1134" w:left="1440" w:header="720" w:footer="720" w:gutter="0"/>
          <w:cols w:space="720"/>
        </w:sectPr>
      </w:pPr>
    </w:p>
    <w:p w14:paraId="297000BF"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Ondersteunend</w:t>
      </w:r>
    </w:p>
    <w:p w14:paraId="48D96EE3"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Administratief Medewerker A</w:t>
      </w:r>
    </w:p>
    <w:p w14:paraId="587FC997"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Administratief Medewerker B</w:t>
      </w:r>
    </w:p>
    <w:p w14:paraId="3965788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Beveiligingsfunctionaris met Pedagogische Taken</w:t>
      </w:r>
    </w:p>
    <w:p w14:paraId="04CCADC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Facilitair Medewerker A</w:t>
      </w:r>
    </w:p>
    <w:p w14:paraId="3B32842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Facilitair Medewerker B</w:t>
      </w:r>
    </w:p>
    <w:p w14:paraId="1C03B69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Gastvrouw/ -heer</w:t>
      </w:r>
    </w:p>
    <w:p w14:paraId="55816998"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ICT Medewerker A</w:t>
      </w:r>
    </w:p>
    <w:p w14:paraId="60BCCDC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ICT Medewerker B</w:t>
      </w:r>
    </w:p>
    <w:p w14:paraId="462F11C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Kok</w:t>
      </w:r>
    </w:p>
    <w:p w14:paraId="16CABC64" w14:textId="77777777" w:rsidR="00111D69" w:rsidRPr="00111D69" w:rsidRDefault="00111D69" w:rsidP="00111D69">
      <w:pPr>
        <w:spacing w:line="360" w:lineRule="auto"/>
        <w:ind w:firstLine="360"/>
        <w:rPr>
          <w:rFonts w:ascii="Tahoma" w:hAnsi="Tahoma"/>
          <w:sz w:val="20"/>
          <w:szCs w:val="20"/>
        </w:rPr>
        <w:sectPr w:rsidR="00111D69" w:rsidRPr="00111D69" w:rsidSect="00100811">
          <w:headerReference w:type="default" r:id="rId51"/>
          <w:footerReference w:type="default" r:id="rId52"/>
          <w:footnotePr>
            <w:numRestart w:val="eachPage"/>
          </w:footnotePr>
          <w:pgSz w:w="11907" w:h="16840" w:code="9"/>
          <w:pgMar w:top="1440" w:right="1134" w:bottom="1440" w:left="1418" w:header="720" w:footer="720" w:gutter="0"/>
          <w:cols w:space="720"/>
          <w:docGrid w:linePitch="286"/>
        </w:sectPr>
      </w:pPr>
      <w:r w:rsidRPr="00111D69">
        <w:rPr>
          <w:rFonts w:ascii="Tahoma" w:hAnsi="Tahoma"/>
          <w:sz w:val="20"/>
          <w:szCs w:val="20"/>
        </w:rPr>
        <w:t>Telefonist / Receptionist</w:t>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A38B0F3" w14:textId="77777777" w:rsidTr="00111D69">
        <w:trPr>
          <w:cantSplit/>
        </w:trPr>
        <w:tc>
          <w:tcPr>
            <w:tcW w:w="14884" w:type="dxa"/>
            <w:shd w:val="clear" w:color="auto" w:fill="C6D9F1"/>
            <w:vAlign w:val="center"/>
          </w:tcPr>
          <w:p w14:paraId="7AAA16C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5E589F5C" w14:textId="77777777" w:rsidTr="00100811">
        <w:trPr>
          <w:cantSplit/>
          <w:trHeight w:val="231"/>
        </w:trPr>
        <w:tc>
          <w:tcPr>
            <w:tcW w:w="14884" w:type="dxa"/>
          </w:tcPr>
          <w:p w14:paraId="1BE94068" w14:textId="77777777" w:rsidR="00111D69" w:rsidRPr="00111D69" w:rsidRDefault="00111D69" w:rsidP="00111D69">
            <w:pPr>
              <w:rPr>
                <w:rFonts w:ascii="Arial" w:hAnsi="Arial" w:cs="Arial"/>
                <w:sz w:val="20"/>
              </w:rPr>
            </w:pPr>
            <w:r w:rsidRPr="00111D69">
              <w:rPr>
                <w:rFonts w:ascii="Arial" w:hAnsi="Arial" w:cs="Arial"/>
                <w:sz w:val="20"/>
              </w:rPr>
              <w:t>De functie van Administratief Medewerker A biedt ondersteuning aan diverse onderdelen van de organisatie op administratief en secretarieel gebied.</w:t>
            </w:r>
          </w:p>
        </w:tc>
      </w:tr>
    </w:tbl>
    <w:p w14:paraId="08E67480"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626E196F" w14:textId="77777777" w:rsidTr="00111D69">
        <w:trPr>
          <w:cantSplit/>
        </w:trPr>
        <w:tc>
          <w:tcPr>
            <w:tcW w:w="7162" w:type="dxa"/>
            <w:shd w:val="clear" w:color="auto" w:fill="C6D9F1"/>
            <w:vAlign w:val="center"/>
          </w:tcPr>
          <w:p w14:paraId="0C10117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F79E5B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087954B" w14:textId="77777777" w:rsidTr="00100811">
        <w:trPr>
          <w:cantSplit/>
          <w:trHeight w:val="798"/>
        </w:trPr>
        <w:tc>
          <w:tcPr>
            <w:tcW w:w="7162" w:type="dxa"/>
          </w:tcPr>
          <w:p w14:paraId="34D29882" w14:textId="77777777" w:rsidR="00111D69" w:rsidRPr="00111D69" w:rsidRDefault="00111D69" w:rsidP="00111D69">
            <w:pPr>
              <w:rPr>
                <w:rFonts w:ascii="Arial" w:hAnsi="Arial" w:cs="Arial"/>
                <w:sz w:val="20"/>
              </w:rPr>
            </w:pPr>
            <w:r w:rsidRPr="00111D69">
              <w:rPr>
                <w:rFonts w:ascii="Arial" w:hAnsi="Arial" w:cs="Arial"/>
                <w:sz w:val="20"/>
              </w:rPr>
              <w:t>Het zorgdragen voor een adequate secretariële, organisatorische en inhoudelijke ondersteuning van de leden van het Managementteam en/ of de Raad van Bestuur, zodanig dat het Managementteam en/ of de Raad van bestuur optimaal en naar tevredenheid zijn ondersteund.</w:t>
            </w:r>
          </w:p>
        </w:tc>
        <w:tc>
          <w:tcPr>
            <w:tcW w:w="7722" w:type="dxa"/>
          </w:tcPr>
          <w:p w14:paraId="0E317D42" w14:textId="77777777" w:rsidR="00111D69" w:rsidRPr="00111D69" w:rsidRDefault="00111D69" w:rsidP="00111D69">
            <w:pPr>
              <w:rPr>
                <w:rFonts w:ascii="Arial" w:hAnsi="Arial" w:cs="Arial"/>
                <w:sz w:val="20"/>
              </w:rPr>
            </w:pPr>
            <w:r w:rsidRPr="00111D69">
              <w:rPr>
                <w:rFonts w:ascii="Arial" w:hAnsi="Arial" w:cs="Arial"/>
                <w:sz w:val="20"/>
              </w:rPr>
              <w:t xml:space="preserve">De Administratief Medewerker A ontvangt hiërarchisch leiding van de leidinggevende waaronder de functie is gepositioneerd. </w:t>
            </w:r>
          </w:p>
          <w:p w14:paraId="1B9F1223" w14:textId="77777777" w:rsidR="00111D69" w:rsidRPr="00111D69" w:rsidRDefault="00111D69" w:rsidP="00111D69">
            <w:pPr>
              <w:rPr>
                <w:rFonts w:ascii="Arial" w:hAnsi="Arial" w:cs="Arial"/>
                <w:sz w:val="20"/>
              </w:rPr>
            </w:pPr>
            <w:r w:rsidRPr="00111D69">
              <w:rPr>
                <w:rFonts w:ascii="Arial" w:hAnsi="Arial" w:cs="Arial"/>
                <w:sz w:val="20"/>
              </w:rPr>
              <w:t>De Administratief Medewerker A geeft zelf geen leiding.</w:t>
            </w:r>
          </w:p>
        </w:tc>
      </w:tr>
    </w:tbl>
    <w:p w14:paraId="2C772A26"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5023E6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298CD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B18E47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DDBB68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22057F9" w14:textId="77777777" w:rsidR="00111D69" w:rsidRPr="00111D69" w:rsidRDefault="00111D69" w:rsidP="00111D69">
            <w:pPr>
              <w:numPr>
                <w:ilvl w:val="0"/>
                <w:numId w:val="300"/>
              </w:numPr>
              <w:rPr>
                <w:rFonts w:ascii="Arial" w:hAnsi="Arial" w:cs="Arial"/>
                <w:b/>
                <w:i/>
                <w:sz w:val="20"/>
                <w:szCs w:val="20"/>
              </w:rPr>
            </w:pPr>
            <w:r w:rsidRPr="00111D69">
              <w:rPr>
                <w:rFonts w:ascii="Arial" w:hAnsi="Arial" w:cs="Arial"/>
                <w:b/>
                <w:i/>
                <w:sz w:val="20"/>
                <w:szCs w:val="20"/>
              </w:rPr>
              <w:t>Inhoudelijke ondersteuning bieden</w:t>
            </w:r>
          </w:p>
        </w:tc>
      </w:tr>
      <w:tr w:rsidR="00111D69" w:rsidRPr="00111D69" w14:paraId="2FA9230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0F67FC3" w14:textId="77777777" w:rsidR="00111D69" w:rsidRPr="00111D69" w:rsidRDefault="00111D69" w:rsidP="00111D69">
            <w:pPr>
              <w:rPr>
                <w:rFonts w:ascii="Arial" w:hAnsi="Arial" w:cs="Arial"/>
                <w:sz w:val="20"/>
              </w:rPr>
            </w:pPr>
            <w:r w:rsidRPr="00111D69">
              <w:rPr>
                <w:rFonts w:ascii="Arial" w:hAnsi="Arial" w:cs="Arial"/>
                <w:sz w:val="20"/>
              </w:rPr>
              <w:t>Inhoudelijke ondersteuning geboden, zodanig dat de Raad van Bestuur, leden van het Managementteam en management tijdig, correct en compleet zijn geïnformeerd en geadviseerd, de organisatie correct is vertegenwoordigd.</w:t>
            </w:r>
          </w:p>
        </w:tc>
        <w:tc>
          <w:tcPr>
            <w:tcW w:w="3770" w:type="pct"/>
            <w:tcBorders>
              <w:top w:val="single" w:sz="4" w:space="0" w:color="808080"/>
              <w:left w:val="single" w:sz="4" w:space="0" w:color="808080"/>
              <w:bottom w:val="single" w:sz="4" w:space="0" w:color="808080"/>
              <w:right w:val="single" w:sz="4" w:space="0" w:color="808080"/>
            </w:tcBorders>
          </w:tcPr>
          <w:p w14:paraId="5B90151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Fungeert als intern aanspreekpunt voor de Raad van Bestuur, leden van het Managementteam en management ten aanzien van werkinhoudelijke, organisatorische en relatiebeheerzaken.</w:t>
            </w:r>
          </w:p>
          <w:p w14:paraId="4185BE2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Signaleert ontwikkelingen en knelpunten ten aanzien van werkinhoudelijke vraagstukken en vertaalt deze in voorstellen voor verbetering.</w:t>
            </w:r>
          </w:p>
          <w:p w14:paraId="42DC3A0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Adviseert gevraagd en ongevraagd met betrekking tot secretariële en organisatorische aangelegenheden.</w:t>
            </w:r>
          </w:p>
          <w:p w14:paraId="15ABEFC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Zet acties uit bij de ontwikkeling en uitvoering van specifieke activiteiten, bewaakt de voortgang en planning en onderhoudt de hiermee samenhangende contacten met in- en externe relaties.</w:t>
            </w:r>
          </w:p>
          <w:p w14:paraId="001B2E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in de operationele gang van zaken en werkprocessen, zorgt dat deze worden opgelost en doet indien nodig verbetervoorstellen.</w:t>
            </w:r>
          </w:p>
          <w:p w14:paraId="2DC9BE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Implementeert verbeteringen/ gewijzigde werkprocessen binnen het team.</w:t>
            </w:r>
          </w:p>
        </w:tc>
      </w:tr>
      <w:tr w:rsidR="00111D69" w:rsidRPr="00111D69" w14:paraId="08D2C3F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6B27F85" w14:textId="7AB82CA6"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Agenda beheren</w:t>
            </w:r>
          </w:p>
        </w:tc>
      </w:tr>
      <w:tr w:rsidR="00111D69" w:rsidRPr="00111D69" w14:paraId="6E26584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8B4D2D8" w14:textId="77777777" w:rsidR="00111D69" w:rsidRPr="00111D69" w:rsidRDefault="00111D69" w:rsidP="00111D69">
            <w:pPr>
              <w:rPr>
                <w:rFonts w:ascii="Arial" w:hAnsi="Arial" w:cs="Arial"/>
                <w:sz w:val="20"/>
              </w:rPr>
            </w:pPr>
            <w:r w:rsidRPr="00111D69">
              <w:rPr>
                <w:rFonts w:ascii="Arial" w:hAnsi="Arial" w:cs="Arial"/>
                <w:sz w:val="20"/>
              </w:rPr>
              <w:t>Agenda beheerd, zodanig dat is bijgedragen aan een gestructureerd verloop van de werkprocessen.</w:t>
            </w:r>
          </w:p>
        </w:tc>
        <w:tc>
          <w:tcPr>
            <w:tcW w:w="3770" w:type="pct"/>
            <w:tcBorders>
              <w:top w:val="single" w:sz="4" w:space="0" w:color="808080"/>
              <w:left w:val="single" w:sz="4" w:space="0" w:color="808080"/>
              <w:bottom w:val="single" w:sz="4" w:space="0" w:color="808080"/>
              <w:right w:val="single" w:sz="4" w:space="0" w:color="808080"/>
            </w:tcBorders>
          </w:tcPr>
          <w:p w14:paraId="6C09627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Houdt de agenda van de leden van</w:t>
            </w:r>
            <w:r w:rsidRPr="00111D69">
              <w:rPr>
                <w:rFonts w:ascii="Arial" w:hAnsi="Arial" w:cs="Arial"/>
                <w:sz w:val="20"/>
                <w:szCs w:val="20"/>
                <w:lang w:eastAsia="nl-NL"/>
              </w:rPr>
              <w:t xml:space="preserve"> de Raad van Bestuur en/ of</w:t>
            </w:r>
            <w:r w:rsidRPr="00111D69">
              <w:rPr>
                <w:rFonts w:ascii="Arial" w:hAnsi="Arial" w:cs="Arial"/>
                <w:sz w:val="20"/>
                <w:szCs w:val="20"/>
                <w:lang w:val="x-none" w:eastAsia="nl-NL"/>
              </w:rPr>
              <w:t xml:space="preserve"> het Managementteam bij. </w:t>
            </w:r>
          </w:p>
          <w:p w14:paraId="3F13395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Beoordeelt afspraken op een efficiënte en effectieve tijdsindeling.</w:t>
            </w:r>
          </w:p>
          <w:p w14:paraId="5F8B647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Maakt interne en externe afspraken.</w:t>
            </w:r>
          </w:p>
          <w:p w14:paraId="019938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Attendeert op gemaakte afspraken/ te ondernemen acties en op mogelijke problemen met werk/ afstemming en planning.</w:t>
            </w:r>
          </w:p>
        </w:tc>
      </w:tr>
      <w:tr w:rsidR="00111D69" w:rsidRPr="00111D69" w14:paraId="4AD9D339"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5014D91B" w14:textId="0695E7FA"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Correspondentie/ stukken afhandelen</w:t>
            </w:r>
          </w:p>
        </w:tc>
      </w:tr>
      <w:tr w:rsidR="00111D69" w:rsidRPr="00111D69" w14:paraId="437B45C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189198F" w14:textId="77777777" w:rsidR="00111D69" w:rsidRPr="00111D69" w:rsidRDefault="00111D69" w:rsidP="00111D69">
            <w:pPr>
              <w:rPr>
                <w:rFonts w:ascii="Arial" w:hAnsi="Arial" w:cs="Arial"/>
                <w:sz w:val="20"/>
              </w:rPr>
            </w:pPr>
            <w:r w:rsidRPr="00111D69">
              <w:rPr>
                <w:rFonts w:ascii="Arial" w:hAnsi="Arial" w:cs="Arial"/>
                <w:sz w:val="20"/>
              </w:rPr>
              <w:t>Correspondentie/ stukken afgehandeld, zodanig dat dit op een tijdige en correcte wijze is gerealiseerd.</w:t>
            </w:r>
          </w:p>
          <w:p w14:paraId="23A65359"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3ED8535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Screent en beoordeelt inkomende stukken op belang, prioriteit en aard van afhandeling.</w:t>
            </w:r>
          </w:p>
          <w:p w14:paraId="0C026B4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Brengt spoedeisende zaken onder de aandacht, handelt minder specifieke correspondentie/ stukken zelfstandig af, archiveert deze en bewaakt de follow-up.</w:t>
            </w:r>
          </w:p>
          <w:p w14:paraId="53D961F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Bereidt teksten voor, stelt conceptteksten op en controleert op onvolkomenheden, stijl-, taal- en spelfouten. </w:t>
            </w:r>
          </w:p>
          <w:p w14:paraId="5591551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(adres)bestanden.</w:t>
            </w:r>
          </w:p>
        </w:tc>
      </w:tr>
      <w:tr w:rsidR="00111D69" w:rsidRPr="00111D69" w14:paraId="6A8103AA"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6B31A482" w14:textId="3FF1051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Bijeenkomsten organiseren en notuleren</w:t>
            </w:r>
          </w:p>
        </w:tc>
      </w:tr>
      <w:tr w:rsidR="00111D69" w:rsidRPr="00111D69" w14:paraId="284A444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2767516" w14:textId="77777777" w:rsidR="00111D69" w:rsidRPr="00111D69" w:rsidRDefault="00111D69" w:rsidP="00111D69">
            <w:pPr>
              <w:rPr>
                <w:rFonts w:ascii="Arial" w:hAnsi="Arial" w:cs="Arial"/>
                <w:sz w:val="20"/>
              </w:rPr>
            </w:pPr>
            <w:r w:rsidRPr="00111D69">
              <w:rPr>
                <w:rFonts w:ascii="Arial" w:hAnsi="Arial" w:cs="Arial"/>
                <w:sz w:val="20"/>
              </w:rPr>
              <w:lastRenderedPageBreak/>
              <w:t>Bijeenkomsten georganiseerd en genotuleerd, zodanig dat vergaderingen en bijeenkomsten effectief en efficiënt verlopen en er sprake is van adequate verslaglegging hiervan.</w:t>
            </w:r>
          </w:p>
        </w:tc>
        <w:tc>
          <w:tcPr>
            <w:tcW w:w="3770" w:type="pct"/>
            <w:tcBorders>
              <w:top w:val="single" w:sz="4" w:space="0" w:color="808080"/>
              <w:left w:val="single" w:sz="4" w:space="0" w:color="808080"/>
              <w:bottom w:val="single" w:sz="4" w:space="0" w:color="808080"/>
              <w:right w:val="single" w:sz="4" w:space="0" w:color="808080"/>
            </w:tcBorders>
          </w:tcPr>
          <w:p w14:paraId="4576AF2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(concept)agenda’s op ten aanzien van het programma.</w:t>
            </w:r>
          </w:p>
          <w:p w14:paraId="752A1CD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Verzorgt overleg/ vergaderfaciliteiten.</w:t>
            </w:r>
          </w:p>
          <w:p w14:paraId="6BA174B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Verzamelt gegevens ten behoeve van bijeenkomsten/ vergaderingen en distribueert in overleg de benodigde stukken.</w:t>
            </w:r>
          </w:p>
          <w:p w14:paraId="2C07803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Bereidt, op aanwijzing van de leidinggevende, speciale stukken/ presentaties voor.</w:t>
            </w:r>
          </w:p>
          <w:p w14:paraId="36CDF7C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Notuleert overleggen.</w:t>
            </w:r>
          </w:p>
          <w:p w14:paraId="16A7393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Bewaakt de voortgang van besluiten en afspraken en attendeert betrokkenen hier indien nodig op.</w:t>
            </w:r>
          </w:p>
        </w:tc>
      </w:tr>
      <w:tr w:rsidR="00111D69" w:rsidRPr="00111D69" w14:paraId="434EC2F8" w14:textId="77777777" w:rsidTr="00100811">
        <w:trPr>
          <w:trHeight w:val="156"/>
        </w:trPr>
        <w:tc>
          <w:tcPr>
            <w:tcW w:w="5000" w:type="pct"/>
            <w:gridSpan w:val="2"/>
            <w:tcBorders>
              <w:top w:val="single" w:sz="4" w:space="0" w:color="808080"/>
              <w:left w:val="single" w:sz="4" w:space="0" w:color="808080"/>
              <w:bottom w:val="single" w:sz="4" w:space="0" w:color="808080"/>
              <w:right w:val="single" w:sz="4" w:space="0" w:color="808080"/>
            </w:tcBorders>
          </w:tcPr>
          <w:p w14:paraId="442B1198" w14:textId="77777777" w:rsidR="00111D69" w:rsidRPr="00111D69" w:rsidRDefault="00111D69" w:rsidP="00111D69">
            <w:pPr>
              <w:tabs>
                <w:tab w:val="num" w:pos="360"/>
              </w:tabs>
              <w:ind w:left="357" w:hanging="357"/>
              <w:rPr>
                <w:rFonts w:ascii="Arial" w:hAnsi="Arial" w:cs="Arial"/>
                <w:b/>
                <w:i/>
                <w:sz w:val="20"/>
                <w:szCs w:val="20"/>
                <w:lang w:eastAsia="nl-NL"/>
              </w:rPr>
            </w:pPr>
            <w:r w:rsidRPr="00111D69">
              <w:rPr>
                <w:rFonts w:ascii="Arial" w:hAnsi="Arial" w:cs="Arial"/>
                <w:b/>
                <w:i/>
                <w:sz w:val="20"/>
                <w:szCs w:val="20"/>
                <w:lang w:eastAsia="nl-NL"/>
              </w:rPr>
              <w:t>Administratieve ondersteuning bieden</w:t>
            </w:r>
          </w:p>
        </w:tc>
      </w:tr>
      <w:tr w:rsidR="00111D69" w:rsidRPr="00111D69" w14:paraId="1EF929C8" w14:textId="77777777" w:rsidTr="00100811">
        <w:trPr>
          <w:trHeight w:val="372"/>
        </w:trPr>
        <w:tc>
          <w:tcPr>
            <w:tcW w:w="1230" w:type="pct"/>
            <w:tcBorders>
              <w:top w:val="single" w:sz="4" w:space="0" w:color="808080"/>
              <w:left w:val="single" w:sz="4" w:space="0" w:color="808080"/>
              <w:bottom w:val="single" w:sz="4" w:space="0" w:color="808080"/>
              <w:right w:val="single" w:sz="4" w:space="0" w:color="808080"/>
            </w:tcBorders>
          </w:tcPr>
          <w:p w14:paraId="3F9A7A43" w14:textId="77777777" w:rsidR="00111D69" w:rsidRPr="00111D69" w:rsidRDefault="00111D69" w:rsidP="00111D69">
            <w:pPr>
              <w:rPr>
                <w:rFonts w:ascii="Arial" w:hAnsi="Arial" w:cs="Arial"/>
                <w:sz w:val="20"/>
              </w:rPr>
            </w:pPr>
            <w:r w:rsidRPr="00111D69">
              <w:rPr>
                <w:rFonts w:ascii="Arial" w:hAnsi="Arial" w:cs="Arial"/>
                <w:sz w:val="20"/>
              </w:rPr>
              <w:t>Administratieve en overige ondersteuning geboden, zodanig dat gegevens administratief zijn vastgelegd en gecommuniceerd en documenten en informatie beschikbaar is voor gebruikers.</w:t>
            </w:r>
          </w:p>
        </w:tc>
        <w:tc>
          <w:tcPr>
            <w:tcW w:w="3770" w:type="pct"/>
            <w:tcBorders>
              <w:top w:val="single" w:sz="4" w:space="0" w:color="808080"/>
              <w:left w:val="single" w:sz="4" w:space="0" w:color="808080"/>
              <w:bottom w:val="single" w:sz="4" w:space="0" w:color="808080"/>
              <w:right w:val="single" w:sz="4" w:space="0" w:color="808080"/>
            </w:tcBorders>
          </w:tcPr>
          <w:p w14:paraId="245131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Verzorgt de administratie van een ruim administratief aandachtsgebied. </w:t>
            </w:r>
          </w:p>
          <w:p w14:paraId="59F19BE2"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controleert en bewaakt tijdigheid en juistheid van documenten en rapportages. </w:t>
            </w:r>
          </w:p>
          <w:p w14:paraId="24F60F5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Administreert en muteert gegevens. </w:t>
            </w:r>
          </w:p>
          <w:p w14:paraId="0EB70EBE"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de afhandeling van (financiële) documenten.</w:t>
            </w:r>
          </w:p>
          <w:p w14:paraId="1FBD40D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het aanleggen, actueel houden en opschonen van dossiers.</w:t>
            </w:r>
          </w:p>
          <w:p w14:paraId="3A6DBD0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Verstrekt stukken en informatie op aanvraag.</w:t>
            </w:r>
          </w:p>
        </w:tc>
      </w:tr>
      <w:tr w:rsidR="00111D69" w:rsidRPr="00111D69" w14:paraId="2DC69715" w14:textId="77777777" w:rsidTr="00100811">
        <w:trPr>
          <w:trHeight w:val="151"/>
        </w:trPr>
        <w:tc>
          <w:tcPr>
            <w:tcW w:w="5000" w:type="pct"/>
            <w:gridSpan w:val="2"/>
            <w:tcBorders>
              <w:top w:val="single" w:sz="4" w:space="0" w:color="808080"/>
              <w:left w:val="single" w:sz="4" w:space="0" w:color="808080"/>
              <w:bottom w:val="single" w:sz="4" w:space="0" w:color="808080"/>
              <w:right w:val="single" w:sz="4" w:space="0" w:color="808080"/>
            </w:tcBorders>
          </w:tcPr>
          <w:p w14:paraId="57C4A3A3"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Contacten onderhouden</w:t>
            </w:r>
          </w:p>
        </w:tc>
      </w:tr>
      <w:tr w:rsidR="00111D69" w:rsidRPr="00111D69" w14:paraId="33A03AB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369EC590" w14:textId="77777777" w:rsidR="00111D69" w:rsidRPr="00111D69" w:rsidRDefault="00111D69" w:rsidP="00111D69">
            <w:pPr>
              <w:rPr>
                <w:rFonts w:ascii="Arial" w:hAnsi="Arial" w:cs="Arial"/>
                <w:sz w:val="20"/>
              </w:rPr>
            </w:pPr>
            <w:r w:rsidRPr="00111D69">
              <w:rPr>
                <w:rFonts w:ascii="Arial" w:hAnsi="Arial" w:cs="Arial"/>
                <w:sz w:val="20"/>
              </w:rPr>
              <w:t>Contacten zijn onderhouden, zodanig dat telefoonverkeer en informatieverzoeken efficiënt, correct en tijdig zijn afgehandeld.</w:t>
            </w:r>
          </w:p>
        </w:tc>
        <w:tc>
          <w:tcPr>
            <w:tcW w:w="3770" w:type="pct"/>
            <w:tcBorders>
              <w:top w:val="single" w:sz="4" w:space="0" w:color="808080"/>
              <w:left w:val="single" w:sz="4" w:space="0" w:color="808080"/>
              <w:bottom w:val="single" w:sz="4" w:space="0" w:color="808080"/>
              <w:right w:val="single" w:sz="4" w:space="0" w:color="808080"/>
            </w:tcBorders>
          </w:tcPr>
          <w:p w14:paraId="040E035A" w14:textId="77777777" w:rsidR="00111D69" w:rsidRPr="00111D69" w:rsidRDefault="00111D69" w:rsidP="00111D69">
            <w:pPr>
              <w:numPr>
                <w:ilvl w:val="0"/>
                <w:numId w:val="275"/>
              </w:numPr>
              <w:tabs>
                <w:tab w:val="left" w:pos="1418"/>
                <w:tab w:val="left" w:pos="5386"/>
                <w:tab w:val="left" w:pos="6520"/>
              </w:tabs>
              <w:rPr>
                <w:rFonts w:ascii="Arial" w:hAnsi="Arial" w:cs="Arial"/>
                <w:sz w:val="20"/>
              </w:rPr>
            </w:pPr>
            <w:r w:rsidRPr="00111D69">
              <w:rPr>
                <w:rFonts w:ascii="Arial" w:hAnsi="Arial" w:cs="Arial"/>
                <w:sz w:val="20"/>
              </w:rPr>
              <w:t>Onderhoudt interne en externe (gevoelige) werkcontacten en volgt afspraken op tussen de organisatie en betrokken instanties.</w:t>
            </w:r>
          </w:p>
          <w:p w14:paraId="28A3459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Handelt binnenkomend telefoonverkeer af.</w:t>
            </w:r>
          </w:p>
          <w:p w14:paraId="1AB1D76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Beantwoordt vragen, verstrekt informatie en zoekt hiertoe informatie uit.</w:t>
            </w:r>
          </w:p>
        </w:tc>
      </w:tr>
    </w:tbl>
    <w:p w14:paraId="24F96B34"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04DABB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F9272E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51E5659"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EC0F84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0C0268A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toepassing van relevante applicaties en automatiseringspakketten.</w:t>
            </w:r>
          </w:p>
          <w:p w14:paraId="5374DBB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administratieve processen en inrichting van de afdeling.</w:t>
            </w:r>
          </w:p>
        </w:tc>
      </w:tr>
    </w:tbl>
    <w:p w14:paraId="37E35DC3" w14:textId="77777777" w:rsidR="00111D69" w:rsidRPr="00111D69" w:rsidRDefault="00111D69" w:rsidP="00111D69">
      <w:pPr>
        <w:rPr>
          <w:rFonts w:ascii="Tahoma" w:hAnsi="Tahoma"/>
          <w:sz w:val="20"/>
        </w:rPr>
      </w:pPr>
    </w:p>
    <w:p w14:paraId="2890DBFB" w14:textId="77777777" w:rsidR="00111D69" w:rsidRPr="00111D69" w:rsidRDefault="00111D69" w:rsidP="00111D69">
      <w:pPr>
        <w:rPr>
          <w:rFonts w:ascii="Tahoma" w:hAnsi="Tahoma"/>
          <w:sz w:val="20"/>
        </w:rPr>
        <w:sectPr w:rsidR="00111D69" w:rsidRPr="00111D69" w:rsidSect="00100811">
          <w:headerReference w:type="default" r:id="rId53"/>
          <w:footerReference w:type="default" r:id="rId54"/>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7AC260E" w14:textId="77777777" w:rsidTr="00111D69">
        <w:trPr>
          <w:cantSplit/>
        </w:trPr>
        <w:tc>
          <w:tcPr>
            <w:tcW w:w="14884" w:type="dxa"/>
            <w:shd w:val="clear" w:color="auto" w:fill="C6D9F1"/>
            <w:vAlign w:val="center"/>
          </w:tcPr>
          <w:p w14:paraId="5853F35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E3E073B" w14:textId="77777777" w:rsidTr="00100811">
        <w:trPr>
          <w:cantSplit/>
          <w:trHeight w:val="231"/>
        </w:trPr>
        <w:tc>
          <w:tcPr>
            <w:tcW w:w="14884" w:type="dxa"/>
          </w:tcPr>
          <w:p w14:paraId="123CB6D0" w14:textId="77777777" w:rsidR="00111D69" w:rsidRPr="00111D69" w:rsidRDefault="00111D69" w:rsidP="00111D69">
            <w:pPr>
              <w:rPr>
                <w:rFonts w:ascii="Arial" w:hAnsi="Arial" w:cs="Arial"/>
                <w:sz w:val="20"/>
              </w:rPr>
            </w:pPr>
            <w:r w:rsidRPr="00111D69">
              <w:rPr>
                <w:rFonts w:ascii="Arial" w:hAnsi="Arial" w:cs="Arial"/>
                <w:sz w:val="20"/>
              </w:rPr>
              <w:t>De functie van Administratief Medewerker B biedt ondersteuning aan diverse onderdelen van de organisatie op administratief en secretarieel gebied.</w:t>
            </w:r>
          </w:p>
        </w:tc>
      </w:tr>
    </w:tbl>
    <w:p w14:paraId="6CA828B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D7433EA" w14:textId="77777777" w:rsidTr="00111D69">
        <w:trPr>
          <w:cantSplit/>
        </w:trPr>
        <w:tc>
          <w:tcPr>
            <w:tcW w:w="7162" w:type="dxa"/>
            <w:shd w:val="clear" w:color="auto" w:fill="C6D9F1"/>
            <w:vAlign w:val="center"/>
          </w:tcPr>
          <w:p w14:paraId="0A2EDCD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2DB98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70AF8F6" w14:textId="77777777" w:rsidTr="00100811">
        <w:trPr>
          <w:cantSplit/>
          <w:trHeight w:val="798"/>
        </w:trPr>
        <w:tc>
          <w:tcPr>
            <w:tcW w:w="7162" w:type="dxa"/>
          </w:tcPr>
          <w:p w14:paraId="6DF8846D" w14:textId="77777777" w:rsidR="00111D69" w:rsidRPr="00111D69" w:rsidRDefault="00111D69" w:rsidP="00111D69">
            <w:pPr>
              <w:rPr>
                <w:rFonts w:ascii="Arial" w:hAnsi="Arial" w:cs="Arial"/>
                <w:sz w:val="20"/>
              </w:rPr>
            </w:pPr>
            <w:r w:rsidRPr="00111D69">
              <w:rPr>
                <w:rFonts w:ascii="Arial" w:hAnsi="Arial" w:cs="Arial"/>
                <w:sz w:val="20"/>
              </w:rPr>
              <w:t>Het zorgdragen voor een adequate secretariële, administratieve en organisatorische ondersteuning aan de leidinggevende(n) en medewerkers van de afdeling, zodanig dat medewerkers van de afdeling optimaal en naar tevredenheid zijn ondersteund.</w:t>
            </w:r>
          </w:p>
        </w:tc>
        <w:tc>
          <w:tcPr>
            <w:tcW w:w="7722" w:type="dxa"/>
          </w:tcPr>
          <w:p w14:paraId="71FD4381" w14:textId="77777777" w:rsidR="00111D69" w:rsidRPr="00111D69" w:rsidRDefault="00111D69" w:rsidP="00111D69">
            <w:pPr>
              <w:rPr>
                <w:rFonts w:ascii="Arial" w:hAnsi="Arial" w:cs="Arial"/>
                <w:sz w:val="20"/>
              </w:rPr>
            </w:pPr>
            <w:r w:rsidRPr="00111D69">
              <w:rPr>
                <w:rFonts w:ascii="Arial" w:hAnsi="Arial" w:cs="Arial"/>
                <w:sz w:val="20"/>
              </w:rPr>
              <w:t xml:space="preserve">De Administratief Medewerker B ontvangt hiërarchisch leiding van de leidinggevende waaronder de functie is gepositioneerd. </w:t>
            </w:r>
          </w:p>
          <w:p w14:paraId="1C139A16" w14:textId="77777777" w:rsidR="00111D69" w:rsidRPr="00111D69" w:rsidRDefault="00111D69" w:rsidP="00111D69">
            <w:pPr>
              <w:rPr>
                <w:rFonts w:ascii="Arial" w:hAnsi="Arial" w:cs="Arial"/>
                <w:sz w:val="20"/>
              </w:rPr>
            </w:pPr>
            <w:r w:rsidRPr="00111D69">
              <w:rPr>
                <w:rFonts w:ascii="Arial" w:hAnsi="Arial" w:cs="Arial"/>
                <w:sz w:val="20"/>
              </w:rPr>
              <w:t>De Administratief Medewerker B geeft zelf geen leiding.</w:t>
            </w:r>
          </w:p>
        </w:tc>
      </w:tr>
    </w:tbl>
    <w:p w14:paraId="3AFDCD5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93EDA9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5BB192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5C1073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7892C6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53C3BE" w14:textId="77777777" w:rsidR="00111D69" w:rsidRPr="00111D69" w:rsidRDefault="00111D69" w:rsidP="00111D69">
            <w:pPr>
              <w:numPr>
                <w:ilvl w:val="0"/>
                <w:numId w:val="299"/>
              </w:numPr>
              <w:rPr>
                <w:rFonts w:ascii="Arial" w:hAnsi="Arial" w:cs="Arial"/>
                <w:b/>
                <w:i/>
                <w:sz w:val="20"/>
                <w:szCs w:val="20"/>
              </w:rPr>
            </w:pPr>
            <w:r w:rsidRPr="00111D69">
              <w:rPr>
                <w:rFonts w:ascii="Arial" w:hAnsi="Arial" w:cs="Arial"/>
                <w:b/>
                <w:i/>
                <w:sz w:val="20"/>
                <w:szCs w:val="20"/>
              </w:rPr>
              <w:t>Agenda beheren</w:t>
            </w:r>
          </w:p>
        </w:tc>
      </w:tr>
      <w:tr w:rsidR="00111D69" w:rsidRPr="00111D69" w14:paraId="1ECE341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4799090" w14:textId="77777777" w:rsidR="00111D69" w:rsidRPr="00111D69" w:rsidRDefault="00111D69" w:rsidP="00111D69">
            <w:pPr>
              <w:rPr>
                <w:rFonts w:ascii="Arial" w:hAnsi="Arial" w:cs="Arial"/>
                <w:sz w:val="20"/>
              </w:rPr>
            </w:pPr>
            <w:r w:rsidRPr="00111D69">
              <w:rPr>
                <w:rFonts w:ascii="Arial" w:hAnsi="Arial" w:cs="Arial"/>
                <w:sz w:val="20"/>
              </w:rPr>
              <w:t>Agenda beheerd, zodanig dat is bijgedragen aan een gestructureerd verloop van de werkprocessen.</w:t>
            </w:r>
          </w:p>
        </w:tc>
        <w:tc>
          <w:tcPr>
            <w:tcW w:w="3770" w:type="pct"/>
            <w:tcBorders>
              <w:top w:val="single" w:sz="4" w:space="0" w:color="808080"/>
              <w:left w:val="single" w:sz="4" w:space="0" w:color="808080"/>
              <w:bottom w:val="single" w:sz="4" w:space="0" w:color="808080"/>
              <w:right w:val="single" w:sz="4" w:space="0" w:color="808080"/>
            </w:tcBorders>
          </w:tcPr>
          <w:p w14:paraId="46ABA4A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Houdt de agenda van de </w:t>
            </w:r>
            <w:r w:rsidRPr="00111D69">
              <w:rPr>
                <w:rFonts w:ascii="Arial" w:hAnsi="Arial" w:cs="Arial"/>
                <w:sz w:val="20"/>
                <w:szCs w:val="20"/>
                <w:lang w:eastAsia="nl-NL"/>
              </w:rPr>
              <w:t>leidinggevende en/ of</w:t>
            </w:r>
            <w:r w:rsidRPr="00111D69">
              <w:rPr>
                <w:rFonts w:ascii="Arial" w:hAnsi="Arial" w:cs="Arial"/>
                <w:sz w:val="20"/>
                <w:szCs w:val="20"/>
                <w:lang w:val="x-none" w:eastAsia="nl-NL"/>
              </w:rPr>
              <w:t xml:space="preserve"> het </w:t>
            </w:r>
            <w:r w:rsidRPr="00111D69">
              <w:rPr>
                <w:rFonts w:ascii="Arial" w:hAnsi="Arial" w:cs="Arial"/>
                <w:sz w:val="20"/>
                <w:szCs w:val="20"/>
                <w:lang w:eastAsia="nl-NL"/>
              </w:rPr>
              <w:t>management</w:t>
            </w:r>
            <w:r w:rsidRPr="00111D69">
              <w:rPr>
                <w:rFonts w:ascii="Arial" w:hAnsi="Arial" w:cs="Arial"/>
                <w:sz w:val="20"/>
                <w:szCs w:val="20"/>
                <w:lang w:val="x-none" w:eastAsia="nl-NL"/>
              </w:rPr>
              <w:t xml:space="preserve"> bij. </w:t>
            </w:r>
          </w:p>
          <w:p w14:paraId="41D95BD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Beoordeelt afspraken op een efficiënte en effectieve tijdsindeling.</w:t>
            </w:r>
          </w:p>
          <w:p w14:paraId="4AA401AB"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Maakt interne en externe afspraken.</w:t>
            </w:r>
          </w:p>
          <w:p w14:paraId="10E0E56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Attendeert op gemaakte afspraken/ te ondernemen acties en op mogelijke problemen met werk/ afstemming en planning.</w:t>
            </w:r>
          </w:p>
        </w:tc>
      </w:tr>
      <w:tr w:rsidR="00111D69" w:rsidRPr="00111D69" w14:paraId="03CC158B"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67B0C6EB" w14:textId="1C5DF238"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Correspondentie/ stukken afhandelen</w:t>
            </w:r>
          </w:p>
        </w:tc>
      </w:tr>
      <w:tr w:rsidR="00111D69" w:rsidRPr="00111D69" w14:paraId="40664E1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76325C0" w14:textId="77777777" w:rsidR="00111D69" w:rsidRPr="00111D69" w:rsidRDefault="00111D69" w:rsidP="00111D69">
            <w:pPr>
              <w:rPr>
                <w:rFonts w:ascii="Arial" w:hAnsi="Arial" w:cs="Arial"/>
                <w:sz w:val="20"/>
              </w:rPr>
            </w:pPr>
            <w:r w:rsidRPr="00111D69">
              <w:rPr>
                <w:rFonts w:ascii="Arial" w:hAnsi="Arial" w:cs="Arial"/>
                <w:sz w:val="20"/>
              </w:rPr>
              <w:t>Correspondentie/ stukken afgehandeld, zodanig dat dit op een tijdige en correcte wijze is gerealiseerd.</w:t>
            </w:r>
          </w:p>
          <w:p w14:paraId="41AC0FB1"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0E2C41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Screent en beoordeelt inkomende stukken op belang, prioriteit en aard van afhandeling</w:t>
            </w:r>
            <w:r w:rsidRPr="00111D69">
              <w:rPr>
                <w:rFonts w:ascii="Arial" w:hAnsi="Arial" w:cs="Arial"/>
                <w:sz w:val="20"/>
                <w:szCs w:val="20"/>
                <w:lang w:eastAsia="nl-NL"/>
              </w:rPr>
              <w:t xml:space="preserve"> en legt deze ter afhandeling voor aan de betreffende medewerker</w:t>
            </w:r>
            <w:r w:rsidRPr="00111D69">
              <w:rPr>
                <w:rFonts w:ascii="Arial" w:hAnsi="Arial" w:cs="Arial"/>
                <w:sz w:val="20"/>
                <w:szCs w:val="20"/>
                <w:lang w:val="x-none" w:eastAsia="nl-NL"/>
              </w:rPr>
              <w:t>.</w:t>
            </w:r>
          </w:p>
          <w:p w14:paraId="168917B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Brengt spoedeisende zaken onder de aandacht, handelt minder specifieke correspondentie/ stukken zelfstandig af, archiveert deze en bewaakt de follow-up.</w:t>
            </w:r>
          </w:p>
          <w:p w14:paraId="2460C41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Bereidt teksten voor, stelt conceptteksten op </w:t>
            </w:r>
            <w:r w:rsidRPr="00111D69">
              <w:rPr>
                <w:rFonts w:ascii="Arial" w:hAnsi="Arial" w:cs="Arial"/>
                <w:sz w:val="20"/>
                <w:szCs w:val="20"/>
                <w:lang w:eastAsia="nl-NL"/>
              </w:rPr>
              <w:t>aan de hand van aanwijzingen met betrekking tot de inhoud</w:t>
            </w:r>
            <w:r w:rsidRPr="00111D69">
              <w:rPr>
                <w:rFonts w:ascii="Arial" w:hAnsi="Arial" w:cs="Arial"/>
                <w:sz w:val="20"/>
                <w:szCs w:val="20"/>
                <w:lang w:val="x-none" w:eastAsia="nl-NL"/>
              </w:rPr>
              <w:t xml:space="preserve"> en controleert op onvolkomenheden, stijl-, taal- en spelfouten. </w:t>
            </w:r>
          </w:p>
          <w:p w14:paraId="2F508E0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(adres)bestanden.</w:t>
            </w:r>
          </w:p>
        </w:tc>
      </w:tr>
      <w:tr w:rsidR="00111D69" w:rsidRPr="00111D69" w14:paraId="06321EE2"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2FCDD35B" w14:textId="5B22092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Bijeenkomsten organiseren en notuleren</w:t>
            </w:r>
          </w:p>
        </w:tc>
      </w:tr>
      <w:tr w:rsidR="00111D69" w:rsidRPr="00111D69" w14:paraId="1683439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BD768E4" w14:textId="77777777" w:rsidR="00111D69" w:rsidRPr="00111D69" w:rsidRDefault="00111D69" w:rsidP="00111D69">
            <w:pPr>
              <w:rPr>
                <w:rFonts w:ascii="Arial" w:hAnsi="Arial" w:cs="Arial"/>
                <w:sz w:val="20"/>
              </w:rPr>
            </w:pPr>
            <w:r w:rsidRPr="00111D69">
              <w:rPr>
                <w:rFonts w:ascii="Arial" w:hAnsi="Arial" w:cs="Arial"/>
                <w:sz w:val="20"/>
              </w:rPr>
              <w:t>Bijeenkomsten georganiseerd en genotuleerd, zodanig dat vergaderingen en bijeenkomsten effectief en efficiënt verlopen en er sprake is van adequate verslaglegging hiervan.</w:t>
            </w:r>
          </w:p>
        </w:tc>
        <w:tc>
          <w:tcPr>
            <w:tcW w:w="3770" w:type="pct"/>
            <w:tcBorders>
              <w:top w:val="single" w:sz="4" w:space="0" w:color="808080"/>
              <w:left w:val="single" w:sz="4" w:space="0" w:color="808080"/>
              <w:bottom w:val="single" w:sz="4" w:space="0" w:color="808080"/>
              <w:right w:val="single" w:sz="4" w:space="0" w:color="808080"/>
            </w:tcBorders>
          </w:tcPr>
          <w:p w14:paraId="21DFD3C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(concept)agenda’s op ten aanzien van het programma.</w:t>
            </w:r>
          </w:p>
          <w:p w14:paraId="22CCA18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Verzorgt overleg/ vergaderfaciliteiten.</w:t>
            </w:r>
          </w:p>
          <w:p w14:paraId="1F5CC9C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Verzamelt gegevens ten behoeve van bijeenkomsten/ vergaderingen en distribueert in overleg de benodigde stukken.</w:t>
            </w:r>
          </w:p>
          <w:p w14:paraId="45B4963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Bereidt, op aanwijzing van de leidinggevende, speciale stukken/ presentaties voor.</w:t>
            </w:r>
          </w:p>
          <w:p w14:paraId="3BF31F5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Notuleert overleggen.</w:t>
            </w:r>
          </w:p>
          <w:p w14:paraId="7906D76C"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Bewaakt de voortgang van besluiten en afspraken en attendeert betrokkenen hier indien nodig op.</w:t>
            </w:r>
          </w:p>
        </w:tc>
      </w:tr>
      <w:tr w:rsidR="00111D69" w:rsidRPr="00111D69" w14:paraId="77670AC2" w14:textId="77777777" w:rsidTr="00100811">
        <w:trPr>
          <w:trHeight w:val="156"/>
        </w:trPr>
        <w:tc>
          <w:tcPr>
            <w:tcW w:w="5000" w:type="pct"/>
            <w:gridSpan w:val="2"/>
            <w:tcBorders>
              <w:top w:val="single" w:sz="4" w:space="0" w:color="808080"/>
              <w:left w:val="single" w:sz="4" w:space="0" w:color="808080"/>
              <w:bottom w:val="single" w:sz="4" w:space="0" w:color="808080"/>
              <w:right w:val="single" w:sz="4" w:space="0" w:color="808080"/>
            </w:tcBorders>
          </w:tcPr>
          <w:p w14:paraId="44C5E821" w14:textId="43C65A49" w:rsidR="00111D69" w:rsidRPr="00111D69" w:rsidRDefault="00193974" w:rsidP="00111D69">
            <w:pPr>
              <w:tabs>
                <w:tab w:val="num" w:pos="360"/>
              </w:tabs>
              <w:ind w:left="357" w:hanging="357"/>
              <w:rPr>
                <w:rFonts w:ascii="Arial" w:hAnsi="Arial" w:cs="Arial"/>
                <w:b/>
                <w:i/>
                <w:sz w:val="20"/>
                <w:szCs w:val="20"/>
                <w:lang w:eastAsia="nl-NL"/>
              </w:rPr>
            </w:pPr>
            <w:r>
              <w:rPr>
                <w:rFonts w:ascii="Arial" w:hAnsi="Arial" w:cs="Arial"/>
                <w:b/>
                <w:i/>
                <w:sz w:val="20"/>
                <w:szCs w:val="20"/>
                <w:lang w:eastAsia="nl-NL"/>
              </w:rPr>
              <w:t xml:space="preserve">4 </w:t>
            </w:r>
            <w:r w:rsidR="00111D69" w:rsidRPr="00111D69">
              <w:rPr>
                <w:rFonts w:ascii="Arial" w:hAnsi="Arial" w:cs="Arial"/>
                <w:b/>
                <w:i/>
                <w:sz w:val="20"/>
                <w:szCs w:val="20"/>
                <w:lang w:eastAsia="nl-NL"/>
              </w:rPr>
              <w:t>Administratieve ondersteuning bieden</w:t>
            </w:r>
          </w:p>
        </w:tc>
      </w:tr>
      <w:tr w:rsidR="00111D69" w:rsidRPr="00111D69" w14:paraId="09C58F93" w14:textId="77777777" w:rsidTr="00100811">
        <w:trPr>
          <w:trHeight w:val="372"/>
        </w:trPr>
        <w:tc>
          <w:tcPr>
            <w:tcW w:w="1230" w:type="pct"/>
            <w:tcBorders>
              <w:top w:val="single" w:sz="4" w:space="0" w:color="808080"/>
              <w:left w:val="single" w:sz="4" w:space="0" w:color="808080"/>
              <w:bottom w:val="single" w:sz="4" w:space="0" w:color="808080"/>
              <w:right w:val="single" w:sz="4" w:space="0" w:color="808080"/>
            </w:tcBorders>
          </w:tcPr>
          <w:p w14:paraId="4714AD56" w14:textId="77777777" w:rsidR="00111D69" w:rsidRPr="00111D69" w:rsidRDefault="00111D69" w:rsidP="00111D69">
            <w:pPr>
              <w:rPr>
                <w:rFonts w:ascii="Arial" w:hAnsi="Arial" w:cs="Arial"/>
                <w:sz w:val="20"/>
              </w:rPr>
            </w:pPr>
            <w:r w:rsidRPr="00111D69">
              <w:rPr>
                <w:rFonts w:ascii="Arial" w:hAnsi="Arial" w:cs="Arial"/>
                <w:sz w:val="20"/>
              </w:rPr>
              <w:t xml:space="preserve">Administratieve ondersteuning geboden, zodanig dat gegevens administratief zijn vastgelegd en gecommuniceerd en documenten en </w:t>
            </w:r>
            <w:r w:rsidRPr="00111D69">
              <w:rPr>
                <w:rFonts w:ascii="Arial" w:hAnsi="Arial" w:cs="Arial"/>
                <w:sz w:val="20"/>
              </w:rPr>
              <w:lastRenderedPageBreak/>
              <w:t>informatie beschikbaar is voor gebruikers.</w:t>
            </w:r>
          </w:p>
        </w:tc>
        <w:tc>
          <w:tcPr>
            <w:tcW w:w="3770" w:type="pct"/>
            <w:tcBorders>
              <w:top w:val="single" w:sz="4" w:space="0" w:color="808080"/>
              <w:left w:val="single" w:sz="4" w:space="0" w:color="808080"/>
              <w:bottom w:val="single" w:sz="4" w:space="0" w:color="808080"/>
              <w:right w:val="single" w:sz="4" w:space="0" w:color="808080"/>
            </w:tcBorders>
          </w:tcPr>
          <w:p w14:paraId="7F4A95A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 xml:space="preserve">Verzorgt de administratie van een toegewezen aandachtsgebied. </w:t>
            </w:r>
          </w:p>
          <w:p w14:paraId="6B5B361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controleert en bewaakt tijdigheid en juistheid van documenten en rapportages. </w:t>
            </w:r>
          </w:p>
          <w:p w14:paraId="2536690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Administreert en muteert gegevens. </w:t>
            </w:r>
          </w:p>
          <w:p w14:paraId="3367B0D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de afhandeling van (financiële) documenten.</w:t>
            </w:r>
          </w:p>
          <w:p w14:paraId="2BF91C8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het aanleggen, actueel houden en opschonen van dossiers.</w:t>
            </w:r>
          </w:p>
          <w:p w14:paraId="0EC72AE7"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lastRenderedPageBreak/>
              <w:t>Verstrekt stukken en informatie op aanvraag.</w:t>
            </w:r>
          </w:p>
        </w:tc>
      </w:tr>
      <w:tr w:rsidR="00111D69" w:rsidRPr="00111D69" w14:paraId="591ABFC0" w14:textId="77777777" w:rsidTr="00100811">
        <w:trPr>
          <w:trHeight w:val="151"/>
        </w:trPr>
        <w:tc>
          <w:tcPr>
            <w:tcW w:w="5000" w:type="pct"/>
            <w:gridSpan w:val="2"/>
            <w:tcBorders>
              <w:top w:val="single" w:sz="4" w:space="0" w:color="808080"/>
              <w:left w:val="single" w:sz="4" w:space="0" w:color="808080"/>
              <w:bottom w:val="single" w:sz="4" w:space="0" w:color="808080"/>
              <w:right w:val="single" w:sz="4" w:space="0" w:color="808080"/>
            </w:tcBorders>
          </w:tcPr>
          <w:p w14:paraId="7B21C1F5"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Contacten onderhouden</w:t>
            </w:r>
          </w:p>
        </w:tc>
      </w:tr>
      <w:tr w:rsidR="00111D69" w:rsidRPr="00111D69" w14:paraId="74D07F21"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23B0A61" w14:textId="77777777" w:rsidR="00111D69" w:rsidRPr="00111D69" w:rsidRDefault="00111D69" w:rsidP="00111D69">
            <w:pPr>
              <w:rPr>
                <w:rFonts w:ascii="Arial" w:hAnsi="Arial" w:cs="Arial"/>
                <w:sz w:val="20"/>
              </w:rPr>
            </w:pPr>
            <w:r w:rsidRPr="00111D69">
              <w:rPr>
                <w:rFonts w:ascii="Arial" w:hAnsi="Arial" w:cs="Arial"/>
                <w:sz w:val="20"/>
              </w:rPr>
              <w:t>Contacten zijn onderhouden, zodanig dat telefoonverkeer en informatieverzoeken efficiënt, correct en tijdig zijn afgehandeld.</w:t>
            </w:r>
          </w:p>
        </w:tc>
        <w:tc>
          <w:tcPr>
            <w:tcW w:w="3770" w:type="pct"/>
            <w:tcBorders>
              <w:top w:val="single" w:sz="4" w:space="0" w:color="808080"/>
              <w:left w:val="single" w:sz="4" w:space="0" w:color="808080"/>
              <w:bottom w:val="single" w:sz="4" w:space="0" w:color="808080"/>
              <w:right w:val="single" w:sz="4" w:space="0" w:color="808080"/>
            </w:tcBorders>
          </w:tcPr>
          <w:p w14:paraId="5E0A1F13" w14:textId="77777777" w:rsidR="00111D69" w:rsidRPr="00111D69" w:rsidRDefault="00111D69" w:rsidP="00111D69">
            <w:pPr>
              <w:numPr>
                <w:ilvl w:val="0"/>
                <w:numId w:val="275"/>
              </w:numPr>
              <w:tabs>
                <w:tab w:val="left" w:pos="1418"/>
                <w:tab w:val="left" w:pos="5386"/>
                <w:tab w:val="left" w:pos="6520"/>
              </w:tabs>
              <w:rPr>
                <w:rFonts w:ascii="Arial" w:hAnsi="Arial" w:cs="Arial"/>
                <w:sz w:val="20"/>
              </w:rPr>
            </w:pPr>
            <w:r w:rsidRPr="00111D69">
              <w:rPr>
                <w:rFonts w:ascii="Arial" w:hAnsi="Arial" w:cs="Arial"/>
                <w:sz w:val="20"/>
              </w:rPr>
              <w:t>Onderhoudt interne en externe werkcontacten en volgt afspraken op tussen de organisatie en betrokken instanties.</w:t>
            </w:r>
          </w:p>
          <w:p w14:paraId="4557153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Handelt binnenkomend telefoonverkeer af.</w:t>
            </w:r>
          </w:p>
          <w:p w14:paraId="38D5956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Beantwoordt vragen, verstrekt informatie en zoekt hiertoe informatie uit.</w:t>
            </w:r>
          </w:p>
        </w:tc>
      </w:tr>
    </w:tbl>
    <w:p w14:paraId="7DAA0D78"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83EC2AE"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FD3B7CA"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3F62B9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ABF889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40E8F58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toepassing van relevante applicaties en automatiseringspakketten.</w:t>
            </w:r>
          </w:p>
          <w:p w14:paraId="44203DF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administratieve processen en inrichting van de afdeling. </w:t>
            </w:r>
          </w:p>
        </w:tc>
      </w:tr>
    </w:tbl>
    <w:p w14:paraId="35F2E0D3" w14:textId="77777777" w:rsidR="00111D69" w:rsidRPr="00111D69" w:rsidRDefault="00111D69" w:rsidP="00111D69">
      <w:pPr>
        <w:rPr>
          <w:rFonts w:ascii="Tahoma" w:hAnsi="Tahoma"/>
          <w:sz w:val="20"/>
        </w:rPr>
      </w:pPr>
    </w:p>
    <w:p w14:paraId="41A7D57F" w14:textId="77777777" w:rsidR="00111D69" w:rsidRPr="00111D69" w:rsidRDefault="00111D69" w:rsidP="00111D69">
      <w:pPr>
        <w:rPr>
          <w:rFonts w:ascii="Tahoma" w:hAnsi="Tahoma"/>
          <w:sz w:val="20"/>
        </w:rPr>
      </w:pPr>
    </w:p>
    <w:p w14:paraId="5EB6309E" w14:textId="77777777" w:rsidR="00111D69" w:rsidRPr="00111D69" w:rsidRDefault="00111D69" w:rsidP="00111D69">
      <w:pPr>
        <w:rPr>
          <w:rFonts w:ascii="Tahoma" w:hAnsi="Tahoma"/>
          <w:sz w:val="20"/>
        </w:rPr>
      </w:pPr>
    </w:p>
    <w:p w14:paraId="0E74022E" w14:textId="77777777" w:rsidR="00111D69" w:rsidRPr="00111D69" w:rsidRDefault="00111D69" w:rsidP="00111D69">
      <w:pPr>
        <w:rPr>
          <w:rFonts w:ascii="Tahoma" w:hAnsi="Tahoma"/>
          <w:sz w:val="20"/>
        </w:rPr>
        <w:sectPr w:rsidR="00111D69" w:rsidRPr="00111D69" w:rsidSect="00100811">
          <w:headerReference w:type="default" r:id="rId55"/>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81518CE" w14:textId="77777777" w:rsidTr="00111D69">
        <w:trPr>
          <w:cantSplit/>
        </w:trPr>
        <w:tc>
          <w:tcPr>
            <w:tcW w:w="14884" w:type="dxa"/>
            <w:shd w:val="clear" w:color="auto" w:fill="C6D9F1"/>
            <w:vAlign w:val="center"/>
          </w:tcPr>
          <w:p w14:paraId="13845DF4"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1B558660" w14:textId="77777777" w:rsidTr="00100811">
        <w:trPr>
          <w:cantSplit/>
          <w:trHeight w:val="514"/>
        </w:trPr>
        <w:tc>
          <w:tcPr>
            <w:tcW w:w="14884" w:type="dxa"/>
          </w:tcPr>
          <w:p w14:paraId="3C657565" w14:textId="77777777" w:rsidR="00111D69" w:rsidRPr="00111D69" w:rsidRDefault="00111D69" w:rsidP="00111D69">
            <w:pPr>
              <w:rPr>
                <w:rFonts w:ascii="Arial" w:hAnsi="Arial" w:cs="Arial"/>
                <w:sz w:val="20"/>
              </w:rPr>
            </w:pPr>
            <w:r w:rsidRPr="00111D69">
              <w:rPr>
                <w:rFonts w:ascii="Arial" w:hAnsi="Arial" w:cs="Arial"/>
                <w:sz w:val="20"/>
              </w:rPr>
              <w:t>De functie van Beveiligingsfunctionaris met pedagogische taken komt met name voor bij residentiële organisaties, waarbij veiligheid en orde belangrijke elementen zijn. De functionaris heeft specifieke verantwoordelijkheden op het gebied van toegangsbeveiliging en ordebewaking.</w:t>
            </w:r>
          </w:p>
        </w:tc>
      </w:tr>
    </w:tbl>
    <w:p w14:paraId="3B10CCD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19C4C846" w14:textId="77777777" w:rsidTr="00111D69">
        <w:trPr>
          <w:cantSplit/>
        </w:trPr>
        <w:tc>
          <w:tcPr>
            <w:tcW w:w="7162" w:type="dxa"/>
            <w:shd w:val="clear" w:color="auto" w:fill="C6D9F1"/>
            <w:vAlign w:val="center"/>
          </w:tcPr>
          <w:p w14:paraId="0E8E53C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52FE73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7D3631A" w14:textId="77777777" w:rsidTr="00100811">
        <w:trPr>
          <w:cantSplit/>
          <w:trHeight w:val="798"/>
        </w:trPr>
        <w:tc>
          <w:tcPr>
            <w:tcW w:w="7162" w:type="dxa"/>
          </w:tcPr>
          <w:p w14:paraId="2D43E2DF" w14:textId="77777777" w:rsidR="00111D69" w:rsidRPr="00111D69" w:rsidRDefault="00111D69" w:rsidP="00111D69">
            <w:pPr>
              <w:rPr>
                <w:rFonts w:ascii="Arial" w:hAnsi="Arial" w:cs="Arial"/>
                <w:sz w:val="20"/>
              </w:rPr>
            </w:pPr>
            <w:r w:rsidRPr="00111D69">
              <w:rPr>
                <w:rFonts w:ascii="Arial" w:hAnsi="Arial" w:cs="Arial"/>
                <w:sz w:val="20"/>
              </w:rPr>
              <w:t>Het toezien op en bewaken van de veiligheid in en rondom de gebouwen en het begeleiden van jongeren, zodanig dat de veiligheid van de jongeren, personeel en derden is gewaarborgd.</w:t>
            </w:r>
          </w:p>
        </w:tc>
        <w:tc>
          <w:tcPr>
            <w:tcW w:w="7722" w:type="dxa"/>
          </w:tcPr>
          <w:p w14:paraId="20635CC1" w14:textId="77777777" w:rsidR="00111D69" w:rsidRPr="00111D69" w:rsidRDefault="00111D69" w:rsidP="00111D69">
            <w:pPr>
              <w:rPr>
                <w:rFonts w:ascii="Arial" w:hAnsi="Arial" w:cs="Arial"/>
                <w:sz w:val="20"/>
              </w:rPr>
            </w:pPr>
            <w:r w:rsidRPr="00111D69">
              <w:rPr>
                <w:rFonts w:ascii="Arial" w:hAnsi="Arial" w:cs="Arial"/>
                <w:sz w:val="20"/>
              </w:rPr>
              <w:t xml:space="preserve">De Beveiligingsfunctionaris met pedagogische taken ontvangt hiërarchisch leiding van de leidinggevende waaronder de functie is gepositioneerd. </w:t>
            </w:r>
          </w:p>
          <w:p w14:paraId="1EEA267E" w14:textId="77777777" w:rsidR="00111D69" w:rsidRPr="00111D69" w:rsidRDefault="00111D69" w:rsidP="00111D69">
            <w:pPr>
              <w:rPr>
                <w:rFonts w:ascii="Arial" w:hAnsi="Arial" w:cs="Arial"/>
                <w:sz w:val="20"/>
              </w:rPr>
            </w:pPr>
            <w:r w:rsidRPr="00111D69">
              <w:rPr>
                <w:rFonts w:ascii="Arial" w:hAnsi="Arial" w:cs="Arial"/>
                <w:sz w:val="20"/>
              </w:rPr>
              <w:t>De Beveiligingsfunctionaris met pedagogische taken geeft zelf geen leiding.</w:t>
            </w:r>
          </w:p>
        </w:tc>
      </w:tr>
    </w:tbl>
    <w:p w14:paraId="238DA02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B95673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B46E65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9FF8B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A32392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DA55171" w14:textId="77777777" w:rsidR="00111D69" w:rsidRPr="00111D69" w:rsidRDefault="00111D69" w:rsidP="00111D69">
            <w:pPr>
              <w:numPr>
                <w:ilvl w:val="0"/>
                <w:numId w:val="294"/>
              </w:numPr>
              <w:rPr>
                <w:rFonts w:ascii="Arial" w:hAnsi="Arial" w:cs="Arial"/>
                <w:b/>
                <w:i/>
                <w:sz w:val="20"/>
                <w:szCs w:val="20"/>
              </w:rPr>
            </w:pPr>
            <w:r w:rsidRPr="00111D69">
              <w:rPr>
                <w:rFonts w:ascii="Arial" w:hAnsi="Arial" w:cs="Arial"/>
                <w:b/>
                <w:i/>
                <w:sz w:val="20"/>
                <w:szCs w:val="20"/>
              </w:rPr>
              <w:t>Veiligheid bevorderen</w:t>
            </w:r>
          </w:p>
        </w:tc>
      </w:tr>
      <w:tr w:rsidR="00111D69" w:rsidRPr="00111D69" w14:paraId="109ED820"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3C8B7CF"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Veiligheid bevorderd, zodanig dat jongeren, personeel en derden gegarandeerd zijn van een veilige omgeving.</w:t>
            </w:r>
          </w:p>
        </w:tc>
        <w:tc>
          <w:tcPr>
            <w:tcW w:w="3770" w:type="pct"/>
            <w:tcBorders>
              <w:top w:val="single" w:sz="4" w:space="0" w:color="808080"/>
              <w:left w:val="single" w:sz="4" w:space="0" w:color="808080"/>
              <w:bottom w:val="single" w:sz="4" w:space="0" w:color="808080"/>
              <w:right w:val="single" w:sz="4" w:space="0" w:color="808080"/>
            </w:tcBorders>
          </w:tcPr>
          <w:p w14:paraId="5640641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Opent en sluit de gebouwen en draagt zorg voor de beveiliging van de gebouwen, terreinen en inventaris.</w:t>
            </w:r>
          </w:p>
          <w:p w14:paraId="7F4C31F9"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Controleert op niet-toegestane in- en uitgaande goederen, signaleert afwijkingen en onderneemt de benodigde acties.</w:t>
            </w:r>
          </w:p>
          <w:p w14:paraId="29260E13"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Begeleidt jongeren, zowel in- als extern, controleert ze en voert de bijbehorende procedures en richtlijnen uit.</w:t>
            </w:r>
          </w:p>
          <w:p w14:paraId="33F6C90B"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Ziet continu toe op de veiligheid en toegankelijkheid van de gebouwen, bewaakt de naleving van de voorschriften en onderneemt de benodigde acties in het geval van afwijkingen/ knelpunten.</w:t>
            </w:r>
          </w:p>
          <w:p w14:paraId="1D8B722E"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Sommeert ongewenste bezoekers om het terrein van de organisatie te verlaten.</w:t>
            </w:r>
          </w:p>
          <w:p w14:paraId="09A8179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Beheert in de dagelijks uitvoering het beveiliging-, brand- en toegangscontrolesysteem, is alert op alarmen en handelt hiertoe adequaat en volgens procedures en richtlijnen in het geval van calamiteiten.</w:t>
            </w:r>
          </w:p>
        </w:tc>
      </w:tr>
      <w:tr w:rsidR="00111D69" w:rsidRPr="00111D69" w14:paraId="04FC608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8D6014B" w14:textId="2B828E0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Jeugdigen begeleiden</w:t>
            </w:r>
          </w:p>
        </w:tc>
      </w:tr>
      <w:tr w:rsidR="00111D69" w:rsidRPr="00111D69" w14:paraId="00230977" w14:textId="77777777" w:rsidTr="00100811">
        <w:trPr>
          <w:cantSplit/>
        </w:trPr>
        <w:tc>
          <w:tcPr>
            <w:tcW w:w="1230" w:type="pct"/>
            <w:tcBorders>
              <w:top w:val="single" w:sz="4" w:space="0" w:color="808080"/>
              <w:left w:val="single" w:sz="4" w:space="0" w:color="808080"/>
              <w:bottom w:val="single" w:sz="4" w:space="0" w:color="808080"/>
              <w:right w:val="single" w:sz="4" w:space="0" w:color="808080"/>
            </w:tcBorders>
          </w:tcPr>
          <w:p w14:paraId="6110036B"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Jeugdigen begeleid, zodanig</w:t>
            </w:r>
          </w:p>
          <w:p w14:paraId="3E5FFAAF" w14:textId="77777777" w:rsidR="00111D69" w:rsidRPr="00111D69" w:rsidRDefault="00111D69" w:rsidP="00111D69">
            <w:pPr>
              <w:ind w:left="357" w:hanging="357"/>
              <w:rPr>
                <w:rFonts w:ascii="Arial" w:hAnsi="Arial" w:cs="Arial"/>
                <w:b/>
                <w:i/>
                <w:sz w:val="20"/>
                <w:szCs w:val="20"/>
              </w:rPr>
            </w:pPr>
          </w:p>
        </w:tc>
        <w:tc>
          <w:tcPr>
            <w:tcW w:w="3770" w:type="pct"/>
            <w:tcBorders>
              <w:top w:val="single" w:sz="4" w:space="0" w:color="808080"/>
              <w:left w:val="single" w:sz="4" w:space="0" w:color="808080"/>
              <w:bottom w:val="single" w:sz="4" w:space="0" w:color="808080"/>
              <w:right w:val="single" w:sz="4" w:space="0" w:color="808080"/>
            </w:tcBorders>
            <w:vAlign w:val="center"/>
          </w:tcPr>
          <w:p w14:paraId="0320EB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jongeren die in de opvang of afzondering zitten bij het luchten en bij het vervoer buiten de inrichting. </w:t>
            </w:r>
          </w:p>
          <w:p w14:paraId="20E85B5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Bevordert de goede sfeer en ziet toe op de naleving van geldende regels. Spreekt jongeren aan op gedrag en benoemt gewenst en ongewenst gedrag volgens de hiervoor geldende procedure. </w:t>
            </w:r>
          </w:p>
          <w:p w14:paraId="0D055E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Waarschuwt bij hulpvragen van jongeren betrokkenen. </w:t>
            </w:r>
          </w:p>
          <w:p w14:paraId="22126D1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de opvang en verzorging van jongeren gedurende de afwezigheid van de Jeugdzorgwerker (zoals het opvangen van nieuwe jongeren, het wekken van jongeren en het uitdelen van ontbijt). </w:t>
            </w:r>
          </w:p>
          <w:p w14:paraId="37EFA8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Verstrekt vrije medicatie (zoals pijnstillers) en verleent eerste hulp bij ongelukken en schakelt zo nodig een hulpverlener en rapporteert hierover. </w:t>
            </w:r>
          </w:p>
        </w:tc>
      </w:tr>
      <w:tr w:rsidR="00111D69" w:rsidRPr="00111D69" w14:paraId="2CF8518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B2EC995" w14:textId="4A900893"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Medewerkers en bezoekers ontvangen en doorverwijzen</w:t>
            </w:r>
          </w:p>
        </w:tc>
      </w:tr>
      <w:tr w:rsidR="00111D69" w:rsidRPr="00111D69" w14:paraId="012C0126"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4D5CFF63" w14:textId="77777777" w:rsidR="00111D69" w:rsidRPr="00111D69" w:rsidRDefault="00111D69" w:rsidP="00111D69">
            <w:pPr>
              <w:rPr>
                <w:rFonts w:ascii="Arial" w:hAnsi="Arial" w:cs="Arial"/>
                <w:sz w:val="20"/>
              </w:rPr>
            </w:pPr>
            <w:r w:rsidRPr="00111D69">
              <w:rPr>
                <w:rFonts w:ascii="Arial" w:hAnsi="Arial" w:cs="Arial"/>
                <w:sz w:val="20"/>
              </w:rPr>
              <w:t>Medewerkers en bezoekers zijn op een klantvriendelijke wijze en conform procedures en richtlijnen  ontvangen, geïnformeerd en doorverwezen.</w:t>
            </w:r>
          </w:p>
        </w:tc>
        <w:tc>
          <w:tcPr>
            <w:tcW w:w="3770" w:type="pct"/>
            <w:tcBorders>
              <w:top w:val="single" w:sz="4" w:space="0" w:color="808080"/>
              <w:left w:val="single" w:sz="4" w:space="0" w:color="808080"/>
              <w:bottom w:val="single" w:sz="4" w:space="0" w:color="808080"/>
              <w:right w:val="single" w:sz="4" w:space="0" w:color="808080"/>
            </w:tcBorders>
          </w:tcPr>
          <w:p w14:paraId="03BE542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Ontvangt medewerkers en bezoekers, controleert op niet-toegestane goederen en onderneemt passende acties in het geval van afwijkingen.</w:t>
            </w:r>
          </w:p>
          <w:p w14:paraId="37AF382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de betreffende medewerker/ bezoeker, voert  de procedures uit, voorziet medewerkers/ bezoekers van de benodigde middelen en geeft uitleg over de procedure.</w:t>
            </w:r>
          </w:p>
          <w:p w14:paraId="580B18A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Informeert medewerkers over de komst van het bezoek en vangt de bezoeker indien nodig op.</w:t>
            </w:r>
          </w:p>
          <w:p w14:paraId="3CBD6D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berichten aan voor bezoekers, medewerkers en externen; behandelt deze volgens de geldende procedures en richtlijnen.</w:t>
            </w:r>
          </w:p>
          <w:p w14:paraId="4A15EF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Signaleert knelpunten, registreert deze en handelt ze af volgens de geldende procedures en richtlijnen.</w:t>
            </w:r>
          </w:p>
          <w:p w14:paraId="46929A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representatieve openstelling van de receptie.</w:t>
            </w:r>
          </w:p>
        </w:tc>
      </w:tr>
    </w:tbl>
    <w:p w14:paraId="1034B2EC"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0057F5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0C0D05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B0C000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DF2498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12FC7B1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de organisatie en de doelgroep.</w:t>
            </w:r>
          </w:p>
        </w:tc>
      </w:tr>
    </w:tbl>
    <w:p w14:paraId="16699CA8" w14:textId="77777777" w:rsidR="00111D69" w:rsidRPr="00111D69" w:rsidRDefault="00111D69" w:rsidP="00111D69">
      <w:pPr>
        <w:rPr>
          <w:rFonts w:ascii="Tahoma" w:hAnsi="Tahoma"/>
          <w:sz w:val="20"/>
        </w:rPr>
      </w:pPr>
    </w:p>
    <w:p w14:paraId="6CAB8E9A" w14:textId="77777777" w:rsidR="00111D69" w:rsidRPr="00111D69" w:rsidRDefault="00111D69" w:rsidP="00111D69">
      <w:pPr>
        <w:rPr>
          <w:rFonts w:ascii="Tahoma" w:hAnsi="Tahoma"/>
          <w:sz w:val="20"/>
        </w:rPr>
        <w:sectPr w:rsidR="00111D69" w:rsidRPr="00111D69" w:rsidSect="00100811">
          <w:headerReference w:type="default" r:id="rId5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DF36E08" w14:textId="77777777" w:rsidTr="00111D69">
        <w:trPr>
          <w:cantSplit/>
        </w:trPr>
        <w:tc>
          <w:tcPr>
            <w:tcW w:w="14884" w:type="dxa"/>
            <w:shd w:val="clear" w:color="auto" w:fill="C6D9F1"/>
            <w:vAlign w:val="center"/>
          </w:tcPr>
          <w:p w14:paraId="0C8AA548"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54EB4F1" w14:textId="77777777" w:rsidTr="00100811">
        <w:trPr>
          <w:cantSplit/>
          <w:trHeight w:val="372"/>
        </w:trPr>
        <w:tc>
          <w:tcPr>
            <w:tcW w:w="14884" w:type="dxa"/>
          </w:tcPr>
          <w:p w14:paraId="3ED10F8F" w14:textId="77777777" w:rsidR="00111D69" w:rsidRPr="00111D69" w:rsidRDefault="00111D69" w:rsidP="00111D69">
            <w:pPr>
              <w:rPr>
                <w:rFonts w:ascii="Arial" w:hAnsi="Arial" w:cs="Arial"/>
                <w:sz w:val="20"/>
              </w:rPr>
            </w:pPr>
            <w:r w:rsidRPr="00111D69">
              <w:rPr>
                <w:rFonts w:ascii="Arial" w:hAnsi="Arial" w:cs="Arial"/>
                <w:sz w:val="20"/>
              </w:rPr>
              <w:t xml:space="preserve">De functie Facilitair Medewerker A kenmerkt zich door het verrichten van (klein) technisch onderhouds-/  en ondersteunende werkzaamheden en reparaties aan gebouwen, inventaris, apparatuur en terrein.  </w:t>
            </w:r>
          </w:p>
        </w:tc>
      </w:tr>
    </w:tbl>
    <w:p w14:paraId="6780732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C0074D5" w14:textId="77777777" w:rsidTr="00111D69">
        <w:trPr>
          <w:cantSplit/>
        </w:trPr>
        <w:tc>
          <w:tcPr>
            <w:tcW w:w="7162" w:type="dxa"/>
            <w:shd w:val="clear" w:color="auto" w:fill="C6D9F1"/>
            <w:vAlign w:val="center"/>
          </w:tcPr>
          <w:p w14:paraId="45CE140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DE241B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C17891B" w14:textId="77777777" w:rsidTr="00100811">
        <w:trPr>
          <w:cantSplit/>
          <w:trHeight w:val="798"/>
        </w:trPr>
        <w:tc>
          <w:tcPr>
            <w:tcW w:w="7162" w:type="dxa"/>
          </w:tcPr>
          <w:p w14:paraId="788ED74F" w14:textId="77777777" w:rsidR="00111D69" w:rsidRPr="00111D69" w:rsidRDefault="00111D69" w:rsidP="00111D69">
            <w:pPr>
              <w:rPr>
                <w:rFonts w:ascii="Arial" w:hAnsi="Arial" w:cs="Arial"/>
                <w:sz w:val="20"/>
              </w:rPr>
            </w:pPr>
            <w:r w:rsidRPr="00111D69">
              <w:rPr>
                <w:rFonts w:ascii="Arial" w:hAnsi="Arial" w:cs="Arial"/>
                <w:sz w:val="20"/>
              </w:rPr>
              <w:t>Het verrichten van (klein) technisch onderhoudswerkzaamheden en reparaties aan gebouwen, installaties en  apparatuur, het onderhouden van terreinen en het verrichten van ondersteunende werkzaamheden, zodanig dat gebouwen, installaties, apparatuur en het terrein te allen tijde werkzaam en representatief zijn.</w:t>
            </w:r>
          </w:p>
        </w:tc>
        <w:tc>
          <w:tcPr>
            <w:tcW w:w="7722" w:type="dxa"/>
          </w:tcPr>
          <w:p w14:paraId="1AE6D9ED" w14:textId="77777777" w:rsidR="00111D69" w:rsidRPr="00111D69" w:rsidRDefault="00111D69" w:rsidP="00111D69">
            <w:pPr>
              <w:rPr>
                <w:rFonts w:ascii="Arial" w:hAnsi="Arial" w:cs="Arial"/>
                <w:sz w:val="20"/>
              </w:rPr>
            </w:pPr>
            <w:r w:rsidRPr="00111D69">
              <w:rPr>
                <w:rFonts w:ascii="Arial" w:hAnsi="Arial" w:cs="Arial"/>
                <w:sz w:val="20"/>
              </w:rPr>
              <w:t xml:space="preserve">De Facilitair Medewerker A ontvangt hiërarchisch leiding van de leidinggevende waaronder de functie is gepositioneerd. </w:t>
            </w:r>
          </w:p>
          <w:p w14:paraId="2543260D" w14:textId="77777777" w:rsidR="00111D69" w:rsidRPr="00111D69" w:rsidRDefault="00111D69" w:rsidP="00111D69">
            <w:pPr>
              <w:rPr>
                <w:rFonts w:ascii="Arial" w:hAnsi="Arial" w:cs="Arial"/>
                <w:sz w:val="20"/>
              </w:rPr>
            </w:pPr>
            <w:r w:rsidRPr="00111D69">
              <w:rPr>
                <w:rFonts w:ascii="Arial" w:hAnsi="Arial" w:cs="Arial"/>
                <w:sz w:val="20"/>
              </w:rPr>
              <w:t>De Facilitair Medewerker A geeft zelf geen leiding.</w:t>
            </w:r>
          </w:p>
        </w:tc>
      </w:tr>
    </w:tbl>
    <w:p w14:paraId="4DF3961E"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0656949"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4D2D7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79EC12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A8FC1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D84E744" w14:textId="77777777" w:rsidR="00111D69" w:rsidRPr="00111D69" w:rsidRDefault="00111D69" w:rsidP="00111D69">
            <w:pPr>
              <w:numPr>
                <w:ilvl w:val="0"/>
                <w:numId w:val="295"/>
              </w:numPr>
              <w:rPr>
                <w:rFonts w:ascii="Arial" w:hAnsi="Arial" w:cs="Arial"/>
                <w:b/>
                <w:i/>
                <w:sz w:val="20"/>
                <w:szCs w:val="20"/>
              </w:rPr>
            </w:pPr>
            <w:r w:rsidRPr="00111D69">
              <w:rPr>
                <w:rFonts w:ascii="Arial" w:hAnsi="Arial" w:cs="Arial"/>
                <w:b/>
                <w:i/>
                <w:sz w:val="20"/>
                <w:szCs w:val="20"/>
              </w:rPr>
              <w:t xml:space="preserve">Technisch (regulier) onderhoud </w:t>
            </w:r>
            <w:r w:rsidRPr="00111D69">
              <w:rPr>
                <w:rFonts w:ascii="Arial" w:hAnsi="Arial" w:cs="Arial"/>
                <w:b/>
                <w:i/>
                <w:color w:val="000000"/>
                <w:sz w:val="20"/>
                <w:szCs w:val="20"/>
              </w:rPr>
              <w:t>en/of herstelwerkzaamheden verrichten</w:t>
            </w:r>
          </w:p>
        </w:tc>
      </w:tr>
      <w:tr w:rsidR="00111D69" w:rsidRPr="00111D69" w14:paraId="557EEB19"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3DABC11" w14:textId="77777777" w:rsidR="00111D69" w:rsidRPr="00111D69" w:rsidRDefault="00111D69" w:rsidP="00111D69">
            <w:pPr>
              <w:rPr>
                <w:rFonts w:ascii="Arial" w:hAnsi="Arial" w:cs="Arial"/>
                <w:sz w:val="20"/>
              </w:rPr>
            </w:pPr>
            <w:r w:rsidRPr="00111D69">
              <w:rPr>
                <w:rFonts w:ascii="Arial" w:hAnsi="Arial" w:cs="Arial"/>
                <w:sz w:val="20"/>
              </w:rPr>
              <w:t>Technisch onderhoud zijn verricht, zodanig dat gebreken aan gebouwen, installaties en apparatuur tijdig zijn gesignaleerd en verholpen.</w:t>
            </w:r>
          </w:p>
        </w:tc>
        <w:tc>
          <w:tcPr>
            <w:tcW w:w="3770" w:type="pct"/>
            <w:tcBorders>
              <w:top w:val="single" w:sz="4" w:space="0" w:color="808080"/>
              <w:left w:val="single" w:sz="4" w:space="0" w:color="808080"/>
              <w:bottom w:val="single" w:sz="4" w:space="0" w:color="808080"/>
              <w:right w:val="single" w:sz="4" w:space="0" w:color="808080"/>
            </w:tcBorders>
          </w:tcPr>
          <w:p w14:paraId="096DB2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volgens vastgesteld schema en in opdracht van betrokkenen, technische onderhoudswerkzaamheden en reparaties. </w:t>
            </w:r>
          </w:p>
          <w:p w14:paraId="505BB4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storingen, knelpunten en/ of gebreken aan gebouwen,  installaties, apparatuur en wagenpark. Meldt dit aan de leidinggevende.</w:t>
            </w:r>
          </w:p>
          <w:p w14:paraId="693183A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Is alert op veiligheidsrisico’s door te letten op brandveiligheid, blokkering van in- en uitgangen en het vrijhouden van vluchtwegen. Meldt afwijkingen aan de leidinggevende.</w:t>
            </w:r>
          </w:p>
          <w:p w14:paraId="2B95C64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en onderhoudt materialen en gereedschappen. Meldt eventuele tekorten in de voorraad aan de leidinggevende.</w:t>
            </w:r>
          </w:p>
          <w:p w14:paraId="2BE4C61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functionele contacten met collega’s omtrent de afstemming van de werkzaamheden. </w:t>
            </w:r>
          </w:p>
          <w:p w14:paraId="028F7B6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Op verzoek leveren van een bijdrage aan het opstellen/bijhouden van onderhoudsplannen en werkinstructies op basis van de bevindingen en ervaringen.</w:t>
            </w:r>
          </w:p>
        </w:tc>
      </w:tr>
      <w:tr w:rsidR="00111D69" w:rsidRPr="00111D69" w14:paraId="12B5E15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10E0A83" w14:textId="7B0F793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 xml:space="preserve">Terrein onderhouden </w:t>
            </w:r>
          </w:p>
        </w:tc>
      </w:tr>
      <w:tr w:rsidR="00111D69" w:rsidRPr="00111D69" w14:paraId="0DC0975C"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6927E5A" w14:textId="77777777" w:rsidR="00111D69" w:rsidRPr="00111D69" w:rsidRDefault="00111D69" w:rsidP="00111D69">
            <w:pPr>
              <w:rPr>
                <w:rFonts w:ascii="Verdana" w:hAnsi="Verdana" w:cs="Arial"/>
                <w:color w:val="000000"/>
                <w:kern w:val="24"/>
                <w:sz w:val="20"/>
                <w:lang w:eastAsia="nl-NL"/>
              </w:rPr>
            </w:pPr>
            <w:r w:rsidRPr="00111D69">
              <w:rPr>
                <w:rFonts w:ascii="Arial" w:hAnsi="Arial" w:cs="Arial"/>
                <w:color w:val="000000"/>
                <w:kern w:val="24"/>
                <w:sz w:val="20"/>
                <w:lang w:eastAsia="nl-NL"/>
              </w:rPr>
              <w:t xml:space="preserve">Terreinen zijn onderhouden, zodanig dat is bijgedragen aan een representatieve en veilige omgeving rondom de gebouwen. </w:t>
            </w:r>
          </w:p>
          <w:p w14:paraId="1D062D6F"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1109B852"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Verricht, volgens werkafspraken, werkzaamheden ten behoeve van het onderhoud van terreinen.</w:t>
            </w:r>
          </w:p>
          <w:p w14:paraId="3CF0CFB8"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Bestrijdt gladheid op het terrein.</w:t>
            </w:r>
          </w:p>
          <w:p w14:paraId="7D5DAC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gebreken, problemen en verbeterpunten ten aanzien van terreinreiniging, speeltoestellenbeheer, wegen, voetpaden, bewegwijzering als ook afvalcollectie en verwerking. </w:t>
            </w:r>
            <w:r w:rsidRPr="00111D69">
              <w:rPr>
                <w:rFonts w:ascii="Arial" w:hAnsi="Arial" w:cs="Arial"/>
                <w:bCs/>
                <w:sz w:val="20"/>
              </w:rPr>
              <w:t>Meldt dit aan de leidinggevende.</w:t>
            </w:r>
          </w:p>
        </w:tc>
      </w:tr>
      <w:tr w:rsidR="00111D69" w:rsidRPr="00111D69" w14:paraId="06C565C8" w14:textId="77777777" w:rsidTr="00100811">
        <w:trPr>
          <w:trHeight w:val="245"/>
        </w:trPr>
        <w:tc>
          <w:tcPr>
            <w:tcW w:w="5000" w:type="pct"/>
            <w:gridSpan w:val="2"/>
            <w:tcBorders>
              <w:top w:val="single" w:sz="4" w:space="0" w:color="808080"/>
              <w:left w:val="single" w:sz="4" w:space="0" w:color="808080"/>
              <w:bottom w:val="single" w:sz="4" w:space="0" w:color="808080"/>
              <w:right w:val="single" w:sz="4" w:space="0" w:color="808080"/>
            </w:tcBorders>
          </w:tcPr>
          <w:p w14:paraId="307B5700" w14:textId="1BAB64E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Ondersteunende werkzaamheden verrichten</w:t>
            </w:r>
          </w:p>
        </w:tc>
      </w:tr>
      <w:tr w:rsidR="00111D69" w:rsidRPr="00111D69" w14:paraId="13A21A0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DDE67C5" w14:textId="77777777" w:rsidR="00111D69" w:rsidRPr="00111D69" w:rsidRDefault="00111D69" w:rsidP="00111D69">
            <w:pPr>
              <w:rPr>
                <w:rFonts w:ascii="Arial" w:hAnsi="Arial" w:cs="Arial"/>
                <w:color w:val="000000"/>
                <w:kern w:val="24"/>
                <w:sz w:val="20"/>
                <w:lang w:eastAsia="nl-NL"/>
              </w:rPr>
            </w:pPr>
            <w:r w:rsidRPr="00111D69">
              <w:rPr>
                <w:rFonts w:ascii="Arial" w:hAnsi="Arial" w:cs="Arial"/>
                <w:sz w:val="20"/>
              </w:rPr>
              <w:t>Ondersteunende werkzaamheden zijn verricht, zodanig dat een optimale bijdrage is geleverd.</w:t>
            </w:r>
          </w:p>
        </w:tc>
        <w:tc>
          <w:tcPr>
            <w:tcW w:w="3770" w:type="pct"/>
            <w:tcBorders>
              <w:top w:val="single" w:sz="4" w:space="0" w:color="808080"/>
              <w:left w:val="single" w:sz="4" w:space="0" w:color="808080"/>
              <w:bottom w:val="single" w:sz="4" w:space="0" w:color="808080"/>
              <w:right w:val="single" w:sz="4" w:space="0" w:color="808080"/>
            </w:tcBorders>
          </w:tcPr>
          <w:p w14:paraId="383FE0A9"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Verricht diverse uitvoerende en administratieve werkzaamheden ten behoeve van de huisvesting en onderhoud, waaronder verhuizingen.</w:t>
            </w:r>
          </w:p>
          <w:p w14:paraId="059A830C"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Biedt indien nodig praktische ondersteuning aan de extern ingehuurde derden.</w:t>
            </w:r>
          </w:p>
        </w:tc>
      </w:tr>
    </w:tbl>
    <w:p w14:paraId="4CCE7BDA" w14:textId="77777777" w:rsidR="00111D69" w:rsidRPr="00111D69" w:rsidRDefault="00111D69" w:rsidP="00111D69">
      <w:pPr>
        <w:rPr>
          <w:rFonts w:ascii="Tahoma" w:hAnsi="Tahoma"/>
          <w:sz w:val="20"/>
        </w:rPr>
      </w:pPr>
    </w:p>
    <w:p w14:paraId="28724233" w14:textId="77777777" w:rsidR="00111D69" w:rsidRPr="00111D69" w:rsidRDefault="00111D69" w:rsidP="00111D69">
      <w:pPr>
        <w:rPr>
          <w:rFonts w:ascii="Tahoma" w:hAnsi="Tahoma"/>
          <w:sz w:val="20"/>
        </w:rPr>
      </w:pPr>
    </w:p>
    <w:p w14:paraId="4262568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7D17E1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19D3A4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96FE39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ADF69C9" w14:textId="77777777" w:rsidR="00111D69" w:rsidRPr="00111D69" w:rsidRDefault="00111D69" w:rsidP="00111D69">
            <w:pPr>
              <w:numPr>
                <w:ilvl w:val="0"/>
                <w:numId w:val="275"/>
              </w:numPr>
              <w:tabs>
                <w:tab w:val="num" w:pos="360"/>
              </w:tabs>
              <w:rPr>
                <w:rFonts w:ascii="Arial" w:hAnsi="Arial" w:cs="Arial"/>
                <w:sz w:val="20"/>
                <w:lang w:eastAsia="nl-NL"/>
              </w:rPr>
            </w:pPr>
            <w:r w:rsidRPr="00111D69">
              <w:rPr>
                <w:rFonts w:ascii="Arial" w:hAnsi="Arial" w:cs="Arial"/>
                <w:sz w:val="20"/>
                <w:lang w:eastAsia="nl-NL"/>
              </w:rPr>
              <w:t>Vmbo werk- en denkniveau.</w:t>
            </w:r>
          </w:p>
          <w:p w14:paraId="47EA22A7" w14:textId="77777777" w:rsidR="00111D69" w:rsidRPr="00111D69" w:rsidRDefault="00111D69" w:rsidP="00111D69">
            <w:pPr>
              <w:numPr>
                <w:ilvl w:val="0"/>
                <w:numId w:val="275"/>
              </w:numPr>
              <w:tabs>
                <w:tab w:val="num" w:pos="360"/>
              </w:tabs>
              <w:rPr>
                <w:rFonts w:ascii="Arial" w:hAnsi="Arial" w:cs="Arial"/>
                <w:sz w:val="20"/>
                <w:lang w:eastAsia="nl-NL"/>
              </w:rPr>
            </w:pPr>
            <w:r w:rsidRPr="00111D69">
              <w:rPr>
                <w:rFonts w:ascii="Arial" w:hAnsi="Arial" w:cs="Arial"/>
                <w:sz w:val="20"/>
                <w:lang w:eastAsia="nl-NL"/>
              </w:rPr>
              <w:t>Technisch inzicht en kennis van richtlijnen ten aanzien van veiligheid, Arbo, milieu en kwaliteit.</w:t>
            </w:r>
          </w:p>
          <w:p w14:paraId="7C404A5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EHBO en BHV diploma.</w:t>
            </w:r>
          </w:p>
        </w:tc>
      </w:tr>
    </w:tbl>
    <w:p w14:paraId="647BBDF2" w14:textId="77777777" w:rsidR="00111D69" w:rsidRPr="00111D69" w:rsidRDefault="00111D69" w:rsidP="00111D69">
      <w:pPr>
        <w:rPr>
          <w:rFonts w:ascii="Tahoma" w:hAnsi="Tahoma"/>
          <w:sz w:val="20"/>
        </w:rPr>
      </w:pPr>
    </w:p>
    <w:p w14:paraId="7A32EACA" w14:textId="77777777" w:rsidR="00111D69" w:rsidRPr="00111D69" w:rsidRDefault="00111D69" w:rsidP="00111D69">
      <w:pPr>
        <w:rPr>
          <w:rFonts w:ascii="Tahoma" w:hAnsi="Tahoma"/>
          <w:sz w:val="20"/>
        </w:rPr>
      </w:pPr>
    </w:p>
    <w:p w14:paraId="0E664D95" w14:textId="77777777" w:rsidR="00111D69" w:rsidRPr="00111D69" w:rsidRDefault="00111D69" w:rsidP="00111D69">
      <w:pPr>
        <w:rPr>
          <w:rFonts w:ascii="Tahoma" w:hAnsi="Tahoma"/>
          <w:sz w:val="20"/>
        </w:rPr>
        <w:sectPr w:rsidR="00111D69" w:rsidRPr="00111D69" w:rsidSect="00100811">
          <w:headerReference w:type="default" r:id="rId5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3EA76C5" w14:textId="77777777" w:rsidTr="00111D69">
        <w:trPr>
          <w:cantSplit/>
        </w:trPr>
        <w:tc>
          <w:tcPr>
            <w:tcW w:w="14884" w:type="dxa"/>
            <w:shd w:val="clear" w:color="auto" w:fill="C6D9F1"/>
            <w:vAlign w:val="center"/>
          </w:tcPr>
          <w:p w14:paraId="05BB0CE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BF1B7F4" w14:textId="77777777" w:rsidTr="00100811">
        <w:trPr>
          <w:cantSplit/>
          <w:trHeight w:val="514"/>
        </w:trPr>
        <w:tc>
          <w:tcPr>
            <w:tcW w:w="14884" w:type="dxa"/>
          </w:tcPr>
          <w:p w14:paraId="04DB4BA5" w14:textId="77777777" w:rsidR="00111D69" w:rsidRPr="00111D69" w:rsidRDefault="00111D69" w:rsidP="00111D69">
            <w:pPr>
              <w:rPr>
                <w:rFonts w:ascii="Arial" w:hAnsi="Arial" w:cs="Arial"/>
                <w:sz w:val="20"/>
              </w:rPr>
            </w:pPr>
            <w:r w:rsidRPr="00111D69">
              <w:rPr>
                <w:rFonts w:ascii="Arial" w:hAnsi="Arial" w:cs="Arial"/>
                <w:sz w:val="20"/>
              </w:rPr>
              <w:t xml:space="preserve">De functie Facilitair Medewerker B kenmerkt zich door het verrichten van eenvoudige, routinematige werkzaamheden op één of meerdere taakgebieden met betrekking tot schoonmaak, techniek, onderhoud en/ of facilitair ten behoeve van de algemene ruimten van de organisatie. </w:t>
            </w:r>
          </w:p>
        </w:tc>
      </w:tr>
    </w:tbl>
    <w:p w14:paraId="332B02A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4A2ADE1" w14:textId="77777777" w:rsidTr="00111D69">
        <w:trPr>
          <w:cantSplit/>
        </w:trPr>
        <w:tc>
          <w:tcPr>
            <w:tcW w:w="7162" w:type="dxa"/>
            <w:shd w:val="clear" w:color="auto" w:fill="C6D9F1"/>
            <w:vAlign w:val="center"/>
          </w:tcPr>
          <w:p w14:paraId="14109F0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CB270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897B8BC" w14:textId="77777777" w:rsidTr="00100811">
        <w:trPr>
          <w:cantSplit/>
          <w:trHeight w:val="585"/>
        </w:trPr>
        <w:tc>
          <w:tcPr>
            <w:tcW w:w="7162" w:type="dxa"/>
          </w:tcPr>
          <w:p w14:paraId="2FF567A8" w14:textId="77777777" w:rsidR="00111D69" w:rsidRPr="00111D69" w:rsidRDefault="00111D69" w:rsidP="00111D69">
            <w:pPr>
              <w:rPr>
                <w:rFonts w:ascii="Arial" w:hAnsi="Arial" w:cs="Arial"/>
                <w:sz w:val="20"/>
              </w:rPr>
            </w:pPr>
            <w:r w:rsidRPr="00111D69">
              <w:rPr>
                <w:rFonts w:ascii="Arial" w:hAnsi="Arial" w:cs="Arial"/>
                <w:sz w:val="20"/>
              </w:rPr>
              <w:t xml:space="preserve">Het verrichten van schoonmaak-, facilitaire- en/ of onderhoudswerkzaamheden in de algemene ruimten in de gebouwen van de organisatie, zodanig dat de algemene ruimten  te allen tijde representatief zijn. </w:t>
            </w:r>
          </w:p>
        </w:tc>
        <w:tc>
          <w:tcPr>
            <w:tcW w:w="7722" w:type="dxa"/>
          </w:tcPr>
          <w:p w14:paraId="7496667A" w14:textId="77777777" w:rsidR="00111D69" w:rsidRPr="00111D69" w:rsidRDefault="00111D69" w:rsidP="00111D69">
            <w:pPr>
              <w:rPr>
                <w:rFonts w:ascii="Arial" w:hAnsi="Arial" w:cs="Arial"/>
                <w:sz w:val="20"/>
              </w:rPr>
            </w:pPr>
            <w:r w:rsidRPr="00111D69">
              <w:rPr>
                <w:rFonts w:ascii="Arial" w:hAnsi="Arial" w:cs="Arial"/>
                <w:sz w:val="20"/>
              </w:rPr>
              <w:t xml:space="preserve">De Facilitair Medewerker B ontvangt hiërarchisch leiding van de leidinggevende waaronder de functie is gepositioneerd. </w:t>
            </w:r>
          </w:p>
          <w:p w14:paraId="48E65D57" w14:textId="77777777" w:rsidR="00111D69" w:rsidRPr="00111D69" w:rsidRDefault="00111D69" w:rsidP="00111D69">
            <w:pPr>
              <w:rPr>
                <w:rFonts w:ascii="Arial" w:hAnsi="Arial" w:cs="Arial"/>
                <w:sz w:val="20"/>
              </w:rPr>
            </w:pPr>
            <w:r w:rsidRPr="00111D69">
              <w:rPr>
                <w:rFonts w:ascii="Arial" w:hAnsi="Arial" w:cs="Arial"/>
                <w:sz w:val="20"/>
              </w:rPr>
              <w:t>De Facilitair Medewerker B geeft zelf geen leiding.</w:t>
            </w:r>
          </w:p>
        </w:tc>
      </w:tr>
    </w:tbl>
    <w:p w14:paraId="7F96CDD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0D6CE2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764F27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6B60B2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A90E8E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BAF9917" w14:textId="77777777" w:rsidR="00111D69" w:rsidRPr="00111D69" w:rsidRDefault="00111D69" w:rsidP="00111D69">
            <w:pPr>
              <w:numPr>
                <w:ilvl w:val="0"/>
                <w:numId w:val="296"/>
              </w:numPr>
              <w:rPr>
                <w:rFonts w:ascii="Arial" w:hAnsi="Arial" w:cs="Arial"/>
                <w:b/>
                <w:i/>
                <w:sz w:val="20"/>
                <w:szCs w:val="20"/>
              </w:rPr>
            </w:pPr>
            <w:r w:rsidRPr="00111D69">
              <w:rPr>
                <w:rFonts w:ascii="Arial" w:hAnsi="Arial" w:cs="Arial"/>
                <w:b/>
                <w:i/>
                <w:sz w:val="20"/>
                <w:szCs w:val="20"/>
              </w:rPr>
              <w:t>Schoonmaakwerkzaamheden verrichten</w:t>
            </w:r>
          </w:p>
        </w:tc>
      </w:tr>
      <w:tr w:rsidR="00111D69" w:rsidRPr="00111D69" w14:paraId="6BC68DEE" w14:textId="77777777" w:rsidTr="00100811">
        <w:trPr>
          <w:trHeight w:val="958"/>
        </w:trPr>
        <w:tc>
          <w:tcPr>
            <w:tcW w:w="1230" w:type="pct"/>
            <w:tcBorders>
              <w:top w:val="single" w:sz="4" w:space="0" w:color="808080"/>
              <w:left w:val="single" w:sz="4" w:space="0" w:color="808080"/>
              <w:bottom w:val="single" w:sz="4" w:space="0" w:color="808080"/>
              <w:right w:val="single" w:sz="4" w:space="0" w:color="808080"/>
            </w:tcBorders>
          </w:tcPr>
          <w:p w14:paraId="34441FAB" w14:textId="77777777" w:rsidR="00111D69" w:rsidRPr="00111D69" w:rsidRDefault="00111D69" w:rsidP="00111D69">
            <w:pPr>
              <w:rPr>
                <w:rFonts w:ascii="Arial" w:hAnsi="Arial" w:cs="Arial"/>
                <w:sz w:val="20"/>
              </w:rPr>
            </w:pPr>
            <w:r w:rsidRPr="00111D69">
              <w:rPr>
                <w:rFonts w:ascii="Arial" w:hAnsi="Arial" w:cs="Arial"/>
                <w:sz w:val="20"/>
              </w:rPr>
              <w:t xml:space="preserve">Schoonmaakwerkzaamheden verricht, zodanig dat er sprake is van schone en representatieve ruimten binnen de organisatie. </w:t>
            </w:r>
          </w:p>
        </w:tc>
        <w:tc>
          <w:tcPr>
            <w:tcW w:w="3770" w:type="pct"/>
            <w:tcBorders>
              <w:top w:val="single" w:sz="4" w:space="0" w:color="808080"/>
              <w:left w:val="single" w:sz="4" w:space="0" w:color="808080"/>
              <w:bottom w:val="single" w:sz="4" w:space="0" w:color="808080"/>
              <w:right w:val="single" w:sz="4" w:space="0" w:color="808080"/>
            </w:tcBorders>
          </w:tcPr>
          <w:p w14:paraId="347FA1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licht huishoudelijke taken in relevante ruimten in de gebouwen van de organisatie, volgens werkafspraken en een vastgesteld schema.  </w:t>
            </w:r>
          </w:p>
          <w:p w14:paraId="1F67CA3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afval en vuil en zorgt voor de afvoer ervan.</w:t>
            </w:r>
          </w:p>
        </w:tc>
      </w:tr>
      <w:tr w:rsidR="00111D69" w:rsidRPr="00111D69" w14:paraId="18117BE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3FC265" w14:textId="194A542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Facilitaire werkzaamheden verrichten</w:t>
            </w:r>
          </w:p>
        </w:tc>
      </w:tr>
      <w:tr w:rsidR="00111D69" w:rsidRPr="00111D69" w14:paraId="65FF384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1CC07C4" w14:textId="77777777" w:rsidR="00111D69" w:rsidRPr="00111D69" w:rsidRDefault="00111D69" w:rsidP="00111D69">
            <w:pPr>
              <w:rPr>
                <w:rFonts w:ascii="Arial" w:hAnsi="Arial" w:cs="Arial"/>
                <w:sz w:val="20"/>
              </w:rPr>
            </w:pPr>
            <w:r w:rsidRPr="00111D69">
              <w:rPr>
                <w:rFonts w:ascii="Arial" w:hAnsi="Arial" w:cs="Arial"/>
                <w:sz w:val="20"/>
              </w:rPr>
              <w:t>Facilitaire werkzaamheden zijn verricht, zodanig dat een bijdrage is geleverd aan een goed gebruik van faciliteiten door medewerkers.</w:t>
            </w:r>
          </w:p>
        </w:tc>
        <w:tc>
          <w:tcPr>
            <w:tcW w:w="3770" w:type="pct"/>
            <w:tcBorders>
              <w:top w:val="single" w:sz="4" w:space="0" w:color="808080"/>
              <w:left w:val="single" w:sz="4" w:space="0" w:color="808080"/>
              <w:bottom w:val="single" w:sz="4" w:space="0" w:color="808080"/>
              <w:right w:val="single" w:sz="4" w:space="0" w:color="808080"/>
            </w:tcBorders>
          </w:tcPr>
          <w:p w14:paraId="3B52CDC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op verzoek vergaderruimten gereed.</w:t>
            </w:r>
          </w:p>
          <w:p w14:paraId="72AD5A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de voorraad aan schoonmaakmiddelen en meldt tekorten aan de leidinggevende.</w:t>
            </w:r>
          </w:p>
          <w:p w14:paraId="7F863E2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apparatuur schoon, onderhoudt schoonmaakattributen plus signaleert en meldt gebreken aan de leidinggevende.</w:t>
            </w:r>
          </w:p>
          <w:p w14:paraId="5C0BCC1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problemen bij de schoonmaak door externe servicediensten, zoals gevel- en ramenreiniging. Meldt dit aan de leidinggevende.</w:t>
            </w:r>
          </w:p>
          <w:p w14:paraId="4BA076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desgewenst zorg voor planten.</w:t>
            </w:r>
          </w:p>
        </w:tc>
      </w:tr>
      <w:tr w:rsidR="00111D69" w:rsidRPr="00111D69" w14:paraId="271087A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B1E5E33" w14:textId="538BF18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Technische werkzaamheden verrichten</w:t>
            </w:r>
          </w:p>
        </w:tc>
      </w:tr>
      <w:tr w:rsidR="00111D69" w:rsidRPr="00111D69" w14:paraId="572A1B1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0318D5A" w14:textId="77777777" w:rsidR="00111D69" w:rsidRPr="00111D69" w:rsidRDefault="00111D69" w:rsidP="00111D69">
            <w:pPr>
              <w:rPr>
                <w:rFonts w:ascii="Arial" w:hAnsi="Arial" w:cs="Arial"/>
                <w:sz w:val="20"/>
              </w:rPr>
            </w:pPr>
            <w:r w:rsidRPr="00111D69">
              <w:rPr>
                <w:rFonts w:ascii="Arial" w:hAnsi="Arial" w:cs="Arial"/>
                <w:sz w:val="20"/>
              </w:rPr>
              <w:t>Technische werkzaamheden verricht, zodanig dat verzoeken tijdig afgehandeld zijn.</w:t>
            </w:r>
          </w:p>
        </w:tc>
        <w:tc>
          <w:tcPr>
            <w:tcW w:w="3770" w:type="pct"/>
            <w:tcBorders>
              <w:top w:val="single" w:sz="4" w:space="0" w:color="808080"/>
              <w:left w:val="single" w:sz="4" w:space="0" w:color="808080"/>
              <w:bottom w:val="single" w:sz="4" w:space="0" w:color="808080"/>
              <w:right w:val="single" w:sz="4" w:space="0" w:color="808080"/>
            </w:tcBorders>
          </w:tcPr>
          <w:p w14:paraId="4808948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op verzoek eenvoudige taken uit op technisch- en onderhoudsgebied. Verricht kleine reparaties of klein onderhoud en verricht onderhoud aan groenvoorzieningen en dergelijke. </w:t>
            </w:r>
          </w:p>
          <w:p w14:paraId="0C37E3C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gebreken in ruimten en aan gebouwen en meldt dit aan de leidinggevende. </w:t>
            </w:r>
          </w:p>
        </w:tc>
      </w:tr>
    </w:tbl>
    <w:p w14:paraId="055F0EDD"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192F59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AC9FA45"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1897C7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DE3A6F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Praktische kennis van schoonmaak- en hygiënische voorschriften. </w:t>
            </w:r>
          </w:p>
        </w:tc>
      </w:tr>
    </w:tbl>
    <w:p w14:paraId="5279C60A" w14:textId="77777777" w:rsidR="00111D69" w:rsidRPr="00111D69" w:rsidRDefault="00111D69" w:rsidP="00111D69">
      <w:pPr>
        <w:rPr>
          <w:rFonts w:ascii="Tahoma" w:hAnsi="Tahoma"/>
          <w:sz w:val="20"/>
        </w:rPr>
      </w:pPr>
    </w:p>
    <w:p w14:paraId="24AF466D"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5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3A53569" w14:textId="77777777" w:rsidTr="00111D69">
        <w:trPr>
          <w:cantSplit/>
        </w:trPr>
        <w:tc>
          <w:tcPr>
            <w:tcW w:w="14884" w:type="dxa"/>
            <w:shd w:val="clear" w:color="auto" w:fill="C6D9F1"/>
            <w:vAlign w:val="center"/>
          </w:tcPr>
          <w:p w14:paraId="732D8070"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0067030" w14:textId="77777777" w:rsidTr="00100811">
        <w:trPr>
          <w:cantSplit/>
          <w:trHeight w:val="372"/>
        </w:trPr>
        <w:tc>
          <w:tcPr>
            <w:tcW w:w="14884" w:type="dxa"/>
          </w:tcPr>
          <w:p w14:paraId="63FEC633" w14:textId="77777777" w:rsidR="00111D69" w:rsidRPr="00111D69" w:rsidRDefault="00111D69" w:rsidP="00111D69">
            <w:pPr>
              <w:rPr>
                <w:rFonts w:ascii="Arial" w:hAnsi="Arial" w:cs="Arial"/>
                <w:sz w:val="20"/>
              </w:rPr>
            </w:pPr>
            <w:r w:rsidRPr="00111D69">
              <w:rPr>
                <w:rFonts w:ascii="Arial" w:hAnsi="Arial" w:cs="Arial"/>
                <w:sz w:val="20"/>
              </w:rPr>
              <w:t>De functie van Gastvrouw/ -heer kenmerkt zich door de zorg voor huishoudelijke taken en zorg in het algemeen binnen een groep. De Gastvrouw/ -heer biedt, naast de huishoudelijke- en zorgtaken eveneens ondersteuning aan de (individuen binnen de) groep door bijvoorbeeld het bieden van een ‘rustpunt’ of een ‘luisterend’ oor voor verhalen of problemen die zijn gerelateerd aan de leeftijd.</w:t>
            </w:r>
          </w:p>
        </w:tc>
      </w:tr>
    </w:tbl>
    <w:p w14:paraId="520ABD39"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7F78142" w14:textId="77777777" w:rsidTr="00111D69">
        <w:trPr>
          <w:cantSplit/>
        </w:trPr>
        <w:tc>
          <w:tcPr>
            <w:tcW w:w="7162" w:type="dxa"/>
            <w:shd w:val="clear" w:color="auto" w:fill="C6D9F1"/>
            <w:vAlign w:val="center"/>
          </w:tcPr>
          <w:p w14:paraId="010A211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CA4C3C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29C4276" w14:textId="77777777" w:rsidTr="00100811">
        <w:trPr>
          <w:cantSplit/>
          <w:trHeight w:val="345"/>
        </w:trPr>
        <w:tc>
          <w:tcPr>
            <w:tcW w:w="7162" w:type="dxa"/>
          </w:tcPr>
          <w:p w14:paraId="4D26AFCC" w14:textId="77777777" w:rsidR="00111D69" w:rsidRPr="00111D69" w:rsidRDefault="00111D69" w:rsidP="00111D69">
            <w:pPr>
              <w:rPr>
                <w:rFonts w:ascii="Arial" w:hAnsi="Arial" w:cs="Arial"/>
                <w:sz w:val="20"/>
              </w:rPr>
            </w:pPr>
            <w:r w:rsidRPr="00111D69">
              <w:rPr>
                <w:rFonts w:ascii="Arial" w:hAnsi="Arial" w:cs="Arial"/>
                <w:sz w:val="20"/>
              </w:rPr>
              <w:t>Het (doen) uitvoeren van werkzaamheden op het gebied van voeding en huishouding.</w:t>
            </w:r>
          </w:p>
        </w:tc>
        <w:tc>
          <w:tcPr>
            <w:tcW w:w="7722" w:type="dxa"/>
          </w:tcPr>
          <w:p w14:paraId="6032F162" w14:textId="77777777" w:rsidR="00111D69" w:rsidRPr="00111D69" w:rsidRDefault="00111D69" w:rsidP="00111D69">
            <w:pPr>
              <w:rPr>
                <w:rFonts w:ascii="Arial" w:hAnsi="Arial" w:cs="Arial"/>
                <w:sz w:val="20"/>
              </w:rPr>
            </w:pPr>
            <w:r w:rsidRPr="00111D69">
              <w:rPr>
                <w:rFonts w:ascii="Arial" w:hAnsi="Arial" w:cs="Arial"/>
                <w:sz w:val="20"/>
              </w:rPr>
              <w:t xml:space="preserve">De Gastvrouw/ -heer ontvangt hiërarchisch leiding van de leidinggevende waaronder de functie is gepositioneerd. </w:t>
            </w:r>
          </w:p>
          <w:p w14:paraId="1D63395C" w14:textId="77777777" w:rsidR="00111D69" w:rsidRPr="00111D69" w:rsidRDefault="00111D69" w:rsidP="00111D69">
            <w:pPr>
              <w:rPr>
                <w:rFonts w:ascii="Arial" w:hAnsi="Arial" w:cs="Arial"/>
                <w:sz w:val="20"/>
              </w:rPr>
            </w:pPr>
            <w:r w:rsidRPr="00111D69">
              <w:rPr>
                <w:rFonts w:ascii="Arial" w:hAnsi="Arial" w:cs="Arial"/>
                <w:sz w:val="20"/>
              </w:rPr>
              <w:t>De Gastvrouw/ -heer geeft zelf geen leiding.</w:t>
            </w:r>
          </w:p>
        </w:tc>
      </w:tr>
    </w:tbl>
    <w:p w14:paraId="3FAE59A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5F8FA52"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EB1F24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BA938E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F8AD81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BA7CDB2" w14:textId="77777777" w:rsidR="00111D69" w:rsidRPr="00111D69" w:rsidRDefault="00111D69" w:rsidP="00111D69">
            <w:pPr>
              <w:numPr>
                <w:ilvl w:val="0"/>
                <w:numId w:val="311"/>
              </w:numPr>
              <w:rPr>
                <w:rFonts w:ascii="Arial" w:hAnsi="Arial" w:cs="Arial"/>
                <w:b/>
                <w:i/>
                <w:sz w:val="20"/>
                <w:szCs w:val="20"/>
              </w:rPr>
            </w:pPr>
            <w:r w:rsidRPr="00111D69">
              <w:rPr>
                <w:rFonts w:ascii="Arial" w:hAnsi="Arial" w:cs="Arial"/>
                <w:b/>
                <w:i/>
                <w:sz w:val="20"/>
                <w:szCs w:val="20"/>
              </w:rPr>
              <w:t>Werkzaamheden op het gebied van voeding en huishouding uitvoeren</w:t>
            </w:r>
          </w:p>
        </w:tc>
      </w:tr>
      <w:tr w:rsidR="00111D69" w:rsidRPr="00111D69" w14:paraId="2ED7629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C90CD8F" w14:textId="77777777" w:rsidR="00111D69" w:rsidRPr="00111D69" w:rsidRDefault="00111D69" w:rsidP="00111D69">
            <w:pPr>
              <w:rPr>
                <w:rFonts w:ascii="Arial" w:hAnsi="Arial" w:cs="Arial"/>
                <w:sz w:val="20"/>
              </w:rPr>
            </w:pPr>
            <w:r w:rsidRPr="00111D69">
              <w:rPr>
                <w:rFonts w:ascii="Arial" w:hAnsi="Arial" w:cs="Arial"/>
                <w:sz w:val="20"/>
              </w:rPr>
              <w:t>Werkzaamheden op het gebied van voeding en huishouding uitgevoerd, zodanig dat de groep is gefaciliteerd.</w:t>
            </w:r>
          </w:p>
        </w:tc>
        <w:tc>
          <w:tcPr>
            <w:tcW w:w="3770" w:type="pct"/>
            <w:tcBorders>
              <w:top w:val="single" w:sz="4" w:space="0" w:color="808080"/>
              <w:left w:val="single" w:sz="4" w:space="0" w:color="808080"/>
              <w:bottom w:val="single" w:sz="4" w:space="0" w:color="808080"/>
              <w:right w:val="single" w:sz="4" w:space="0" w:color="808080"/>
            </w:tcBorders>
          </w:tcPr>
          <w:p w14:paraId="6A2AD3A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in overleg met de leiding van de groep, verantwoorde menu’s samen en bereidt, eventueel met behulp van de jeugdigen de maaltijden.</w:t>
            </w:r>
          </w:p>
          <w:p w14:paraId="0807367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Koopt in, slaat op en beheert voedingsmiddelen en huishoudelijke benodigdheden. Bewaakt het beschikbare budget. </w:t>
            </w:r>
          </w:p>
          <w:p w14:paraId="17C149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schoonmaakwerkzaamheden ten behoeve van de accommodatie.</w:t>
            </w:r>
          </w:p>
          <w:p w14:paraId="6D3DC2A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en houdt toezicht op de verzorging van was- en linnengoed en woningtextiel en de herstelwerkzaamheden daarvan.</w:t>
            </w:r>
          </w:p>
          <w:p w14:paraId="7560FA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groepsklimaat, voor zover dit beïnvloed wordt door huishoudelijke aspecten.</w:t>
            </w:r>
          </w:p>
          <w:p w14:paraId="247AA48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Leert aan en ondersteunt jeugdigen bij praktische vaardigheden.</w:t>
            </w:r>
          </w:p>
          <w:p w14:paraId="100602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en stimuleert jeugdigen in hygiënisch en materieel opzicht.</w:t>
            </w:r>
          </w:p>
          <w:p w14:paraId="51A7D65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en problemen bij jeugdigen en rapporteert hierover.</w:t>
            </w:r>
          </w:p>
        </w:tc>
      </w:tr>
    </w:tbl>
    <w:p w14:paraId="17EED6B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DF51D90"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0AED383"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1267A91"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F7BD00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Vmbo werk- en denkniveau. </w:t>
            </w:r>
          </w:p>
          <w:p w14:paraId="1BE8E85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Basiskennis diëtetiek.</w:t>
            </w:r>
          </w:p>
        </w:tc>
      </w:tr>
    </w:tbl>
    <w:p w14:paraId="4C38FD84" w14:textId="77777777" w:rsidR="00111D69" w:rsidRPr="00111D69" w:rsidRDefault="00111D69" w:rsidP="00111D69">
      <w:pPr>
        <w:rPr>
          <w:rFonts w:ascii="Tahoma" w:hAnsi="Tahoma"/>
          <w:sz w:val="20"/>
        </w:rPr>
      </w:pPr>
    </w:p>
    <w:p w14:paraId="41629FEC"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p w14:paraId="7F9DFAF2" w14:textId="77777777" w:rsidR="00111D69" w:rsidRPr="00111D69" w:rsidRDefault="00111D69" w:rsidP="00111D69">
      <w:pPr>
        <w:rPr>
          <w:rFonts w:ascii="Tahoma" w:hAnsi="Tahoma"/>
          <w:sz w:val="20"/>
        </w:rPr>
        <w:sectPr w:rsidR="00111D69" w:rsidRPr="00111D69" w:rsidSect="00100811">
          <w:headerReference w:type="default" r:id="rId5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4E9E2D2" w14:textId="77777777" w:rsidTr="00111D69">
        <w:trPr>
          <w:cantSplit/>
        </w:trPr>
        <w:tc>
          <w:tcPr>
            <w:tcW w:w="14884" w:type="dxa"/>
            <w:shd w:val="clear" w:color="auto" w:fill="C6D9F1"/>
            <w:vAlign w:val="center"/>
          </w:tcPr>
          <w:p w14:paraId="6AB10A6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5369A472" w14:textId="77777777" w:rsidTr="00100811">
        <w:trPr>
          <w:cantSplit/>
          <w:trHeight w:val="514"/>
        </w:trPr>
        <w:tc>
          <w:tcPr>
            <w:tcW w:w="14884" w:type="dxa"/>
          </w:tcPr>
          <w:p w14:paraId="3BAF695B" w14:textId="77777777" w:rsidR="00111D69" w:rsidRPr="00111D69" w:rsidRDefault="00111D69" w:rsidP="00111D69">
            <w:pPr>
              <w:rPr>
                <w:rFonts w:ascii="Arial" w:hAnsi="Arial" w:cs="Arial"/>
                <w:sz w:val="20"/>
              </w:rPr>
            </w:pPr>
            <w:r w:rsidRPr="00111D69">
              <w:rPr>
                <w:rFonts w:ascii="Arial" w:hAnsi="Arial" w:cs="Arial"/>
                <w:sz w:val="20"/>
              </w:rPr>
              <w:t>De ICT Medewerker A  werkt binnen de kaders van het ICT beleid en richt zich op het beheer van de technische infrastructuur en/ of applicaties en biedt 2</w:t>
            </w:r>
            <w:r w:rsidRPr="00111D69">
              <w:rPr>
                <w:rFonts w:ascii="Arial" w:hAnsi="Arial" w:cs="Arial"/>
                <w:sz w:val="20"/>
                <w:vertAlign w:val="superscript"/>
              </w:rPr>
              <w:t>e</w:t>
            </w:r>
            <w:r w:rsidRPr="00111D69">
              <w:rPr>
                <w:rFonts w:ascii="Arial" w:hAnsi="Arial" w:cs="Arial"/>
                <w:sz w:val="20"/>
              </w:rPr>
              <w:t xml:space="preserve"> </w:t>
            </w:r>
            <w:proofErr w:type="spellStart"/>
            <w:r w:rsidRPr="00111D69">
              <w:rPr>
                <w:rFonts w:ascii="Arial" w:hAnsi="Arial" w:cs="Arial"/>
                <w:sz w:val="20"/>
              </w:rPr>
              <w:t>lijns</w:t>
            </w:r>
            <w:proofErr w:type="spellEnd"/>
            <w:r w:rsidRPr="00111D69">
              <w:rPr>
                <w:rFonts w:ascii="Arial" w:hAnsi="Arial" w:cs="Arial"/>
                <w:sz w:val="20"/>
              </w:rPr>
              <w:t xml:space="preserve"> gebruikersondersteuning.  </w:t>
            </w:r>
          </w:p>
        </w:tc>
      </w:tr>
    </w:tbl>
    <w:p w14:paraId="16D681D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AD1A004" w14:textId="77777777" w:rsidTr="00111D69">
        <w:trPr>
          <w:cantSplit/>
        </w:trPr>
        <w:tc>
          <w:tcPr>
            <w:tcW w:w="7162" w:type="dxa"/>
            <w:shd w:val="clear" w:color="auto" w:fill="C6D9F1"/>
            <w:vAlign w:val="center"/>
          </w:tcPr>
          <w:p w14:paraId="3E3F88B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66DBBF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3602B32" w14:textId="77777777" w:rsidTr="00100811">
        <w:trPr>
          <w:cantSplit/>
          <w:trHeight w:val="798"/>
        </w:trPr>
        <w:tc>
          <w:tcPr>
            <w:tcW w:w="7162" w:type="dxa"/>
          </w:tcPr>
          <w:p w14:paraId="36F4A1C1" w14:textId="77777777" w:rsidR="00111D69" w:rsidRPr="00111D69" w:rsidRDefault="00111D69" w:rsidP="00111D69">
            <w:pPr>
              <w:rPr>
                <w:rFonts w:ascii="Arial" w:hAnsi="Arial" w:cs="Arial"/>
                <w:sz w:val="20"/>
              </w:rPr>
            </w:pPr>
            <w:r w:rsidRPr="00111D69">
              <w:rPr>
                <w:rFonts w:ascii="Arial" w:hAnsi="Arial" w:cs="Arial"/>
                <w:sz w:val="20"/>
              </w:rPr>
              <w:t>Het op klantgerichte wijze beheren van de technische infrastructuur en/ of applicaties, op zodanige wijze dat de continuïteit van het gebruik van de toegewezen systemen, apparatuur en applicaties is gewaarborgd. Het faciliteren van de informatievoorziening, zodat informatie toegankelijk is.</w:t>
            </w:r>
          </w:p>
        </w:tc>
        <w:tc>
          <w:tcPr>
            <w:tcW w:w="7722" w:type="dxa"/>
          </w:tcPr>
          <w:p w14:paraId="61EE3CF5" w14:textId="77777777" w:rsidR="00111D69" w:rsidRPr="00111D69" w:rsidRDefault="00111D69" w:rsidP="00111D69">
            <w:pPr>
              <w:rPr>
                <w:rFonts w:ascii="Arial" w:hAnsi="Arial" w:cs="Arial"/>
                <w:sz w:val="20"/>
              </w:rPr>
            </w:pPr>
            <w:r w:rsidRPr="00111D69">
              <w:rPr>
                <w:rFonts w:ascii="Arial" w:hAnsi="Arial" w:cs="Arial"/>
                <w:sz w:val="20"/>
              </w:rPr>
              <w:t xml:space="preserve">De ICT Medewerker A ontvangt hiërarchisch leiding van de leidinggevende waaronder de functie is gepositioneerd. </w:t>
            </w:r>
          </w:p>
          <w:p w14:paraId="0BA566A9" w14:textId="77777777" w:rsidR="00111D69" w:rsidRPr="00111D69" w:rsidRDefault="00111D69" w:rsidP="00111D69">
            <w:pPr>
              <w:rPr>
                <w:rFonts w:ascii="Arial" w:hAnsi="Arial" w:cs="Arial"/>
                <w:sz w:val="20"/>
              </w:rPr>
            </w:pPr>
            <w:r w:rsidRPr="00111D69">
              <w:rPr>
                <w:rFonts w:ascii="Arial" w:hAnsi="Arial" w:cs="Arial"/>
                <w:sz w:val="20"/>
              </w:rPr>
              <w:t>De ICT Medewerker A geeft zelf geen leiding.</w:t>
            </w:r>
          </w:p>
        </w:tc>
      </w:tr>
    </w:tbl>
    <w:p w14:paraId="7B661A24"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4C8A59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705D66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5FE387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679404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0855776" w14:textId="77777777" w:rsidR="00111D69" w:rsidRPr="00111D69" w:rsidRDefault="00111D69" w:rsidP="00111D69">
            <w:pPr>
              <w:numPr>
                <w:ilvl w:val="0"/>
                <w:numId w:val="297"/>
              </w:numPr>
              <w:rPr>
                <w:rFonts w:ascii="Arial" w:hAnsi="Arial" w:cs="Arial"/>
                <w:b/>
                <w:i/>
                <w:sz w:val="20"/>
                <w:szCs w:val="20"/>
              </w:rPr>
            </w:pPr>
            <w:r w:rsidRPr="00111D69">
              <w:rPr>
                <w:rFonts w:ascii="Arial" w:hAnsi="Arial" w:cs="Arial"/>
                <w:b/>
                <w:i/>
                <w:sz w:val="20"/>
                <w:szCs w:val="20"/>
              </w:rPr>
              <w:t>Technische infrastructuur en/ of applicaties beheren</w:t>
            </w:r>
          </w:p>
        </w:tc>
      </w:tr>
      <w:tr w:rsidR="00111D69" w:rsidRPr="00111D69" w14:paraId="11FA3D8E" w14:textId="77777777" w:rsidTr="00100811">
        <w:trPr>
          <w:trHeight w:val="898"/>
        </w:trPr>
        <w:tc>
          <w:tcPr>
            <w:tcW w:w="1230" w:type="pct"/>
            <w:tcBorders>
              <w:top w:val="single" w:sz="4" w:space="0" w:color="808080"/>
              <w:left w:val="single" w:sz="4" w:space="0" w:color="808080"/>
              <w:bottom w:val="single" w:sz="4" w:space="0" w:color="808080"/>
              <w:right w:val="single" w:sz="4" w:space="0" w:color="808080"/>
            </w:tcBorders>
          </w:tcPr>
          <w:p w14:paraId="34A2D727" w14:textId="77777777" w:rsidR="00111D69" w:rsidRPr="00111D69" w:rsidRDefault="00111D69" w:rsidP="00111D69">
            <w:pPr>
              <w:rPr>
                <w:rFonts w:ascii="Arial" w:hAnsi="Arial" w:cs="Arial"/>
                <w:sz w:val="20"/>
              </w:rPr>
            </w:pPr>
            <w:r w:rsidRPr="00111D69">
              <w:rPr>
                <w:rFonts w:ascii="Arial" w:hAnsi="Arial" w:cs="Arial"/>
                <w:sz w:val="20"/>
              </w:rPr>
              <w:t xml:space="preserve">Technische infrastructuur en/ of applicaties beheerd, zodanig dat deze voldoen aan de gestelde eisen met betrekking tot de dagelijkse beschikbaarheid, continuïteit en performance. </w:t>
            </w:r>
          </w:p>
        </w:tc>
        <w:tc>
          <w:tcPr>
            <w:tcW w:w="3770" w:type="pct"/>
            <w:tcBorders>
              <w:top w:val="single" w:sz="4" w:space="0" w:color="808080"/>
              <w:left w:val="single" w:sz="4" w:space="0" w:color="808080"/>
              <w:bottom w:val="single" w:sz="4" w:space="0" w:color="808080"/>
              <w:right w:val="single" w:sz="4" w:space="0" w:color="808080"/>
            </w:tcBorders>
          </w:tcPr>
          <w:p w14:paraId="6624CF5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Richt in, wijzigt en beheert (een deel van) de technische infrastructuur en/ of applicaties.</w:t>
            </w:r>
          </w:p>
          <w:p w14:paraId="2D32B36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Meet, test, analyseert en toetst de werking van (een deel van) de technische infrastructuur en/ of applicaties. </w:t>
            </w:r>
          </w:p>
          <w:p w14:paraId="0D18D00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Inventariseert informatie- en functionaliteitsbehoefte van gebruikers van de technische infrastructuur en/ of applicaties. </w:t>
            </w:r>
          </w:p>
          <w:p w14:paraId="0BF282EE"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Doet op basis van analyses en behoeften voorstellen voor aanpassingen van de bestaande en/ of ontwikkelen/ aanschaffen van nieuwe applicaties en/ of technische infrastructuur.  </w:t>
            </w:r>
          </w:p>
          <w:p w14:paraId="71958FC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Coördineert de aanpassing of ontwikkeling van applicaties en/ of technische infrastructuur. Onderhoudt daartoe contact met de externe ontwikkelaar met betrekking tot de budgettering, planning en uitvoering van de ontwikkeling/ het onderhoud. </w:t>
            </w:r>
          </w:p>
          <w:p w14:paraId="11B951F6"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Ontwikkelt controle en beveiligingsmaatregelen, voert deze uit en controleert de werking hiervan. </w:t>
            </w:r>
          </w:p>
          <w:p w14:paraId="0D89F24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Specificeert en kwantificeert capaciteiten met betrekking tot technische infrastructuur en/ of applicaties en draagt zorg voor capaciteitsbeheersing en prestatiemetingen.</w:t>
            </w:r>
          </w:p>
          <w:p w14:paraId="00216D10"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Test nieuwe releases en wijzigingen naar aanleiding van bijgestelde eisen en voert deze uit. </w:t>
            </w:r>
          </w:p>
          <w:p w14:paraId="1D61A04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Installeert en implementeert (configureert) hardware en software. </w:t>
            </w:r>
          </w:p>
          <w:p w14:paraId="454FB198"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Onderhoudt functionele contacten met leveranciers omtrent technische infrastructuur en/ of applicatiegebruik. </w:t>
            </w:r>
          </w:p>
          <w:p w14:paraId="1D5CF39B"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Documenteert aanpassingen, wijzigingen en upgrades aan de technische infrastructuur en/ of applicaties. </w:t>
            </w:r>
          </w:p>
        </w:tc>
      </w:tr>
      <w:tr w:rsidR="00111D69" w:rsidRPr="00111D69" w14:paraId="6165C8E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818258F" w14:textId="3ABE98B2"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Gebruikers ondersteunen</w:t>
            </w:r>
          </w:p>
        </w:tc>
      </w:tr>
      <w:tr w:rsidR="00111D69" w:rsidRPr="00111D69" w14:paraId="6D6A90E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8D8F341" w14:textId="77777777" w:rsidR="00111D69" w:rsidRPr="00111D69" w:rsidRDefault="00111D69" w:rsidP="00111D69">
            <w:pPr>
              <w:rPr>
                <w:rFonts w:ascii="Arial" w:hAnsi="Arial" w:cs="Arial"/>
                <w:sz w:val="20"/>
              </w:rPr>
            </w:pPr>
            <w:r w:rsidRPr="00111D69">
              <w:rPr>
                <w:rFonts w:ascii="Arial" w:hAnsi="Arial" w:cs="Arial"/>
                <w:sz w:val="20"/>
              </w:rPr>
              <w:t xml:space="preserve">Gebruikers ondersteund, zodanig dat problemen conform procedures, richtlijnen en afspraken zijn opgelost en gebruikers op juiste wijze gebruik kunnen maken van de ICT voorzieningen. </w:t>
            </w:r>
          </w:p>
        </w:tc>
        <w:tc>
          <w:tcPr>
            <w:tcW w:w="3770" w:type="pct"/>
            <w:tcBorders>
              <w:top w:val="single" w:sz="4" w:space="0" w:color="808080"/>
              <w:left w:val="single" w:sz="4" w:space="0" w:color="808080"/>
              <w:bottom w:val="single" w:sz="4" w:space="0" w:color="808080"/>
              <w:right w:val="single" w:sz="4" w:space="0" w:color="808080"/>
            </w:tcBorders>
          </w:tcPr>
          <w:p w14:paraId="55F8B3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Lost (2</w:t>
            </w:r>
            <w:r w:rsidRPr="00111D69">
              <w:rPr>
                <w:rFonts w:ascii="Arial" w:hAnsi="Arial" w:cs="Arial"/>
                <w:sz w:val="20"/>
                <w:vertAlign w:val="superscript"/>
              </w:rPr>
              <w:t>e</w:t>
            </w:r>
            <w:r w:rsidRPr="00111D69">
              <w:rPr>
                <w:rFonts w:ascii="Arial" w:hAnsi="Arial" w:cs="Arial"/>
                <w:sz w:val="20"/>
              </w:rPr>
              <w:t xml:space="preserve"> </w:t>
            </w:r>
            <w:proofErr w:type="spellStart"/>
            <w:r w:rsidRPr="00111D69">
              <w:rPr>
                <w:rFonts w:ascii="Arial" w:hAnsi="Arial" w:cs="Arial"/>
                <w:sz w:val="20"/>
              </w:rPr>
              <w:t>lijns</w:t>
            </w:r>
            <w:proofErr w:type="spellEnd"/>
            <w:r w:rsidRPr="00111D69">
              <w:rPr>
                <w:rFonts w:ascii="Arial" w:hAnsi="Arial" w:cs="Arial"/>
                <w:sz w:val="20"/>
              </w:rPr>
              <w:t xml:space="preserve">) complexe incidenten, verzoeken en vragen op van gebruikers. </w:t>
            </w:r>
          </w:p>
          <w:p w14:paraId="411D032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Analyseert achterliggende oorzaken van incidenten, adviseert over (planmatige) oplossingsrichtingen en implementeert oplossingen. </w:t>
            </w:r>
          </w:p>
          <w:p w14:paraId="110E51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Overlegt en inventariseert gewenste wijzigingen in de technische infrastructuur en/ of applicaties. </w:t>
            </w:r>
          </w:p>
        </w:tc>
      </w:tr>
      <w:tr w:rsidR="00111D69" w:rsidRPr="00111D69" w14:paraId="0478E673"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C45952F" w14:textId="3CF4C2C6"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Informatievoorziening faciliteren</w:t>
            </w:r>
          </w:p>
        </w:tc>
      </w:tr>
      <w:tr w:rsidR="00111D69" w:rsidRPr="00111D69" w14:paraId="59F92BE6"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2D2D69FF" w14:textId="77777777" w:rsidR="00111D69" w:rsidRPr="00111D69" w:rsidRDefault="00111D69" w:rsidP="00111D69">
            <w:pPr>
              <w:rPr>
                <w:rFonts w:ascii="Arial" w:hAnsi="Arial" w:cs="Arial"/>
                <w:sz w:val="20"/>
                <w:szCs w:val="20"/>
              </w:rPr>
            </w:pPr>
            <w:r w:rsidRPr="00111D69">
              <w:rPr>
                <w:rFonts w:ascii="Arial" w:hAnsi="Arial" w:cs="Arial"/>
                <w:sz w:val="20"/>
                <w:szCs w:val="20"/>
              </w:rPr>
              <w:lastRenderedPageBreak/>
              <w:t xml:space="preserve">Informatievoorziening gefaciliteerd, zodanig dat de informatie toegankelijk is voor de business. </w:t>
            </w:r>
          </w:p>
          <w:p w14:paraId="42483986"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67D3940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databases vast en specificeert hun onderlinge samenhang. </w:t>
            </w:r>
          </w:p>
          <w:p w14:paraId="3AE1F1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Toetst de databases op volledigheid, duidelijkheid en consistentie. </w:t>
            </w:r>
          </w:p>
          <w:p w14:paraId="090481F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en onderhoudt de databases en borgt hierbij de ruwe data. </w:t>
            </w:r>
          </w:p>
          <w:p w14:paraId="0CF97B3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en controleert de toegangsbeveiliging van de databases. </w:t>
            </w:r>
          </w:p>
        </w:tc>
      </w:tr>
      <w:tr w:rsidR="00111D69" w:rsidRPr="00111D69" w14:paraId="2EABB043"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4715E980"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Dienstverlening optimaliseren</w:t>
            </w:r>
          </w:p>
        </w:tc>
      </w:tr>
      <w:tr w:rsidR="00111D69" w:rsidRPr="00111D69" w14:paraId="59C9EBC4"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B95CF3D" w14:textId="77777777" w:rsidR="00111D69" w:rsidRPr="00111D69" w:rsidRDefault="00111D69" w:rsidP="00111D69">
            <w:pPr>
              <w:rPr>
                <w:rFonts w:ascii="Arial" w:hAnsi="Arial" w:cs="Arial"/>
                <w:sz w:val="20"/>
              </w:rPr>
            </w:pPr>
            <w:r w:rsidRPr="00111D69">
              <w:rPr>
                <w:rFonts w:ascii="Arial" w:hAnsi="Arial" w:cs="Arial"/>
                <w:sz w:val="20"/>
              </w:rPr>
              <w:t xml:space="preserve">Dienstverlening geoptimaliseerd, zodanig dat verbetermogelijkheden tijdig zijn gesignaleerd, doorgegeven en na goedkeuring zijn geïmplementeerd. </w:t>
            </w:r>
          </w:p>
        </w:tc>
        <w:tc>
          <w:tcPr>
            <w:tcW w:w="3770" w:type="pct"/>
            <w:tcBorders>
              <w:top w:val="single" w:sz="4" w:space="0" w:color="808080"/>
              <w:left w:val="single" w:sz="4" w:space="0" w:color="808080"/>
              <w:bottom w:val="single" w:sz="4" w:space="0" w:color="808080"/>
              <w:right w:val="single" w:sz="4" w:space="0" w:color="808080"/>
            </w:tcBorders>
          </w:tcPr>
          <w:p w14:paraId="0D3C02EC"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Neemt deel aan kwaliteitsverbeterings-/ innovatieprojecten binnen de organisatie.</w:t>
            </w:r>
          </w:p>
          <w:p w14:paraId="5248CE3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Signaleert mogelijkheden tot verbetering in de dienstverlening en doet op basis hiervan voorstellen aan de leidinggevende. </w:t>
            </w:r>
          </w:p>
          <w:p w14:paraId="4E1BA31E"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Implementeert verbeteringen na goedkeuring van de leidinggevende. </w:t>
            </w:r>
          </w:p>
          <w:p w14:paraId="154D83E7"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Houdt kennis met betrekking tot relevante technische ontwikkelingen bij en past deze opgedane kennis toe. </w:t>
            </w:r>
          </w:p>
        </w:tc>
      </w:tr>
    </w:tbl>
    <w:p w14:paraId="3266968B"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056C6B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4AA324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1778CE3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C1187C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1792094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ervaring moet softwareontwikkeling, methodes voor applicatieontwikkeling en informatievoorziening.</w:t>
            </w:r>
          </w:p>
          <w:p w14:paraId="587B910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Kennis van en ervaring met standaardpakketten en de implementatie daarvan. </w:t>
            </w:r>
          </w:p>
        </w:tc>
      </w:tr>
    </w:tbl>
    <w:p w14:paraId="108C88D9" w14:textId="77777777" w:rsidR="00111D69" w:rsidRPr="00111D69" w:rsidRDefault="00111D69" w:rsidP="00111D69">
      <w:pPr>
        <w:rPr>
          <w:rFonts w:ascii="Tahoma" w:hAnsi="Tahoma"/>
          <w:sz w:val="20"/>
        </w:rPr>
      </w:pPr>
    </w:p>
    <w:p w14:paraId="7A6AB762" w14:textId="77777777" w:rsidR="00111D69" w:rsidRPr="00111D69" w:rsidRDefault="00111D69" w:rsidP="00111D69">
      <w:pPr>
        <w:rPr>
          <w:rFonts w:ascii="Tahoma" w:hAnsi="Tahoma"/>
          <w:sz w:val="20"/>
        </w:rPr>
        <w:sectPr w:rsidR="00111D69" w:rsidRPr="00111D69" w:rsidSect="00100811">
          <w:headerReference w:type="default" r:id="rId6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E8F245F" w14:textId="77777777" w:rsidTr="00111D69">
        <w:trPr>
          <w:cantSplit/>
        </w:trPr>
        <w:tc>
          <w:tcPr>
            <w:tcW w:w="14884" w:type="dxa"/>
            <w:shd w:val="clear" w:color="auto" w:fill="C6D9F1"/>
            <w:vAlign w:val="center"/>
          </w:tcPr>
          <w:p w14:paraId="6B0A208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753C992" w14:textId="77777777" w:rsidTr="00100811">
        <w:trPr>
          <w:cantSplit/>
          <w:trHeight w:val="514"/>
        </w:trPr>
        <w:tc>
          <w:tcPr>
            <w:tcW w:w="14884" w:type="dxa"/>
          </w:tcPr>
          <w:p w14:paraId="54735369" w14:textId="77777777" w:rsidR="00111D69" w:rsidRPr="00111D69" w:rsidRDefault="00111D69" w:rsidP="00111D69">
            <w:pPr>
              <w:rPr>
                <w:rFonts w:ascii="Arial" w:hAnsi="Arial" w:cs="Arial"/>
                <w:sz w:val="20"/>
              </w:rPr>
            </w:pPr>
            <w:r w:rsidRPr="00111D69">
              <w:rPr>
                <w:rFonts w:ascii="Arial" w:hAnsi="Arial" w:cs="Arial"/>
                <w:sz w:val="20"/>
              </w:rPr>
              <w:t xml:space="preserve">De functie van ICT Medewerker B werkt binnen de kaders van het ICT beleid van de organisatie en richt zich op het adviseren en ondersteunen van gebruikers bij het gebruik van </w:t>
            </w:r>
            <w:proofErr w:type="spellStart"/>
            <w:r w:rsidRPr="00111D69">
              <w:rPr>
                <w:rFonts w:ascii="Arial" w:hAnsi="Arial" w:cs="Arial"/>
                <w:sz w:val="20"/>
              </w:rPr>
              <w:t>PC’s</w:t>
            </w:r>
            <w:proofErr w:type="spellEnd"/>
            <w:r w:rsidRPr="00111D69">
              <w:rPr>
                <w:rFonts w:ascii="Arial" w:hAnsi="Arial" w:cs="Arial"/>
                <w:sz w:val="20"/>
              </w:rPr>
              <w:t xml:space="preserve"> en applicaties. </w:t>
            </w:r>
          </w:p>
        </w:tc>
      </w:tr>
    </w:tbl>
    <w:p w14:paraId="1468CB7F"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3C8526C" w14:textId="77777777" w:rsidTr="00111D69">
        <w:trPr>
          <w:cantSplit/>
        </w:trPr>
        <w:tc>
          <w:tcPr>
            <w:tcW w:w="7162" w:type="dxa"/>
            <w:shd w:val="clear" w:color="auto" w:fill="C6D9F1"/>
            <w:vAlign w:val="center"/>
          </w:tcPr>
          <w:p w14:paraId="1353785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43D6E9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5BEECD1" w14:textId="77777777" w:rsidTr="00100811">
        <w:trPr>
          <w:cantSplit/>
          <w:trHeight w:val="727"/>
        </w:trPr>
        <w:tc>
          <w:tcPr>
            <w:tcW w:w="7162" w:type="dxa"/>
          </w:tcPr>
          <w:p w14:paraId="770EE295" w14:textId="77777777" w:rsidR="00111D69" w:rsidRPr="00111D69" w:rsidRDefault="00111D69" w:rsidP="00111D69">
            <w:pPr>
              <w:rPr>
                <w:rFonts w:ascii="Arial" w:hAnsi="Arial" w:cs="Arial"/>
                <w:sz w:val="20"/>
              </w:rPr>
            </w:pPr>
            <w:r w:rsidRPr="00111D69">
              <w:rPr>
                <w:rFonts w:ascii="Arial" w:hAnsi="Arial" w:cs="Arial"/>
                <w:sz w:val="20"/>
              </w:rPr>
              <w:t xml:space="preserve">Het klantgericht adviseren en ondersteunen van gebruikers bij het gebruik van </w:t>
            </w:r>
            <w:proofErr w:type="spellStart"/>
            <w:r w:rsidRPr="00111D69">
              <w:rPr>
                <w:rFonts w:ascii="Arial" w:hAnsi="Arial" w:cs="Arial"/>
                <w:sz w:val="20"/>
              </w:rPr>
              <w:t>PC’s</w:t>
            </w:r>
            <w:proofErr w:type="spellEnd"/>
            <w:r w:rsidRPr="00111D69">
              <w:rPr>
                <w:rFonts w:ascii="Arial" w:hAnsi="Arial" w:cs="Arial"/>
                <w:sz w:val="20"/>
              </w:rPr>
              <w:t xml:space="preserve"> en de applicaties, zodanig dat het ongestoord gebruik van </w:t>
            </w:r>
            <w:proofErr w:type="spellStart"/>
            <w:r w:rsidRPr="00111D69">
              <w:rPr>
                <w:rFonts w:ascii="Arial" w:hAnsi="Arial" w:cs="Arial"/>
                <w:sz w:val="20"/>
              </w:rPr>
              <w:t>PC’s</w:t>
            </w:r>
            <w:proofErr w:type="spellEnd"/>
            <w:r w:rsidRPr="00111D69">
              <w:rPr>
                <w:rFonts w:ascii="Arial" w:hAnsi="Arial" w:cs="Arial"/>
                <w:sz w:val="20"/>
              </w:rPr>
              <w:t xml:space="preserve"> en applicaties zoveel mogelijk is gewaarborgd.</w:t>
            </w:r>
          </w:p>
        </w:tc>
        <w:tc>
          <w:tcPr>
            <w:tcW w:w="7722" w:type="dxa"/>
          </w:tcPr>
          <w:p w14:paraId="111756CF" w14:textId="77777777" w:rsidR="00111D69" w:rsidRPr="00111D69" w:rsidRDefault="00111D69" w:rsidP="00111D69">
            <w:pPr>
              <w:rPr>
                <w:rFonts w:ascii="Arial" w:hAnsi="Arial" w:cs="Arial"/>
                <w:sz w:val="20"/>
              </w:rPr>
            </w:pPr>
            <w:r w:rsidRPr="00111D69">
              <w:rPr>
                <w:rFonts w:ascii="Arial" w:hAnsi="Arial" w:cs="Arial"/>
                <w:sz w:val="20"/>
              </w:rPr>
              <w:t xml:space="preserve">De ICT Medewerker B ontvangt hiërarchisch leiding van de leidinggevende waaronder de functie is gepositioneerd. </w:t>
            </w:r>
          </w:p>
          <w:p w14:paraId="4769ED3C" w14:textId="77777777" w:rsidR="00111D69" w:rsidRPr="00111D69" w:rsidRDefault="00111D69" w:rsidP="00111D69">
            <w:pPr>
              <w:rPr>
                <w:rFonts w:ascii="Arial" w:hAnsi="Arial" w:cs="Arial"/>
                <w:sz w:val="20"/>
              </w:rPr>
            </w:pPr>
            <w:r w:rsidRPr="00111D69">
              <w:rPr>
                <w:rFonts w:ascii="Arial" w:hAnsi="Arial" w:cs="Arial"/>
                <w:sz w:val="20"/>
              </w:rPr>
              <w:t>De ICT Medewerker B geeft zelf geen leiding.</w:t>
            </w:r>
          </w:p>
        </w:tc>
      </w:tr>
    </w:tbl>
    <w:p w14:paraId="488FD57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FDD70F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0FDBB6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10C4C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289B04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D431BAE" w14:textId="77777777" w:rsidR="00111D69" w:rsidRPr="00111D69" w:rsidRDefault="00111D69" w:rsidP="00111D69">
            <w:pPr>
              <w:numPr>
                <w:ilvl w:val="0"/>
                <w:numId w:val="298"/>
              </w:numPr>
              <w:rPr>
                <w:rFonts w:ascii="Arial" w:hAnsi="Arial" w:cs="Arial"/>
                <w:b/>
                <w:i/>
                <w:sz w:val="20"/>
                <w:szCs w:val="20"/>
              </w:rPr>
            </w:pPr>
            <w:r w:rsidRPr="00111D69">
              <w:rPr>
                <w:rFonts w:ascii="Arial" w:hAnsi="Arial" w:cs="Arial"/>
                <w:b/>
                <w:i/>
                <w:sz w:val="20"/>
                <w:szCs w:val="20"/>
              </w:rPr>
              <w:t>Gebruikers ondersteunen</w:t>
            </w:r>
          </w:p>
        </w:tc>
      </w:tr>
      <w:tr w:rsidR="00111D69" w:rsidRPr="00111D69" w14:paraId="40D1D6EC" w14:textId="77777777" w:rsidTr="00100811">
        <w:trPr>
          <w:trHeight w:val="898"/>
        </w:trPr>
        <w:tc>
          <w:tcPr>
            <w:tcW w:w="1230" w:type="pct"/>
            <w:tcBorders>
              <w:top w:val="single" w:sz="4" w:space="0" w:color="808080"/>
              <w:left w:val="single" w:sz="4" w:space="0" w:color="808080"/>
              <w:bottom w:val="single" w:sz="4" w:space="0" w:color="808080"/>
              <w:right w:val="single" w:sz="4" w:space="0" w:color="808080"/>
            </w:tcBorders>
          </w:tcPr>
          <w:p w14:paraId="773CC4B2" w14:textId="77777777" w:rsidR="00111D69" w:rsidRPr="00111D69" w:rsidRDefault="00111D69" w:rsidP="00111D69">
            <w:pPr>
              <w:rPr>
                <w:rFonts w:ascii="Arial" w:hAnsi="Arial" w:cs="Arial"/>
                <w:sz w:val="20"/>
              </w:rPr>
            </w:pPr>
            <w:r w:rsidRPr="00111D69">
              <w:rPr>
                <w:rFonts w:ascii="Arial" w:hAnsi="Arial" w:cs="Arial"/>
                <w:sz w:val="20"/>
              </w:rPr>
              <w:t>Gebruikers ondersteund, zodanig dat zij op juiste wijze gebruik kunnen maken van de benodigde soft- en hardware.</w:t>
            </w:r>
          </w:p>
        </w:tc>
        <w:tc>
          <w:tcPr>
            <w:tcW w:w="3770" w:type="pct"/>
            <w:tcBorders>
              <w:top w:val="single" w:sz="4" w:space="0" w:color="808080"/>
              <w:left w:val="single" w:sz="4" w:space="0" w:color="808080"/>
              <w:bottom w:val="single" w:sz="4" w:space="0" w:color="808080"/>
              <w:right w:val="single" w:sz="4" w:space="0" w:color="808080"/>
            </w:tcBorders>
          </w:tcPr>
          <w:p w14:paraId="7152DB3F" w14:textId="77777777" w:rsidR="00111D69" w:rsidRPr="00111D69" w:rsidRDefault="00111D69" w:rsidP="00111D69">
            <w:pPr>
              <w:numPr>
                <w:ilvl w:val="0"/>
                <w:numId w:val="293"/>
              </w:numPr>
              <w:rPr>
                <w:rFonts w:ascii="Arial" w:hAnsi="Arial" w:cs="Arial"/>
                <w:sz w:val="20"/>
                <w:szCs w:val="20"/>
                <w:lang w:eastAsia="nl-NL"/>
              </w:rPr>
            </w:pPr>
            <w:r w:rsidRPr="00111D69">
              <w:rPr>
                <w:rFonts w:ascii="Arial" w:hAnsi="Arial" w:cs="Arial"/>
                <w:sz w:val="20"/>
                <w:szCs w:val="20"/>
                <w:lang w:eastAsia="nl-NL"/>
              </w:rPr>
              <w:t>Neemt aan en registreert aanvragen voor diensten.</w:t>
            </w:r>
          </w:p>
          <w:p w14:paraId="12B1F71A" w14:textId="77777777" w:rsidR="00111D69" w:rsidRPr="00111D69" w:rsidRDefault="00111D69" w:rsidP="00111D69">
            <w:pPr>
              <w:numPr>
                <w:ilvl w:val="0"/>
                <w:numId w:val="293"/>
              </w:numPr>
              <w:rPr>
                <w:rFonts w:ascii="Arial" w:hAnsi="Arial" w:cs="Arial"/>
                <w:sz w:val="20"/>
                <w:szCs w:val="20"/>
                <w:lang w:eastAsia="nl-NL"/>
              </w:rPr>
            </w:pPr>
            <w:r w:rsidRPr="00111D69">
              <w:rPr>
                <w:rFonts w:ascii="Arial" w:hAnsi="Arial" w:cs="Arial"/>
                <w:sz w:val="20"/>
                <w:szCs w:val="20"/>
                <w:lang w:eastAsia="nl-NL"/>
              </w:rPr>
              <w:t xml:space="preserve">Adviseert over en stimuleert gebruikers bij de juiste toepassing van systemen die zij ter beschikking hebben. </w:t>
            </w:r>
          </w:p>
          <w:p w14:paraId="5061539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Instrueert en ondersteunt gebruikers, onder andere door middel van het geven van informatie en het schrijven van handleidingen.</w:t>
            </w:r>
          </w:p>
        </w:tc>
      </w:tr>
      <w:tr w:rsidR="00111D69" w:rsidRPr="00111D69" w14:paraId="1FF6FE6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D2F059C" w14:textId="14E1052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Incidenten, vragen en verzoeken verhelpen</w:t>
            </w:r>
          </w:p>
        </w:tc>
      </w:tr>
      <w:tr w:rsidR="00111D69" w:rsidRPr="00111D69" w14:paraId="402D3D0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18A68E4" w14:textId="77777777" w:rsidR="00111D69" w:rsidRPr="00111D69" w:rsidRDefault="00111D69" w:rsidP="00111D69">
            <w:pPr>
              <w:rPr>
                <w:rFonts w:ascii="Arial" w:hAnsi="Arial" w:cs="Arial"/>
                <w:sz w:val="20"/>
              </w:rPr>
            </w:pPr>
            <w:r w:rsidRPr="00111D69">
              <w:rPr>
                <w:rFonts w:ascii="Arial" w:hAnsi="Arial" w:cs="Arial"/>
                <w:sz w:val="20"/>
              </w:rPr>
              <w:t>Incidenten, vragen en verzoeken verholpen, zodanig dat dit conform standaards, procedures, richtlijnen en afspraken is gerealiseerd en gebruikers tevreden zijn.</w:t>
            </w:r>
          </w:p>
        </w:tc>
        <w:tc>
          <w:tcPr>
            <w:tcW w:w="3770" w:type="pct"/>
            <w:tcBorders>
              <w:top w:val="single" w:sz="4" w:space="0" w:color="808080"/>
              <w:left w:val="single" w:sz="4" w:space="0" w:color="808080"/>
              <w:bottom w:val="single" w:sz="4" w:space="0" w:color="808080"/>
              <w:right w:val="single" w:sz="4" w:space="0" w:color="808080"/>
            </w:tcBorders>
          </w:tcPr>
          <w:p w14:paraId="15E6EADE"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Neemt aan en registreert incidenten, verzoeken en vragen van gebruikers.</w:t>
            </w:r>
          </w:p>
          <w:p w14:paraId="56CCF9AC"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Lost (voornamelijk standaard) incidenten, verzoeken en vragen op. Legt meer complexe vragen voor aan ICT Medewerker A of externe leverancier.</w:t>
            </w:r>
          </w:p>
          <w:p w14:paraId="10933013"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Beschrijft incidenten, problemen en oplossingen in het registratiesysteem.</w:t>
            </w:r>
          </w:p>
          <w:p w14:paraId="79A814A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de voortgang en tijdige afhandeling van de incidenten, verzoeken en vragen.</w:t>
            </w:r>
          </w:p>
        </w:tc>
      </w:tr>
      <w:tr w:rsidR="00111D69" w:rsidRPr="00111D69" w14:paraId="302F32EF"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28A56C3" w14:textId="178FF0EE"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Operationele ICT werkzaamheden verrichten</w:t>
            </w:r>
          </w:p>
        </w:tc>
      </w:tr>
      <w:tr w:rsidR="00111D69" w:rsidRPr="00111D69" w14:paraId="356B3327"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DC1C83A" w14:textId="77777777" w:rsidR="00111D69" w:rsidRPr="00111D69" w:rsidRDefault="00111D69" w:rsidP="00111D69">
            <w:pPr>
              <w:rPr>
                <w:rFonts w:ascii="Arial" w:hAnsi="Arial" w:cs="Arial"/>
                <w:sz w:val="20"/>
                <w:szCs w:val="20"/>
              </w:rPr>
            </w:pPr>
            <w:r w:rsidRPr="00111D69">
              <w:rPr>
                <w:rFonts w:ascii="Arial" w:hAnsi="Arial" w:cs="Arial"/>
                <w:sz w:val="20"/>
                <w:szCs w:val="20"/>
              </w:rPr>
              <w:t>Operationele ICT werkzaamheden verricht, zodanig dat deze op een tijdige, juiste en conform gemaakte werkafspraken is gerealiseerd.</w:t>
            </w:r>
          </w:p>
          <w:p w14:paraId="2E2B24E6"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8335E80"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Installeert </w:t>
            </w:r>
            <w:proofErr w:type="spellStart"/>
            <w:r w:rsidRPr="00111D69">
              <w:rPr>
                <w:rFonts w:ascii="Arial" w:hAnsi="Arial" w:cs="Arial"/>
                <w:sz w:val="20"/>
                <w:szCs w:val="20"/>
                <w:lang w:eastAsia="nl-NL"/>
              </w:rPr>
              <w:t>PC’s</w:t>
            </w:r>
            <w:proofErr w:type="spellEnd"/>
            <w:r w:rsidRPr="00111D69">
              <w:rPr>
                <w:rFonts w:ascii="Arial" w:hAnsi="Arial" w:cs="Arial"/>
                <w:sz w:val="20"/>
                <w:szCs w:val="20"/>
                <w:lang w:eastAsia="nl-NL"/>
              </w:rPr>
              <w:t>, nieuwe gebruikers en levert hard- en software uit.</w:t>
            </w:r>
          </w:p>
          <w:p w14:paraId="75BD3142"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Kent autorisaties toe en maakt nieuwe gebruikers volgens de hiertoe geldende procedures aan. </w:t>
            </w:r>
          </w:p>
          <w:p w14:paraId="7617AC3B"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Bewaakt de werking van de ICT infrastructuur, signaleert eventuele knelpunten en wikkelt deze af conform de hiertoe opgestelde procedures.</w:t>
            </w:r>
          </w:p>
          <w:p w14:paraId="05374B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Ondersteunt bij overige ICT werkzaamheden.</w:t>
            </w:r>
          </w:p>
        </w:tc>
      </w:tr>
      <w:tr w:rsidR="00111D69" w:rsidRPr="00111D69" w14:paraId="5AD0AAFE"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6C963DE0" w14:textId="081A97AE"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Dienstverlening optimaliseren</w:t>
            </w:r>
          </w:p>
        </w:tc>
      </w:tr>
      <w:tr w:rsidR="00111D69" w:rsidRPr="00111D69" w14:paraId="5CEB80FA"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23CAC6A" w14:textId="77777777" w:rsidR="00111D69" w:rsidRPr="00111D69" w:rsidRDefault="00111D69" w:rsidP="00111D69">
            <w:pPr>
              <w:rPr>
                <w:rFonts w:ascii="Arial" w:hAnsi="Arial" w:cs="Arial"/>
                <w:sz w:val="20"/>
              </w:rPr>
            </w:pPr>
            <w:r w:rsidRPr="00111D69">
              <w:rPr>
                <w:rFonts w:ascii="Arial" w:hAnsi="Arial" w:cs="Arial"/>
                <w:sz w:val="20"/>
              </w:rPr>
              <w:t xml:space="preserve">Dienstverlening geoptimaliseerd, zodanig dat verbetermogelijkheden tijdig zijn gesignaleerd, doorgegeven en na goedkeuring zijn geïmplementeerd. </w:t>
            </w:r>
          </w:p>
        </w:tc>
        <w:tc>
          <w:tcPr>
            <w:tcW w:w="3770" w:type="pct"/>
            <w:tcBorders>
              <w:top w:val="single" w:sz="4" w:space="0" w:color="808080"/>
              <w:left w:val="single" w:sz="4" w:space="0" w:color="808080"/>
              <w:bottom w:val="single" w:sz="4" w:space="0" w:color="808080"/>
              <w:right w:val="single" w:sz="4" w:space="0" w:color="808080"/>
            </w:tcBorders>
          </w:tcPr>
          <w:p w14:paraId="3CAF25B1"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Signaleert mogelijkheden tot verbetering in de dienstverlening en doet op basis hiervan voorstellen aan de leidinggevende. </w:t>
            </w:r>
          </w:p>
          <w:p w14:paraId="2645C03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Implementeert verbeteringen na goedkeuring van de leidinggevende.</w:t>
            </w:r>
          </w:p>
        </w:tc>
      </w:tr>
    </w:tbl>
    <w:p w14:paraId="51BFDAD9"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2FB67B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83BA37A"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 xml:space="preserve">Welke kennis heb ik nodig om de resultaten te behalen? </w:t>
            </w:r>
          </w:p>
        </w:tc>
      </w:tr>
      <w:tr w:rsidR="00111D69" w:rsidRPr="00111D69" w14:paraId="1B5DC8D1"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1C5F27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51F411D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Kennis van applicaties en hardware. </w:t>
            </w:r>
            <w:r w:rsidRPr="00111D69">
              <w:rPr>
                <w:rFonts w:ascii="Arial" w:hAnsi="Arial" w:cs="Arial"/>
                <w:sz w:val="20"/>
                <w:lang w:eastAsia="nl-NL"/>
              </w:rPr>
              <w:t xml:space="preserve"> </w:t>
            </w:r>
          </w:p>
        </w:tc>
      </w:tr>
    </w:tbl>
    <w:p w14:paraId="29EED2F0" w14:textId="77777777" w:rsidR="00850EE2" w:rsidRDefault="00850EE2" w:rsidP="00111D69">
      <w:pPr>
        <w:rPr>
          <w:rFonts w:ascii="Tahoma" w:hAnsi="Tahoma"/>
          <w:sz w:val="20"/>
        </w:rPr>
        <w:sectPr w:rsidR="00850EE2" w:rsidSect="00100811">
          <w:headerReference w:type="default" r:id="rId6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716E72B" w14:textId="77777777" w:rsidTr="00111D69">
        <w:trPr>
          <w:cantSplit/>
        </w:trPr>
        <w:tc>
          <w:tcPr>
            <w:tcW w:w="14884" w:type="dxa"/>
            <w:shd w:val="clear" w:color="auto" w:fill="C6D9F1"/>
            <w:vAlign w:val="center"/>
          </w:tcPr>
          <w:p w14:paraId="2622FB7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D84A42C" w14:textId="77777777" w:rsidTr="00100811">
        <w:trPr>
          <w:cantSplit/>
          <w:trHeight w:val="514"/>
        </w:trPr>
        <w:tc>
          <w:tcPr>
            <w:tcW w:w="14884" w:type="dxa"/>
          </w:tcPr>
          <w:p w14:paraId="34AF20A8" w14:textId="77777777" w:rsidR="00111D69" w:rsidRPr="00111D69" w:rsidRDefault="00111D69" w:rsidP="00111D69">
            <w:pPr>
              <w:rPr>
                <w:rFonts w:ascii="Arial" w:hAnsi="Arial" w:cs="Arial"/>
                <w:sz w:val="20"/>
              </w:rPr>
            </w:pPr>
            <w:r w:rsidRPr="00111D69">
              <w:rPr>
                <w:rFonts w:ascii="Arial" w:hAnsi="Arial" w:cs="Arial"/>
                <w:sz w:val="20"/>
              </w:rPr>
              <w:t xml:space="preserve">De functie van Kok komt met name voor bij (semi-)residentiële organisaties (dagbehandeling), waar (een deel van) de restauratieve voorziening centraal is georganiseerd. De functionaris kookt voor één of meerdere groepen binnen of buiten de organisatie.  </w:t>
            </w:r>
          </w:p>
        </w:tc>
      </w:tr>
    </w:tbl>
    <w:p w14:paraId="249B0F5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805"/>
        <w:gridCol w:w="8079"/>
      </w:tblGrid>
      <w:tr w:rsidR="00111D69" w:rsidRPr="00111D69" w14:paraId="7D85FA78" w14:textId="77777777" w:rsidTr="00111D69">
        <w:trPr>
          <w:cantSplit/>
        </w:trPr>
        <w:tc>
          <w:tcPr>
            <w:tcW w:w="6805" w:type="dxa"/>
            <w:shd w:val="clear" w:color="auto" w:fill="C6D9F1"/>
            <w:vAlign w:val="center"/>
          </w:tcPr>
          <w:p w14:paraId="6BA850E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8079" w:type="dxa"/>
            <w:shd w:val="clear" w:color="auto" w:fill="C6D9F1"/>
            <w:vAlign w:val="center"/>
          </w:tcPr>
          <w:p w14:paraId="33346EA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F4761BA" w14:textId="77777777" w:rsidTr="00100811">
        <w:trPr>
          <w:cantSplit/>
          <w:trHeight w:val="305"/>
        </w:trPr>
        <w:tc>
          <w:tcPr>
            <w:tcW w:w="6805" w:type="dxa"/>
          </w:tcPr>
          <w:p w14:paraId="17E6CCD3" w14:textId="77777777" w:rsidR="00111D69" w:rsidRPr="00111D69" w:rsidRDefault="00111D69" w:rsidP="00111D69">
            <w:pPr>
              <w:rPr>
                <w:rFonts w:ascii="Arial" w:hAnsi="Arial" w:cs="Arial"/>
                <w:sz w:val="20"/>
              </w:rPr>
            </w:pPr>
            <w:r w:rsidRPr="00111D69">
              <w:rPr>
                <w:rFonts w:ascii="Arial" w:hAnsi="Arial" w:cs="Arial"/>
                <w:sz w:val="20"/>
              </w:rPr>
              <w:t xml:space="preserve">Het bereiden/ samenstellen van voeding/ maaltijdcomponenten en het portioneren van (dieet)voeding op basis van kookopdrachten en/ of receptuurvoorschriften, zodanig dat deze voldoen aan de eisen voor wat betreft smaak, temperatuur en presentatie.  </w:t>
            </w:r>
          </w:p>
        </w:tc>
        <w:tc>
          <w:tcPr>
            <w:tcW w:w="8079" w:type="dxa"/>
            <w:tcBorders>
              <w:bottom w:val="single" w:sz="4" w:space="0" w:color="808080"/>
            </w:tcBorders>
          </w:tcPr>
          <w:p w14:paraId="0C4C7E9E" w14:textId="77777777" w:rsidR="00111D69" w:rsidRPr="00111D69" w:rsidRDefault="00111D69" w:rsidP="00111D69">
            <w:pPr>
              <w:rPr>
                <w:rFonts w:ascii="Arial" w:hAnsi="Arial" w:cs="Arial"/>
                <w:sz w:val="20"/>
              </w:rPr>
            </w:pPr>
            <w:r w:rsidRPr="00111D69">
              <w:rPr>
                <w:rFonts w:ascii="Arial" w:hAnsi="Arial" w:cs="Arial"/>
                <w:sz w:val="20"/>
              </w:rPr>
              <w:t xml:space="preserve">De Kok ontvangt hiërarchisch leiding van de leidinggevende waaronder de functie is gepositioneerd. </w:t>
            </w:r>
          </w:p>
          <w:p w14:paraId="6DA21D35" w14:textId="77777777" w:rsidR="00111D69" w:rsidRPr="00111D69" w:rsidRDefault="00111D69" w:rsidP="00111D69">
            <w:pPr>
              <w:rPr>
                <w:rFonts w:ascii="Arial" w:hAnsi="Arial" w:cs="Arial"/>
                <w:sz w:val="20"/>
              </w:rPr>
            </w:pPr>
            <w:r w:rsidRPr="00111D69">
              <w:rPr>
                <w:rFonts w:ascii="Arial" w:hAnsi="Arial" w:cs="Arial"/>
                <w:sz w:val="20"/>
              </w:rPr>
              <w:t>De Kok geeft zelf geen leiding.</w:t>
            </w:r>
          </w:p>
        </w:tc>
      </w:tr>
    </w:tbl>
    <w:p w14:paraId="707D16E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354556A"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9E573C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296EEC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1A9C52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55D91A8" w14:textId="77777777" w:rsidR="00111D69" w:rsidRPr="0071290F" w:rsidRDefault="00111D69" w:rsidP="0071290F">
            <w:pPr>
              <w:pStyle w:val="NumberMultiLevel"/>
              <w:numPr>
                <w:ilvl w:val="0"/>
                <w:numId w:val="537"/>
              </w:numPr>
              <w:rPr>
                <w:rFonts w:ascii="Arial" w:hAnsi="Arial" w:cs="Arial"/>
                <w:b/>
                <w:i/>
                <w:sz w:val="20"/>
              </w:rPr>
            </w:pPr>
            <w:r w:rsidRPr="0071290F">
              <w:rPr>
                <w:rFonts w:ascii="Arial" w:hAnsi="Arial" w:cs="Arial"/>
                <w:b/>
                <w:i/>
                <w:sz w:val="20"/>
              </w:rPr>
              <w:t>(Dieet)maaltijden (voor)bereiden/ samenstellen</w:t>
            </w:r>
          </w:p>
        </w:tc>
      </w:tr>
      <w:tr w:rsidR="00111D69" w:rsidRPr="00111D69" w14:paraId="2D02C8F0"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8FE45CF" w14:textId="77777777" w:rsidR="00111D69" w:rsidRPr="00111D69" w:rsidRDefault="00111D69" w:rsidP="00111D69">
            <w:pPr>
              <w:rPr>
                <w:rFonts w:ascii="Arial" w:hAnsi="Arial" w:cs="Arial"/>
                <w:sz w:val="20"/>
              </w:rPr>
            </w:pPr>
            <w:r w:rsidRPr="00111D69">
              <w:rPr>
                <w:rFonts w:ascii="Arial" w:hAnsi="Arial" w:cs="Arial"/>
                <w:sz w:val="20"/>
              </w:rPr>
              <w:t>(Dieet)maaltijden en overige verstrekkingen zijn bereid/ samengesteld, dusdanig dat deze voldoen aan de eisen voor wat betreft smaak, temperatuur en presentatie.</w:t>
            </w:r>
          </w:p>
        </w:tc>
        <w:tc>
          <w:tcPr>
            <w:tcW w:w="3770" w:type="pct"/>
            <w:tcBorders>
              <w:top w:val="single" w:sz="4" w:space="0" w:color="808080"/>
              <w:left w:val="single" w:sz="4" w:space="0" w:color="808080"/>
              <w:bottom w:val="single" w:sz="4" w:space="0" w:color="808080"/>
              <w:right w:val="single" w:sz="4" w:space="0" w:color="808080"/>
            </w:tcBorders>
          </w:tcPr>
          <w:p w14:paraId="2DC8F6B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weekmenu’s samen en houdt hierbij rekening met budgetten.</w:t>
            </w:r>
          </w:p>
          <w:p w14:paraId="11AD55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voorbereidende werkzaamheden zoals het afwegen en afmeten van benodigde ingrediënten en het klaarzetten van pannen en materiaal.</w:t>
            </w:r>
          </w:p>
          <w:p w14:paraId="41C136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Bereidt zelfstandig de diverse maaltijdcomponenten of maaltijden/ stelt deze samen, zo nodig met dieetafleidingen aan de hand van vastgestelde receptuurvoorschriften.</w:t>
            </w:r>
          </w:p>
          <w:p w14:paraId="2C679D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 eindcontrole uit (conform HACCP normen).</w:t>
            </w:r>
          </w:p>
          <w:p w14:paraId="1E1F2C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Betrekt cliënten bij het kookproces, instrueert en ondersteunt hen. </w:t>
            </w:r>
          </w:p>
        </w:tc>
      </w:tr>
      <w:tr w:rsidR="00111D69" w:rsidRPr="00111D69" w14:paraId="54F2126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EE366F8" w14:textId="5C5B798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Goederen bestellen en verwerken</w:t>
            </w:r>
          </w:p>
        </w:tc>
      </w:tr>
      <w:tr w:rsidR="00111D69" w:rsidRPr="00111D69" w14:paraId="4DB0798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5B80EB8" w14:textId="77777777" w:rsidR="00111D69" w:rsidRPr="00111D69" w:rsidRDefault="00111D69" w:rsidP="00111D69">
            <w:pPr>
              <w:rPr>
                <w:rFonts w:ascii="Arial" w:hAnsi="Arial" w:cs="Arial"/>
                <w:sz w:val="20"/>
              </w:rPr>
            </w:pPr>
            <w:r w:rsidRPr="00111D69">
              <w:rPr>
                <w:rFonts w:ascii="Arial" w:hAnsi="Arial" w:cs="Arial"/>
                <w:sz w:val="20"/>
              </w:rPr>
              <w:t>Goederen zijn besteld, ontvangen en gecontroleerd conform de HACCP norm en opgeruimd op de daarvoor bestemde plaats en tekorten zijn tijdig gesignaleerd zodat voorraden tijdig kunnen worden aangevuld.</w:t>
            </w:r>
          </w:p>
        </w:tc>
        <w:tc>
          <w:tcPr>
            <w:tcW w:w="3770" w:type="pct"/>
            <w:tcBorders>
              <w:top w:val="single" w:sz="4" w:space="0" w:color="808080"/>
              <w:left w:val="single" w:sz="4" w:space="0" w:color="808080"/>
              <w:bottom w:val="single" w:sz="4" w:space="0" w:color="808080"/>
              <w:right w:val="single" w:sz="4" w:space="0" w:color="808080"/>
            </w:tcBorders>
          </w:tcPr>
          <w:p w14:paraId="61198F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het assortiment, benodigde voorraden en de vereiste kwaliteit.</w:t>
            </w:r>
          </w:p>
          <w:p w14:paraId="2CB12E7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Bestelt kostenbewust goederen conform de vastgestelde afspraken met de leveranciers.</w:t>
            </w:r>
          </w:p>
          <w:p w14:paraId="2451280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tekorten in de voorraad en zorgt dat deze aangevuld is.</w:t>
            </w:r>
          </w:p>
          <w:p w14:paraId="5879A4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Ontvangt goederen, controleert deze, tekent voor ontvangst en bergt deze op (conform de HACCP normen). Spreekt de leverancier aan in het geval dat de levering niet volledig is of niet voldoet aan de gestelde kwaliteitseisen</w:t>
            </w:r>
          </w:p>
        </w:tc>
      </w:tr>
      <w:tr w:rsidR="00111D69" w:rsidRPr="00111D69" w14:paraId="58AE1685"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0632748E" w14:textId="3C52675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Schoonmaak- en onderhoudswerkzaamheden verrichten</w:t>
            </w:r>
          </w:p>
        </w:tc>
      </w:tr>
      <w:tr w:rsidR="00111D69" w:rsidRPr="00111D69" w14:paraId="0B5B32B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9A2C93B"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Schoonmaak- en onderhoudswerkzaamheden zijn conform de geldende afspraken uitgevoerd.</w:t>
            </w:r>
          </w:p>
        </w:tc>
        <w:tc>
          <w:tcPr>
            <w:tcW w:w="3770" w:type="pct"/>
            <w:tcBorders>
              <w:top w:val="single" w:sz="4" w:space="0" w:color="808080"/>
              <w:left w:val="single" w:sz="4" w:space="0" w:color="808080"/>
              <w:bottom w:val="single" w:sz="4" w:space="0" w:color="808080"/>
              <w:right w:val="single" w:sz="4" w:space="0" w:color="808080"/>
            </w:tcBorders>
          </w:tcPr>
          <w:p w14:paraId="650E98E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dagelijkse schoonmaakwerkzaamheden uit (keuken, machinale afwas et cetera). </w:t>
            </w:r>
          </w:p>
          <w:p w14:paraId="7C0C9F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Reinigt en behandelt apparatuur en machines volgens de gebruiksaanwijzing/ HACCP.</w:t>
            </w:r>
          </w:p>
        </w:tc>
      </w:tr>
    </w:tbl>
    <w:p w14:paraId="44B4AB8F" w14:textId="5FB5D68A"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51A125F"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2265F1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1195E6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43FC8B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1E04C8D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HACCP regelgeving. </w:t>
            </w:r>
          </w:p>
          <w:p w14:paraId="3898985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de doelgroep. </w:t>
            </w:r>
          </w:p>
        </w:tc>
      </w:tr>
    </w:tbl>
    <w:p w14:paraId="52892791" w14:textId="77777777" w:rsidR="00850EE2" w:rsidRDefault="00850EE2">
      <w:pPr>
        <w:sectPr w:rsidR="00850EE2" w:rsidSect="00850EE2">
          <w:headerReference w:type="default" r:id="rId62"/>
          <w:footnotePr>
            <w:numRestart w:val="eachPage"/>
          </w:footnotePr>
          <w:pgSz w:w="16840" w:h="11907" w:orient="landscape" w:code="9"/>
          <w:pgMar w:top="1418" w:right="1440" w:bottom="624" w:left="1440" w:header="720" w:footer="720" w:gutter="0"/>
          <w:cols w:space="720"/>
        </w:sectPr>
      </w:pPr>
    </w:p>
    <w:p w14:paraId="09108505" w14:textId="77777777" w:rsidR="00850EE2" w:rsidRDefault="00850EE2"/>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850EE2" w:rsidRPr="00111D69" w14:paraId="38D8977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E29E8E6" w14:textId="77777777" w:rsidR="00850EE2" w:rsidRPr="00111D69" w:rsidRDefault="00850EE2" w:rsidP="00850EE2">
            <w:pPr>
              <w:rPr>
                <w:rFonts w:ascii="Arial" w:hAnsi="Arial" w:cs="Arial"/>
                <w:sz w:val="20"/>
                <w:lang w:eastAsia="nl-NL"/>
              </w:rPr>
            </w:pPr>
          </w:p>
        </w:tc>
      </w:tr>
    </w:tbl>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9C20DA2" w14:textId="77777777" w:rsidTr="00111D69">
        <w:trPr>
          <w:cantSplit/>
        </w:trPr>
        <w:tc>
          <w:tcPr>
            <w:tcW w:w="14884" w:type="dxa"/>
            <w:shd w:val="clear" w:color="auto" w:fill="C6D9F1"/>
            <w:vAlign w:val="center"/>
          </w:tcPr>
          <w:p w14:paraId="55488278" w14:textId="77777777" w:rsidR="00111D69" w:rsidRPr="00111D69" w:rsidRDefault="00111D69" w:rsidP="00111D69">
            <w:pPr>
              <w:spacing w:before="40" w:after="40"/>
              <w:rPr>
                <w:rFonts w:ascii="Arial" w:hAnsi="Arial" w:cs="Arial"/>
                <w:b/>
                <w:sz w:val="20"/>
              </w:rPr>
            </w:pPr>
            <w:r w:rsidRPr="00111D69">
              <w:rPr>
                <w:rFonts w:ascii="Arial" w:hAnsi="Arial" w:cs="Arial"/>
                <w:b/>
                <w:sz w:val="20"/>
              </w:rPr>
              <w:t>Binnen welke kaders ben ik werkzaam? (Context)</w:t>
            </w:r>
          </w:p>
        </w:tc>
      </w:tr>
      <w:tr w:rsidR="00111D69" w:rsidRPr="00111D69" w14:paraId="6CCEB0A6" w14:textId="77777777" w:rsidTr="00100811">
        <w:trPr>
          <w:cantSplit/>
          <w:trHeight w:val="231"/>
        </w:trPr>
        <w:tc>
          <w:tcPr>
            <w:tcW w:w="14884" w:type="dxa"/>
          </w:tcPr>
          <w:p w14:paraId="0491EA1B" w14:textId="77777777" w:rsidR="00111D69" w:rsidRPr="00111D69" w:rsidRDefault="00111D69" w:rsidP="00111D69">
            <w:pPr>
              <w:rPr>
                <w:rFonts w:ascii="Arial" w:hAnsi="Arial" w:cs="Arial"/>
                <w:sz w:val="20"/>
              </w:rPr>
            </w:pPr>
            <w:r w:rsidRPr="00111D69">
              <w:rPr>
                <w:rFonts w:ascii="Arial" w:hAnsi="Arial" w:cs="Arial"/>
                <w:sz w:val="20"/>
              </w:rPr>
              <w:t xml:space="preserve">De Telefonist/ Receptionist fungeert als het eerste aanspreekpunt van de organisatie.  </w:t>
            </w:r>
          </w:p>
        </w:tc>
      </w:tr>
    </w:tbl>
    <w:p w14:paraId="505BBBE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805"/>
        <w:gridCol w:w="8079"/>
      </w:tblGrid>
      <w:tr w:rsidR="00111D69" w:rsidRPr="00111D69" w14:paraId="0B09B662" w14:textId="77777777" w:rsidTr="00111D69">
        <w:trPr>
          <w:cantSplit/>
        </w:trPr>
        <w:tc>
          <w:tcPr>
            <w:tcW w:w="6805" w:type="dxa"/>
            <w:shd w:val="clear" w:color="auto" w:fill="C6D9F1"/>
            <w:vAlign w:val="center"/>
          </w:tcPr>
          <w:p w14:paraId="6A44607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8079" w:type="dxa"/>
            <w:shd w:val="clear" w:color="auto" w:fill="C6D9F1"/>
            <w:vAlign w:val="center"/>
          </w:tcPr>
          <w:p w14:paraId="5C357D0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7F9A438" w14:textId="77777777" w:rsidTr="00100811">
        <w:trPr>
          <w:cantSplit/>
          <w:trHeight w:val="458"/>
        </w:trPr>
        <w:tc>
          <w:tcPr>
            <w:tcW w:w="6805" w:type="dxa"/>
          </w:tcPr>
          <w:p w14:paraId="0EA67C5C"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Het</w:t>
            </w:r>
            <w:r w:rsidRPr="00111D69">
              <w:rPr>
                <w:rFonts w:ascii="Arial" w:hAnsi="Arial" w:cs="Arial"/>
                <w:sz w:val="20"/>
                <w:lang w:eastAsia="nl-NL"/>
              </w:rPr>
              <w:t xml:space="preserve"> zorgdragen van het afhandelen van  telefoongesprekken en/ of ontvangen en aanmelden van bezoekers, zodanig dat verbindingen correct tot stand komen en/ of bezoekers goed worden opgevangen dan wel doorverwezen. </w:t>
            </w:r>
          </w:p>
        </w:tc>
        <w:tc>
          <w:tcPr>
            <w:tcW w:w="8079" w:type="dxa"/>
            <w:tcBorders>
              <w:bottom w:val="single" w:sz="4" w:space="0" w:color="808080"/>
            </w:tcBorders>
          </w:tcPr>
          <w:p w14:paraId="23FD9616" w14:textId="77777777" w:rsidR="00111D69" w:rsidRPr="00111D69" w:rsidRDefault="00111D69" w:rsidP="00111D69">
            <w:pPr>
              <w:rPr>
                <w:rFonts w:ascii="Arial" w:hAnsi="Arial" w:cs="Arial"/>
                <w:sz w:val="20"/>
              </w:rPr>
            </w:pPr>
            <w:r w:rsidRPr="00111D69">
              <w:rPr>
                <w:rFonts w:ascii="Arial" w:hAnsi="Arial" w:cs="Arial"/>
                <w:sz w:val="20"/>
              </w:rPr>
              <w:t xml:space="preserve">De Telefonist/ Receptionist ontvangt hiërarchisch leiding van de leidinggevende waaronder de functie is gepositioneerd. </w:t>
            </w:r>
          </w:p>
          <w:p w14:paraId="52739A77" w14:textId="77777777" w:rsidR="00111D69" w:rsidRPr="00111D69" w:rsidRDefault="00111D69" w:rsidP="00111D69">
            <w:pPr>
              <w:rPr>
                <w:rFonts w:ascii="Arial" w:hAnsi="Arial" w:cs="Arial"/>
                <w:sz w:val="20"/>
              </w:rPr>
            </w:pPr>
            <w:r w:rsidRPr="00111D69">
              <w:rPr>
                <w:rFonts w:ascii="Arial" w:hAnsi="Arial" w:cs="Arial"/>
                <w:sz w:val="20"/>
              </w:rPr>
              <w:t>De Telefonist/ Receptionist geeft zelf geen leiding.</w:t>
            </w:r>
          </w:p>
        </w:tc>
      </w:tr>
    </w:tbl>
    <w:p w14:paraId="7F1DBBC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49541C3"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2B9AD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83E998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12039B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D08AEA1" w14:textId="62130E0E" w:rsidR="00111D69" w:rsidRPr="0071290F" w:rsidRDefault="00111D69" w:rsidP="0071290F">
            <w:pPr>
              <w:pStyle w:val="NumberMultiLevel"/>
              <w:numPr>
                <w:ilvl w:val="0"/>
                <w:numId w:val="537"/>
              </w:numPr>
              <w:rPr>
                <w:rFonts w:ascii="Arial" w:hAnsi="Arial" w:cs="Arial"/>
                <w:b/>
                <w:i/>
                <w:sz w:val="20"/>
              </w:rPr>
            </w:pPr>
            <w:r w:rsidRPr="0071290F">
              <w:rPr>
                <w:rFonts w:ascii="Arial" w:hAnsi="Arial" w:cs="Arial"/>
                <w:b/>
                <w:i/>
                <w:sz w:val="20"/>
              </w:rPr>
              <w:t>Communicatieverkeer afhandelen</w:t>
            </w:r>
          </w:p>
        </w:tc>
      </w:tr>
      <w:tr w:rsidR="00111D69" w:rsidRPr="00111D69" w14:paraId="02AD0E14" w14:textId="77777777" w:rsidTr="00100811">
        <w:trPr>
          <w:trHeight w:val="997"/>
        </w:trPr>
        <w:tc>
          <w:tcPr>
            <w:tcW w:w="1230" w:type="pct"/>
            <w:tcBorders>
              <w:top w:val="single" w:sz="4" w:space="0" w:color="808080"/>
              <w:left w:val="single" w:sz="4" w:space="0" w:color="808080"/>
              <w:bottom w:val="single" w:sz="4" w:space="0" w:color="808080"/>
              <w:right w:val="single" w:sz="4" w:space="0" w:color="808080"/>
            </w:tcBorders>
          </w:tcPr>
          <w:p w14:paraId="3C522806" w14:textId="77777777" w:rsidR="00111D69" w:rsidRPr="00111D69" w:rsidRDefault="00111D69" w:rsidP="00111D69">
            <w:pPr>
              <w:rPr>
                <w:rFonts w:ascii="Arial" w:hAnsi="Arial" w:cs="Arial"/>
                <w:sz w:val="20"/>
              </w:rPr>
            </w:pPr>
            <w:r w:rsidRPr="00111D69">
              <w:rPr>
                <w:rFonts w:ascii="Arial" w:hAnsi="Arial" w:cs="Arial"/>
                <w:sz w:val="20"/>
              </w:rPr>
              <w:t>Communicatieverkeer afgehandeld, zodanig dat binnenkomend communicatieverkeer klantvriendelijk, correct en snel wordt afgehandeld.</w:t>
            </w:r>
          </w:p>
        </w:tc>
        <w:tc>
          <w:tcPr>
            <w:tcW w:w="3770" w:type="pct"/>
            <w:tcBorders>
              <w:top w:val="single" w:sz="4" w:space="0" w:color="808080"/>
              <w:left w:val="single" w:sz="4" w:space="0" w:color="808080"/>
              <w:bottom w:val="single" w:sz="4" w:space="0" w:color="808080"/>
              <w:right w:val="single" w:sz="4" w:space="0" w:color="808080"/>
            </w:tcBorders>
          </w:tcPr>
          <w:p w14:paraId="36D6372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inkomende gesprekken aan en beoordeelt aan de hand van de aard van het onderwerp van het gesprek en/ of vraag met welke afdeling of persoon moet worden doorverbonden.</w:t>
            </w:r>
          </w:p>
          <w:p w14:paraId="530EF6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Verzendt, ontvangt en distribueert diverse berichten.</w:t>
            </w:r>
          </w:p>
          <w:p w14:paraId="0016B868" w14:textId="77777777" w:rsidR="00111D69" w:rsidRPr="00111D69" w:rsidRDefault="00111D69" w:rsidP="00111D69">
            <w:pPr>
              <w:rPr>
                <w:rFonts w:ascii="Arial" w:hAnsi="Arial" w:cs="Arial"/>
                <w:sz w:val="20"/>
              </w:rPr>
            </w:pPr>
          </w:p>
        </w:tc>
      </w:tr>
      <w:tr w:rsidR="00111D69" w:rsidRPr="00111D69" w14:paraId="15258D5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401D3C2" w14:textId="100F0987"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Receptiewerkzaamheden verrichten</w:t>
            </w:r>
          </w:p>
        </w:tc>
      </w:tr>
      <w:tr w:rsidR="00111D69" w:rsidRPr="00111D69" w14:paraId="195A2ED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CAC1E6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Receptiewerkzaamheden verricht, zodanig dat bezoekers op een klantvriendelijke wijze en conform procedures en richtlijnen zijn ontvangen, geïnformeerd en doorverwezen.</w:t>
            </w:r>
          </w:p>
          <w:p w14:paraId="5216CFB9"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502BCD8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Ontvangt bezoekers en informeert medewerkers over de komst van het bezoek. </w:t>
            </w:r>
          </w:p>
          <w:p w14:paraId="3B78FF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bezoekers, voert de geldende procedures uit, voorziet de bezoekers van de benodigde middelen en geeft uitleg over de procedure.</w:t>
            </w:r>
          </w:p>
          <w:p w14:paraId="2BDF455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inkomende en uitgaande poststukken in ontvangst en distribueert deze.</w:t>
            </w:r>
          </w:p>
          <w:p w14:paraId="2F74CE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berichten aan voor bezoekers, medewerkers en externen; behandelt deze volgens de geldende procedures en richtlijnen.</w:t>
            </w:r>
          </w:p>
          <w:p w14:paraId="2F13F3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representatieve openstelling van de receptie.</w:t>
            </w:r>
          </w:p>
          <w:p w14:paraId="2B6D40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registreert deze en handelt ze af volgens de geldende procedures en richtlijnen.</w:t>
            </w:r>
          </w:p>
        </w:tc>
      </w:tr>
      <w:tr w:rsidR="00111D69" w:rsidRPr="00111D69" w14:paraId="1B2235C2"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33C4ACB4" w14:textId="2BED3CB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Overige werkzaamheden verrichten</w:t>
            </w:r>
          </w:p>
        </w:tc>
      </w:tr>
      <w:tr w:rsidR="00111D69" w:rsidRPr="00111D69" w14:paraId="68A4807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A75081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Overige werkzaamheden naar tevredenheid van in- en externe klant verricht. </w:t>
            </w:r>
          </w:p>
        </w:tc>
        <w:tc>
          <w:tcPr>
            <w:tcW w:w="3770" w:type="pct"/>
            <w:tcBorders>
              <w:top w:val="single" w:sz="4" w:space="0" w:color="808080"/>
              <w:left w:val="single" w:sz="4" w:space="0" w:color="808080"/>
              <w:bottom w:val="single" w:sz="4" w:space="0" w:color="808080"/>
              <w:right w:val="single" w:sz="4" w:space="0" w:color="808080"/>
            </w:tcBorders>
          </w:tcPr>
          <w:p w14:paraId="46C3AE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Reserveert vergaderzalen en spreekkamers, verdeelt deze en verzorgt hiertoe eventueel cateringwerkzaamheden.</w:t>
            </w:r>
          </w:p>
          <w:p w14:paraId="5C055AC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de voorraad kantoorartikelen- drukwerk en bestelt artikelen binnen de daartoe geldende afspraken en kaders. </w:t>
            </w:r>
          </w:p>
          <w:p w14:paraId="5479B16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op verzoek, diverse ondersteunende werkzaamheden ten behoeve van diverse medewerkers binnen de organisatie.</w:t>
            </w:r>
          </w:p>
          <w:p w14:paraId="5B97C6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relevante archieven bij en houdt deze actueel.</w:t>
            </w:r>
          </w:p>
        </w:tc>
      </w:tr>
    </w:tbl>
    <w:tbl>
      <w:tblPr>
        <w:tblpPr w:leftFromText="141" w:rightFromText="141" w:vertAnchor="text" w:horzAnchor="margin" w:tblpY="309"/>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69A2D4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9E23865"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151EF80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3C77AD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Vmbo werk- en denkniveau.</w:t>
            </w:r>
            <w:r w:rsidRPr="00111D69">
              <w:rPr>
                <w:rFonts w:ascii="Tahoma" w:hAnsi="Tahoma"/>
                <w:sz w:val="20"/>
              </w:rPr>
              <w:t xml:space="preserve"> </w:t>
            </w:r>
          </w:p>
          <w:p w14:paraId="36C094F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de organisatie en de taakstelling van de afdelingen.</w:t>
            </w:r>
          </w:p>
        </w:tc>
      </w:tr>
    </w:tbl>
    <w:p w14:paraId="05D9856F" w14:textId="77777777" w:rsidR="00850EE2" w:rsidRPr="00111D69" w:rsidRDefault="00850EE2" w:rsidP="00111D69">
      <w:pPr>
        <w:rPr>
          <w:rFonts w:ascii="Tahoma" w:hAnsi="Tahoma"/>
          <w:sz w:val="20"/>
        </w:rPr>
        <w:sectPr w:rsidR="00850EE2" w:rsidRPr="00111D69" w:rsidSect="00850EE2">
          <w:headerReference w:type="default" r:id="rId63"/>
          <w:footnotePr>
            <w:numRestart w:val="eachPage"/>
          </w:footnotePr>
          <w:pgSz w:w="16840" w:h="11907" w:orient="landscape" w:code="9"/>
          <w:pgMar w:top="1418" w:right="1440" w:bottom="624" w:left="1440" w:header="720" w:footer="720" w:gutter="0"/>
          <w:cols w:space="720"/>
        </w:sectPr>
      </w:pPr>
    </w:p>
    <w:p w14:paraId="51C27897" w14:textId="77777777" w:rsidR="00111D69" w:rsidRPr="00111D69" w:rsidRDefault="00111D69" w:rsidP="00111D69">
      <w:pPr>
        <w:rPr>
          <w:rFonts w:ascii="Arial" w:hAnsi="Arial" w:cs="Arial"/>
          <w:sz w:val="19"/>
          <w:szCs w:val="19"/>
        </w:rPr>
      </w:pPr>
    </w:p>
    <w:p w14:paraId="4560084E" w14:textId="4149D34D" w:rsidR="007C394D" w:rsidRPr="007C394D" w:rsidRDefault="007C394D">
      <w:pPr>
        <w:rPr>
          <w:rFonts w:ascii="Calibri" w:hAnsi="Calibri" w:cs="Calibri"/>
          <w:sz w:val="22"/>
          <w:szCs w:val="20"/>
        </w:rPr>
      </w:pPr>
      <w:r w:rsidRPr="007C394D">
        <w:rPr>
          <w:rFonts w:ascii="Calibri" w:hAnsi="Calibri" w:cs="Calibri"/>
          <w:sz w:val="22"/>
          <w:szCs w:val="20"/>
        </w:rPr>
        <w:br w:type="page"/>
      </w:r>
    </w:p>
    <w:p w14:paraId="251545BA" w14:textId="215E9AA9" w:rsidR="007C394D" w:rsidRPr="006226A9" w:rsidRDefault="007C394D" w:rsidP="007C394D">
      <w:pPr>
        <w:suppressAutoHyphens/>
        <w:spacing w:line="276" w:lineRule="auto"/>
        <w:rPr>
          <w:rFonts w:ascii="Calibri" w:hAnsi="Calibri" w:cs="Calibri"/>
          <w:b/>
          <w:color w:val="FF0000"/>
          <w:szCs w:val="18"/>
        </w:rPr>
      </w:pPr>
      <w:r w:rsidRPr="006226A9">
        <w:rPr>
          <w:rFonts w:ascii="Calibri" w:hAnsi="Calibri" w:cs="Calibri"/>
          <w:b/>
          <w:color w:val="FF0000"/>
          <w:szCs w:val="18"/>
        </w:rPr>
        <w:lastRenderedPageBreak/>
        <w:t>Bijlage 11.B</w:t>
      </w:r>
      <w:r w:rsidRPr="006226A9">
        <w:rPr>
          <w:rFonts w:ascii="Calibri" w:hAnsi="Calibri" w:cs="Calibri"/>
          <w:b/>
          <w:color w:val="FF0000"/>
          <w:szCs w:val="18"/>
        </w:rPr>
        <w:tab/>
      </w:r>
    </w:p>
    <w:p w14:paraId="3C20B9DA" w14:textId="77777777" w:rsidR="007C394D" w:rsidRPr="007C394D" w:rsidRDefault="007C394D" w:rsidP="007C394D">
      <w:pPr>
        <w:suppressAutoHyphens/>
        <w:spacing w:line="276" w:lineRule="auto"/>
        <w:rPr>
          <w:rFonts w:ascii="Calibri" w:hAnsi="Calibri" w:cs="Calibri"/>
          <w:b/>
          <w:color w:val="FF0000"/>
          <w:sz w:val="28"/>
          <w:szCs w:val="20"/>
        </w:rPr>
      </w:pPr>
      <w:r w:rsidRPr="007C394D">
        <w:rPr>
          <w:rFonts w:ascii="Calibri" w:hAnsi="Calibri" w:cs="Calibri"/>
          <w:b/>
          <w:color w:val="FF0000"/>
          <w:sz w:val="28"/>
          <w:szCs w:val="20"/>
        </w:rPr>
        <w:t>Invoerings- en bezwaarprocedure bij de invoering van het generieke functieboek</w:t>
      </w:r>
    </w:p>
    <w:p w14:paraId="4E86AC66" w14:textId="77777777" w:rsidR="007C394D" w:rsidRPr="00F67C81" w:rsidRDefault="007C394D" w:rsidP="007C394D">
      <w:pPr>
        <w:suppressAutoHyphens/>
        <w:spacing w:line="276" w:lineRule="auto"/>
        <w:rPr>
          <w:rFonts w:ascii="Calibri" w:hAnsi="Calibri" w:cs="Calibri"/>
          <w:b/>
          <w:bCs/>
          <w:sz w:val="20"/>
          <w:szCs w:val="20"/>
        </w:rPr>
      </w:pPr>
    </w:p>
    <w:p w14:paraId="1F90947B" w14:textId="77777777" w:rsidR="007C394D" w:rsidRPr="00F67C81" w:rsidRDefault="007C394D" w:rsidP="007C394D">
      <w:pPr>
        <w:suppressAutoHyphens/>
        <w:spacing w:line="276" w:lineRule="auto"/>
        <w:rPr>
          <w:rFonts w:ascii="Calibri" w:hAnsi="Calibri" w:cs="Calibri"/>
          <w:b/>
          <w:bCs/>
          <w:sz w:val="20"/>
          <w:szCs w:val="20"/>
        </w:rPr>
      </w:pPr>
    </w:p>
    <w:p w14:paraId="089CFAD8"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1.  Wijze van invoering nieuwe functiebeschrijvingen en bezwaarprocedure</w:t>
      </w:r>
    </w:p>
    <w:p w14:paraId="094FE0E0" w14:textId="77777777" w:rsidR="007C394D" w:rsidRPr="00F67C81" w:rsidRDefault="007C394D" w:rsidP="007C394D">
      <w:pPr>
        <w:suppressAutoHyphens/>
        <w:spacing w:line="276" w:lineRule="auto"/>
        <w:rPr>
          <w:rFonts w:ascii="Calibri" w:hAnsi="Calibri" w:cs="Calibri"/>
          <w:b/>
          <w:bCs/>
          <w:sz w:val="22"/>
          <w:szCs w:val="20"/>
        </w:rPr>
      </w:pPr>
    </w:p>
    <w:p w14:paraId="5872B1E3"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maakt een beschrijving van de generieke functie van een werknemer of van een functiegroep werknemers en stelt deze voorlopig vast. Dit doet de werkgever volgens de systematiek van het functieboek waarbij de volgende onderdelen in de functiebeschrijving aan de orde komen:</w:t>
      </w:r>
    </w:p>
    <w:p w14:paraId="431F3A5D"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Binnen welke kaders is de werknemer werkzaam? (context)  </w:t>
      </w:r>
    </w:p>
    <w:p w14:paraId="200EE704"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Waarvoor is de werknemer aangenomen? ( doel van de functie)</w:t>
      </w:r>
    </w:p>
    <w:p w14:paraId="76C14723"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positie neemt de werknemer  in de organisatie in ? (organisatorische context)  </w:t>
      </w:r>
    </w:p>
    <w:p w14:paraId="6FD2FCE1"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Wat moet de werknemer  bereiken ? ( resultaten)</w:t>
      </w:r>
    </w:p>
    <w:p w14:paraId="0C3C24A0"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Wat kan de werknemer  doen om de doelen te bereiken ? (activiteiten)  </w:t>
      </w:r>
    </w:p>
    <w:p w14:paraId="7A55BC5A"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kennis heeft de werknemer  nodig om de resultaten te behalen? </w:t>
      </w:r>
    </w:p>
    <w:p w14:paraId="4627CBAB"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Als de werkzaamheden van de werknemer in het algemeen overeenkomen met de matrix-functie uit het functieboek, dan gebruikt de werkgever de beschrijving uit het functieboek als voorlopige functiebeschrijving. </w:t>
      </w:r>
    </w:p>
    <w:p w14:paraId="7FBD4C70" w14:textId="77777777" w:rsidR="007C394D" w:rsidRPr="00F67C81" w:rsidRDefault="007C394D" w:rsidP="007C394D">
      <w:pPr>
        <w:suppressAutoHyphens/>
        <w:spacing w:line="276" w:lineRule="auto"/>
        <w:rPr>
          <w:rFonts w:ascii="Calibri" w:hAnsi="Calibri" w:cs="Calibri"/>
          <w:sz w:val="20"/>
          <w:szCs w:val="20"/>
        </w:rPr>
      </w:pPr>
    </w:p>
    <w:p w14:paraId="1C2A656B"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legt de voorlopige functiebeschrijving schriftelijk voor aan de  werknemer. Daarna zijn er twee mogelijkheden:</w:t>
      </w:r>
    </w:p>
    <w:p w14:paraId="21816FBF"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stemt in met de voorlopige functiebeschrijving. In dat geval wordt de functiebeschrijving definitief vastgesteld. De werknemer en de werkgever zetten hun handtekening onder de functiebeschrijving. </w:t>
      </w:r>
    </w:p>
    <w:p w14:paraId="7DA8BCDD"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kan hij de volgende stappen zetten.</w:t>
      </w:r>
    </w:p>
    <w:p w14:paraId="4D625941" w14:textId="77777777" w:rsidR="007C394D" w:rsidRPr="00F67C81" w:rsidRDefault="007C394D" w:rsidP="007C394D">
      <w:pPr>
        <w:suppressAutoHyphens/>
        <w:spacing w:line="276" w:lineRule="auto"/>
        <w:ind w:left="660"/>
        <w:contextualSpacing/>
        <w:rPr>
          <w:rFonts w:ascii="Calibri" w:hAnsi="Calibri" w:cs="Calibri"/>
          <w:sz w:val="20"/>
          <w:szCs w:val="20"/>
        </w:rPr>
      </w:pPr>
    </w:p>
    <w:p w14:paraId="5106ECE7"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geldt het volgende:</w:t>
      </w:r>
    </w:p>
    <w:p w14:paraId="11BB2F0A"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functiebeschrijving schriftelijk aan hem is voorgelegd, een gesprek aanvragen met de werkgever. In dit gesprek geeft de werknemer  aan wat zijn bezwaren of opmerkingen zijn tegen de voorlopig vastgestelde functiebeschrijving. </w:t>
      </w:r>
    </w:p>
    <w:p w14:paraId="5508534C"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Heeft de werknemer  niet binnen 14 dagen gereageerd, en kon dat in redelijkheid wel van hem worden verwacht, dan wordt de functiebeschrijving definitief door de werkgever vastgesteld. </w:t>
      </w:r>
    </w:p>
    <w:p w14:paraId="3B705B15" w14:textId="77777777" w:rsidR="007C394D" w:rsidRPr="00F67C81" w:rsidRDefault="007C394D" w:rsidP="007C394D">
      <w:pPr>
        <w:suppressAutoHyphens/>
        <w:spacing w:line="276" w:lineRule="auto"/>
        <w:rPr>
          <w:rFonts w:ascii="Calibri" w:hAnsi="Calibri" w:cs="Calibri"/>
          <w:sz w:val="20"/>
          <w:szCs w:val="20"/>
        </w:rPr>
      </w:pPr>
    </w:p>
    <w:p w14:paraId="6063119D"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werkgever maakt een definitieve functiebeschrijving en legt deze schriftelijk aan de werknemer voor. Er zijn dan twee mogelijkheden: </w:t>
      </w:r>
    </w:p>
    <w:p w14:paraId="53A79DD5" w14:textId="77777777" w:rsidR="007C394D" w:rsidRPr="00F67C81" w:rsidRDefault="007C394D" w:rsidP="000B0BB1">
      <w:pPr>
        <w:numPr>
          <w:ilvl w:val="0"/>
          <w:numId w:val="21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de definitieve functiebeschrijving. De werknemer  en de werkgever zetten hun handtekening onder de functiebeschrijving. </w:t>
      </w:r>
    </w:p>
    <w:p w14:paraId="605EE080" w14:textId="77777777" w:rsidR="007C394D" w:rsidRPr="00F67C81" w:rsidRDefault="007C394D" w:rsidP="000B0BB1">
      <w:pPr>
        <w:numPr>
          <w:ilvl w:val="0"/>
          <w:numId w:val="21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Indien de werknemer het  niet eens is  met de definitieve functiebeschrijving, kan hij binnen 30 dagen na de ontvangst van de definitieve functiebeschrijving bezwaar maken bij de </w:t>
      </w:r>
      <w:r w:rsidRPr="00F67C81">
        <w:rPr>
          <w:rFonts w:ascii="Calibri" w:hAnsi="Calibri" w:cs="Calibri"/>
          <w:b/>
          <w:sz w:val="20"/>
          <w:szCs w:val="20"/>
        </w:rPr>
        <w:t>interne bezwaarcommissie</w:t>
      </w:r>
      <w:r w:rsidRPr="00F67C81">
        <w:rPr>
          <w:rFonts w:ascii="Calibri" w:hAnsi="Calibri" w:cs="Calibri"/>
          <w:sz w:val="20"/>
          <w:szCs w:val="20"/>
        </w:rPr>
        <w:t xml:space="preserve">. </w:t>
      </w:r>
    </w:p>
    <w:p w14:paraId="32D76C76" w14:textId="77777777" w:rsidR="007C394D" w:rsidRPr="00F67C81" w:rsidRDefault="007C394D" w:rsidP="007C394D">
      <w:pPr>
        <w:suppressAutoHyphens/>
        <w:spacing w:line="276" w:lineRule="auto"/>
        <w:rPr>
          <w:rFonts w:ascii="Calibri" w:hAnsi="Calibri" w:cs="Calibri"/>
          <w:sz w:val="20"/>
          <w:szCs w:val="20"/>
        </w:rPr>
      </w:pPr>
    </w:p>
    <w:p w14:paraId="0D68BC2B" w14:textId="77777777" w:rsidR="007C394D" w:rsidRPr="00F67C81" w:rsidRDefault="007C394D" w:rsidP="000B0BB1">
      <w:pPr>
        <w:numPr>
          <w:ilvl w:val="0"/>
          <w:numId w:val="216"/>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De interne bezwaarcommissie geeft een advies. Binnen 14 dagen na ontvangst van het advies stelt  de werkgever de functiebeschrijving opnieuw vast. </w:t>
      </w:r>
    </w:p>
    <w:p w14:paraId="0607742C" w14:textId="77777777" w:rsidR="007C394D" w:rsidRPr="00F67C81" w:rsidRDefault="007C394D" w:rsidP="007C394D">
      <w:pPr>
        <w:suppressAutoHyphens/>
        <w:spacing w:line="276" w:lineRule="auto"/>
        <w:ind w:left="360"/>
        <w:contextualSpacing/>
        <w:rPr>
          <w:rFonts w:ascii="Calibri" w:hAnsi="Calibri" w:cs="Calibri"/>
          <w:sz w:val="20"/>
          <w:szCs w:val="20"/>
        </w:rPr>
      </w:pPr>
    </w:p>
    <w:p w14:paraId="2CF1C090" w14:textId="7BF2B1FC" w:rsidR="00E05F77" w:rsidRDefault="007C394D" w:rsidP="00E05F77">
      <w:pPr>
        <w:numPr>
          <w:ilvl w:val="0"/>
          <w:numId w:val="21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werknemer het niet eens is met de nieuwe functiebeschrijving, dan kan hij  binnen 30 dagen na ontvangst van de opnieuw vastgestelde functiebeschrijving  in beroep gaan  bij de </w:t>
      </w:r>
      <w:r w:rsidRPr="00F67C81">
        <w:rPr>
          <w:rFonts w:ascii="Calibri" w:hAnsi="Calibri" w:cs="Calibri"/>
          <w:b/>
          <w:sz w:val="20"/>
          <w:szCs w:val="20"/>
        </w:rPr>
        <w:t>landelijke beroepscommissie</w:t>
      </w:r>
      <w:r w:rsidRPr="00F67C81">
        <w:rPr>
          <w:rFonts w:ascii="Calibri" w:hAnsi="Calibri" w:cs="Calibri"/>
          <w:sz w:val="20"/>
          <w:szCs w:val="20"/>
        </w:rPr>
        <w:t xml:space="preserve">. </w:t>
      </w:r>
    </w:p>
    <w:p w14:paraId="28A2F88D" w14:textId="77777777" w:rsidR="00E05F77" w:rsidRPr="00E05F77" w:rsidRDefault="00E05F77" w:rsidP="00E05F77">
      <w:pPr>
        <w:suppressAutoHyphens/>
        <w:spacing w:after="200" w:line="276" w:lineRule="auto"/>
        <w:contextualSpacing/>
        <w:rPr>
          <w:rFonts w:ascii="Calibri" w:hAnsi="Calibri" w:cs="Calibri"/>
          <w:sz w:val="20"/>
          <w:szCs w:val="20"/>
        </w:rPr>
      </w:pPr>
    </w:p>
    <w:p w14:paraId="67007873" w14:textId="027ED1C1" w:rsidR="007C394D" w:rsidRPr="00F67C81" w:rsidRDefault="004F0F1E" w:rsidP="000B0BB1">
      <w:pPr>
        <w:numPr>
          <w:ilvl w:val="0"/>
          <w:numId w:val="216"/>
        </w:numPr>
        <w:suppressAutoHyphens/>
        <w:spacing w:after="200" w:line="276" w:lineRule="auto"/>
        <w:contextualSpacing/>
        <w:rPr>
          <w:rFonts w:ascii="Calibri" w:hAnsi="Calibri" w:cs="Calibri"/>
          <w:sz w:val="20"/>
          <w:szCs w:val="20"/>
        </w:rPr>
      </w:pPr>
      <w:r w:rsidRPr="005F21E8">
        <w:rPr>
          <w:rFonts w:ascii="Calibri" w:eastAsia="Calibri" w:hAnsi="Calibri" w:cs="Calibri"/>
          <w:sz w:val="20"/>
          <w:szCs w:val="20"/>
        </w:rPr>
        <w:t xml:space="preserve">Voor de </w:t>
      </w:r>
      <w:r w:rsidRPr="00643A63">
        <w:rPr>
          <w:rFonts w:ascii="Calibri" w:eastAsia="Calibri" w:hAnsi="Calibri" w:cs="Calibri"/>
          <w:sz w:val="20"/>
          <w:szCs w:val="20"/>
        </w:rPr>
        <w:t>mondelinge behandeling stelt de commissie 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sidR="007C394D" w:rsidRPr="00F67C81">
        <w:rPr>
          <w:rFonts w:ascii="Calibri" w:hAnsi="Calibri" w:cs="Calibri"/>
          <w:sz w:val="20"/>
          <w:szCs w:val="20"/>
        </w:rPr>
        <w:t xml:space="preserve">. De werkgever stelt op basis van deze uitspraak  de functiebeschrijving definitief vast. </w:t>
      </w:r>
    </w:p>
    <w:p w14:paraId="1819C406" w14:textId="77777777" w:rsidR="007C394D" w:rsidRPr="00F67C81" w:rsidRDefault="007C394D" w:rsidP="007C394D">
      <w:pPr>
        <w:suppressAutoHyphens/>
        <w:spacing w:line="276" w:lineRule="auto"/>
        <w:ind w:left="300"/>
        <w:contextualSpacing/>
        <w:rPr>
          <w:rFonts w:ascii="Calibri" w:hAnsi="Calibri" w:cs="Calibri"/>
          <w:sz w:val="20"/>
          <w:szCs w:val="20"/>
        </w:rPr>
      </w:pPr>
      <w:r w:rsidRPr="00F67C81">
        <w:rPr>
          <w:rFonts w:ascii="Calibri" w:hAnsi="Calibri" w:cs="Calibri"/>
          <w:sz w:val="20"/>
          <w:szCs w:val="20"/>
        </w:rPr>
        <w:t xml:space="preserve"> </w:t>
      </w:r>
    </w:p>
    <w:p w14:paraId="2F81D167"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2</w:t>
      </w:r>
      <w:r w:rsidRPr="003738B7">
        <w:rPr>
          <w:rFonts w:ascii="Calibri" w:hAnsi="Calibri" w:cs="Calibri"/>
          <w:b/>
          <w:sz w:val="20"/>
          <w:szCs w:val="20"/>
        </w:rPr>
        <w:tab/>
        <w:t>Bezwaar- en beroepsmogelijkheden tegen  functiebeschrijving en functiewaardering</w:t>
      </w:r>
    </w:p>
    <w:p w14:paraId="224B313D" w14:textId="77777777" w:rsidR="007C394D" w:rsidRPr="00F67C81" w:rsidRDefault="007C394D" w:rsidP="007C394D">
      <w:pPr>
        <w:suppressAutoHyphens/>
        <w:spacing w:line="276" w:lineRule="auto"/>
        <w:rPr>
          <w:rFonts w:ascii="Calibri" w:hAnsi="Calibri" w:cs="Calibri"/>
          <w:b/>
          <w:bCs/>
          <w:sz w:val="20"/>
          <w:szCs w:val="20"/>
        </w:rPr>
      </w:pPr>
    </w:p>
    <w:p w14:paraId="39ACBC50"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er een definitieve functiebeschrijving is, stelt de werkgever vast welke salarisschaal daar bij hoort. Dat doet hij als volgt: </w:t>
      </w:r>
    </w:p>
    <w:p w14:paraId="32C12A05"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in het algemeen overeen komt met de matrix-functie van het functieboek, dan stelt de werkgever de salarisschaal die bij deze functiebeschrijving hoort, voorlopig vast. </w:t>
      </w:r>
    </w:p>
    <w:p w14:paraId="3775DD4E"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niet, of voor een deel  hetzelfde is als een matrix-functie die in het functieboek staat, dan kan de werkgever de salarisschaal op een van de volgende manieren vaststellen: </w:t>
      </w:r>
    </w:p>
    <w:p w14:paraId="3FB7CADC"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w:t>
      </w:r>
      <w:proofErr w:type="spellStart"/>
      <w:r w:rsidRPr="00F67C81">
        <w:rPr>
          <w:rFonts w:ascii="Calibri" w:hAnsi="Calibri" w:cs="Calibri"/>
          <w:sz w:val="20"/>
          <w:szCs w:val="20"/>
        </w:rPr>
        <w:t>functievergelijkende</w:t>
      </w:r>
      <w:proofErr w:type="spellEnd"/>
      <w:r w:rsidRPr="00F67C81">
        <w:rPr>
          <w:rFonts w:ascii="Calibri" w:hAnsi="Calibri" w:cs="Calibri"/>
          <w:sz w:val="20"/>
          <w:szCs w:val="20"/>
        </w:rPr>
        <w:t xml:space="preserve"> methode: De werkgever geeft aan in welke salarisschaal de functie naar zijn mening past. Als de beschreven functie niet voorkomt in het functieboek, dan geeft de werkgever met argumenten aan : </w:t>
      </w:r>
    </w:p>
    <w:p w14:paraId="08EE2561"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welke functieverzwarende elementen ontbreken ten opzichte van een vergelijkbare functie in een hogere schaal en</w:t>
      </w:r>
    </w:p>
    <w:p w14:paraId="331CAA58"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functieverzwarende elementen wel aanwezig zijn ten opzichte van een vergelijkbare functie in een lagere schaal.     </w:t>
      </w:r>
    </w:p>
    <w:p w14:paraId="6DBFBCF8" w14:textId="77777777" w:rsidR="007C394D" w:rsidRPr="00F67C81" w:rsidRDefault="007C394D" w:rsidP="007C394D">
      <w:pPr>
        <w:suppressAutoHyphens/>
        <w:spacing w:line="276" w:lineRule="auto"/>
        <w:ind w:left="1068"/>
        <w:contextualSpacing/>
        <w:rPr>
          <w:rFonts w:ascii="Calibri" w:hAnsi="Calibri" w:cs="Calibri"/>
          <w:sz w:val="20"/>
          <w:szCs w:val="20"/>
        </w:rPr>
      </w:pPr>
      <w:r w:rsidRPr="00F67C81">
        <w:rPr>
          <w:rFonts w:ascii="Calibri" w:hAnsi="Calibri" w:cs="Calibri"/>
          <w:i/>
          <w:iCs/>
          <w:sz w:val="20"/>
          <w:szCs w:val="20"/>
        </w:rPr>
        <w:t xml:space="preserve">of </w:t>
      </w:r>
    </w:p>
    <w:p w14:paraId="6FC16F7A"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Bakkenist Methodische Niveau Toekenning (MNT-online) : De werkgever stelt de salarisschaal vast met de MNT-methode die de werkgever alleen mag gebruiken onder de volgende voorwaarden: </w:t>
      </w:r>
    </w:p>
    <w:p w14:paraId="6ADE7F0C"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MNT-methode is voor de werkgever en de werknemer op dezelfde manier beschikbaar en toegankelijk. </w:t>
      </w:r>
    </w:p>
    <w:p w14:paraId="74BCE691"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en de werknemer kunnen allebei deskundige ondersteuning inschakelen om met de MNT-methode te werken. </w:t>
      </w:r>
    </w:p>
    <w:p w14:paraId="0DE64895"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stelt de voorlopige salarisschaal vast en legt deze schriftelijk voor aan de werknemer in een voorlopig besluit. Dan zijn er twee mogelijkheden:</w:t>
      </w:r>
    </w:p>
    <w:p w14:paraId="567B3200"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het voorlopige besluit. Dan wordt de salarisschaal definitief door de werkgever vastgesteld. De werknemer en de werkgever zetten hun handtekening onder het besluit. </w:t>
      </w:r>
    </w:p>
    <w:p w14:paraId="4F3A1AD7"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is het niet eens is met de voorlopige vaststelling van de salarisschaal, dan kan hij de volgende stappen zetten.</w:t>
      </w:r>
    </w:p>
    <w:p w14:paraId="03249914" w14:textId="77777777" w:rsidR="007C394D" w:rsidRPr="00F67C81" w:rsidRDefault="007C394D" w:rsidP="007C394D">
      <w:pPr>
        <w:suppressAutoHyphens/>
        <w:spacing w:line="276" w:lineRule="auto"/>
        <w:rPr>
          <w:rFonts w:ascii="Calibri" w:hAnsi="Calibri" w:cs="Calibri"/>
          <w:sz w:val="20"/>
          <w:szCs w:val="20"/>
        </w:rPr>
      </w:pPr>
    </w:p>
    <w:p w14:paraId="2E11481E"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Als de werknemer het niet eens is met de voorlopige vaststelling van de salarisschaal, dan geldt het volgende: </w:t>
      </w:r>
    </w:p>
    <w:p w14:paraId="6808750D" w14:textId="77777777" w:rsidR="007C394D" w:rsidRPr="00F67C81" w:rsidRDefault="007C394D" w:rsidP="000B0BB1">
      <w:pPr>
        <w:numPr>
          <w:ilvl w:val="0"/>
          <w:numId w:val="203"/>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voorlopige vaststelling van de salarisschaal schriftelijk aan hem is voorgelegd, een gesprek aanvragen met de werkgever. In dit gesprek geeft de werknemer  aan wat zijn bezwaren en opmerkingen zijn tegen de voorlopig vastgestelde salarisschaal. Heeft de werknemer niet binnen 14 dagen gereageerd, en kon dat in redelijkheid wel van hem worden verwacht, dan wordt de salarisschaal definitief door de werkgever vastgesteld. </w:t>
      </w:r>
    </w:p>
    <w:p w14:paraId="277F4F83" w14:textId="77777777" w:rsidR="007C394D" w:rsidRPr="00F67C81" w:rsidRDefault="007C394D" w:rsidP="000B0BB1">
      <w:pPr>
        <w:numPr>
          <w:ilvl w:val="0"/>
          <w:numId w:val="203"/>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stelt de salarisschaal definitief vast. Deze legt hij voor aan de werknemer. Er zijn dan twee mogelijkheden: </w:t>
      </w:r>
    </w:p>
    <w:p w14:paraId="5A1A1B9F" w14:textId="77777777" w:rsidR="007C394D" w:rsidRPr="00F67C81" w:rsidRDefault="007C394D" w:rsidP="000B0BB1">
      <w:pPr>
        <w:numPr>
          <w:ilvl w:val="0"/>
          <w:numId w:val="213"/>
        </w:numPr>
        <w:suppressAutoHyphens/>
        <w:spacing w:after="200" w:line="276" w:lineRule="auto"/>
        <w:rPr>
          <w:rFonts w:ascii="Calibri" w:hAnsi="Calibri" w:cs="Calibri"/>
          <w:sz w:val="20"/>
          <w:szCs w:val="20"/>
        </w:rPr>
      </w:pPr>
      <w:bookmarkStart w:id="0" w:name="__DdeLink__533_1960832849"/>
      <w:r w:rsidRPr="00F67C81">
        <w:rPr>
          <w:rFonts w:ascii="Calibri" w:hAnsi="Calibri" w:cs="Calibri"/>
          <w:sz w:val="20"/>
          <w:szCs w:val="20"/>
        </w:rPr>
        <w:t xml:space="preserve">De werknemer is het eens met de definitieve salarisschaal. De werknemer en de werkgever zetten hun </w:t>
      </w:r>
      <w:bookmarkEnd w:id="0"/>
      <w:r w:rsidRPr="00F67C81">
        <w:rPr>
          <w:rFonts w:ascii="Calibri" w:hAnsi="Calibri" w:cs="Calibri"/>
          <w:sz w:val="20"/>
          <w:szCs w:val="20"/>
        </w:rPr>
        <w:t xml:space="preserve">handtekening onder het besluit hierover. </w:t>
      </w:r>
    </w:p>
    <w:p w14:paraId="36A28418" w14:textId="77777777" w:rsidR="007C394D" w:rsidRPr="00F67C81" w:rsidRDefault="007C394D" w:rsidP="000B0BB1">
      <w:pPr>
        <w:numPr>
          <w:ilvl w:val="0"/>
          <w:numId w:val="213"/>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de definitieve salarisschaal, dan kan hij binnen 30 dagen na de ontvangst van de definitieve salarisschaal bezwaar maken bij de </w:t>
      </w:r>
      <w:r w:rsidRPr="00F67C81">
        <w:rPr>
          <w:rFonts w:ascii="Calibri" w:hAnsi="Calibri" w:cs="Calibri"/>
          <w:b/>
          <w:sz w:val="20"/>
          <w:szCs w:val="20"/>
        </w:rPr>
        <w:t>interne bezwaarcommissie</w:t>
      </w:r>
      <w:r w:rsidRPr="00F67C81">
        <w:rPr>
          <w:rFonts w:ascii="Calibri" w:hAnsi="Calibri" w:cs="Calibri"/>
          <w:sz w:val="20"/>
          <w:szCs w:val="20"/>
        </w:rPr>
        <w:t xml:space="preserve">. </w:t>
      </w:r>
    </w:p>
    <w:p w14:paraId="13B264B0" w14:textId="77777777" w:rsidR="007C394D" w:rsidRPr="00F67C81" w:rsidRDefault="007C394D" w:rsidP="007C394D">
      <w:pPr>
        <w:suppressAutoHyphens/>
        <w:spacing w:line="276" w:lineRule="auto"/>
        <w:ind w:left="660"/>
        <w:rPr>
          <w:rFonts w:ascii="Calibri" w:hAnsi="Calibri" w:cs="Calibri"/>
          <w:sz w:val="20"/>
          <w:szCs w:val="20"/>
        </w:rPr>
      </w:pPr>
    </w:p>
    <w:p w14:paraId="3DCD70DB"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interne bezwaarcommissie geeft een advies. Binnen 14 dagen na ontvangst van het advies stelt de werkgever de salarisschaal opnieuw vast.</w:t>
      </w:r>
    </w:p>
    <w:p w14:paraId="0D6F4EE3"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04427F44" w14:textId="10DE271A" w:rsidR="00E05F77" w:rsidRPr="00E05F77" w:rsidRDefault="007C394D" w:rsidP="00E05F77">
      <w:pPr>
        <w:numPr>
          <w:ilvl w:val="0"/>
          <w:numId w:val="210"/>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het nieuwe besluit over de salarisschaal, dan kan hij binnen 30 dagen bezwaar maken bij de </w:t>
      </w:r>
      <w:r w:rsidRPr="00F67C81">
        <w:rPr>
          <w:rFonts w:ascii="Calibri" w:hAnsi="Calibri" w:cs="Calibri"/>
          <w:b/>
          <w:sz w:val="20"/>
          <w:szCs w:val="20"/>
        </w:rPr>
        <w:t>landelijke beroepscommissie</w:t>
      </w:r>
      <w:r w:rsidRPr="00F67C81">
        <w:rPr>
          <w:rFonts w:ascii="Calibri" w:hAnsi="Calibri" w:cs="Calibri"/>
          <w:sz w:val="20"/>
          <w:szCs w:val="20"/>
        </w:rPr>
        <w:t xml:space="preserve">. </w:t>
      </w:r>
    </w:p>
    <w:p w14:paraId="02321F54" w14:textId="3DA2D8F1" w:rsidR="007C394D" w:rsidRPr="00F67C81" w:rsidRDefault="004F0F1E" w:rsidP="000B0BB1">
      <w:pPr>
        <w:numPr>
          <w:ilvl w:val="0"/>
          <w:numId w:val="210"/>
        </w:numPr>
        <w:suppressAutoHyphens/>
        <w:spacing w:after="200" w:line="276" w:lineRule="auto"/>
        <w:rPr>
          <w:rFonts w:ascii="Calibri" w:hAnsi="Calibri" w:cs="Calibri"/>
          <w:sz w:val="20"/>
          <w:szCs w:val="20"/>
        </w:rPr>
      </w:pPr>
      <w:r w:rsidRPr="005F21E8">
        <w:rPr>
          <w:rFonts w:ascii="Calibri" w:eastAsia="Calibri" w:hAnsi="Calibri" w:cs="Calibri"/>
          <w:sz w:val="20"/>
          <w:szCs w:val="20"/>
        </w:rPr>
        <w:t xml:space="preserve">Voor de </w:t>
      </w:r>
      <w:r w:rsidRPr="00643A63">
        <w:rPr>
          <w:rFonts w:ascii="Calibri" w:eastAsia="Calibri" w:hAnsi="Calibri" w:cs="Calibri"/>
          <w:sz w:val="20"/>
          <w:szCs w:val="20"/>
        </w:rPr>
        <w:t>mondelinge behandeling stelt de commissie 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sidR="007C394D" w:rsidRPr="00F67C81">
        <w:rPr>
          <w:rFonts w:ascii="Calibri" w:hAnsi="Calibri" w:cs="Calibri"/>
          <w:sz w:val="20"/>
          <w:szCs w:val="20"/>
        </w:rPr>
        <w:t>. De werkgever stelt op basis van deze uitspraak de salarisschaal definitief vast.</w:t>
      </w:r>
    </w:p>
    <w:p w14:paraId="57E88A38"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3.</w:t>
      </w:r>
      <w:r w:rsidRPr="003738B7">
        <w:rPr>
          <w:rFonts w:ascii="Calibri" w:hAnsi="Calibri" w:cs="Calibri"/>
          <w:b/>
          <w:sz w:val="20"/>
          <w:szCs w:val="20"/>
        </w:rPr>
        <w:tab/>
        <w:t>Hoe werkt de interne bezwaarcommissie?</w:t>
      </w:r>
    </w:p>
    <w:p w14:paraId="0F0B62BC" w14:textId="77777777" w:rsidR="007C394D" w:rsidRPr="00F67C81" w:rsidRDefault="007C394D" w:rsidP="007C394D">
      <w:pPr>
        <w:suppressAutoHyphens/>
        <w:spacing w:line="276" w:lineRule="auto"/>
        <w:rPr>
          <w:rFonts w:ascii="Calibri" w:hAnsi="Calibri" w:cs="Calibri"/>
          <w:b/>
          <w:bCs/>
          <w:sz w:val="20"/>
          <w:szCs w:val="20"/>
        </w:rPr>
      </w:pPr>
    </w:p>
    <w:p w14:paraId="42D78F5A" w14:textId="77777777" w:rsidR="007C394D" w:rsidRPr="00F67C81" w:rsidRDefault="007C394D" w:rsidP="000B0BB1">
      <w:pPr>
        <w:numPr>
          <w:ilvl w:val="0"/>
          <w:numId w:val="20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interne bezwaarcommissie geeft een advies af als de werknemer bezwaar maakt tegen de door de werkgever definitief vastgestelde functiebeschrijving of salarisschaal. </w:t>
      </w:r>
    </w:p>
    <w:p w14:paraId="62A34D5B" w14:textId="77777777" w:rsidR="007C394D" w:rsidRPr="00F67C81" w:rsidRDefault="007C394D" w:rsidP="007C394D">
      <w:pPr>
        <w:suppressAutoHyphens/>
        <w:spacing w:line="276" w:lineRule="auto"/>
        <w:rPr>
          <w:rFonts w:ascii="Calibri" w:hAnsi="Calibri" w:cs="Calibri"/>
          <w:sz w:val="20"/>
          <w:szCs w:val="20"/>
        </w:rPr>
      </w:pPr>
    </w:p>
    <w:p w14:paraId="2DDB77D9"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 werkgever zorgt voor de inrichting  van de interne bezwaarcommissie. Meerdere werkgevers kunnen besluiten om gezamenlijk een interne bezwaarcommissie in te richten.</w:t>
      </w:r>
    </w:p>
    <w:p w14:paraId="579186DD"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Deze bezwaarcommissie bestaat uit 3 leden:</w:t>
      </w:r>
    </w:p>
    <w:p w14:paraId="04EFAD9F"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voorzitter.</w:t>
      </w:r>
    </w:p>
    <w:p w14:paraId="79E45E5C"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lid namens de werkgever(s).</w:t>
      </w:r>
    </w:p>
    <w:p w14:paraId="4904F911"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Een lid namens de werknemers. De ondernemingsraad of de gezamenlijke ondernemingsraden wijst het lid namens de werknemers aan. </w:t>
      </w:r>
    </w:p>
    <w:p w14:paraId="5ED3CE93"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De leden werken niet bij de organisatie(s) en zijn niet verbonden met de organisatie(s). </w:t>
      </w:r>
    </w:p>
    <w:p w14:paraId="7EA8CF97" w14:textId="77777777" w:rsidR="007C394D" w:rsidRPr="00F67C81" w:rsidRDefault="007C394D" w:rsidP="007C394D">
      <w:pPr>
        <w:suppressAutoHyphens/>
        <w:spacing w:line="276" w:lineRule="auto"/>
        <w:ind w:left="300"/>
        <w:rPr>
          <w:rFonts w:ascii="Calibri" w:hAnsi="Calibri" w:cs="Calibri"/>
          <w:sz w:val="20"/>
          <w:szCs w:val="20"/>
        </w:rPr>
      </w:pPr>
    </w:p>
    <w:p w14:paraId="2D30CD2A"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 bezwaarcommissie bepaalt zelf de procedure en stelt de redelijke termijnen voor de behandeling van het bezwaar vast.</w:t>
      </w:r>
    </w:p>
    <w:p w14:paraId="443BA118"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lastRenderedPageBreak/>
        <w:t xml:space="preserve">De werkgever maakt deze procedure bekend aan de werknemers. </w:t>
      </w:r>
    </w:p>
    <w:p w14:paraId="3E9FF195"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Pr>
          <w:rFonts w:ascii="Calibri" w:hAnsi="Calibri" w:cs="Calibri"/>
          <w:sz w:val="20"/>
          <w:szCs w:val="20"/>
        </w:rPr>
        <w:t xml:space="preserve">De werkgever en </w:t>
      </w:r>
      <w:r w:rsidRPr="00F67C81">
        <w:rPr>
          <w:rFonts w:ascii="Calibri" w:hAnsi="Calibri" w:cs="Calibri"/>
          <w:sz w:val="20"/>
          <w:szCs w:val="20"/>
        </w:rPr>
        <w:t xml:space="preserve">de werknemer die bezwaar maken, leggen van tevoren schriftelijk vast af of het advies van de commissie bindend zal zijn. </w:t>
      </w:r>
    </w:p>
    <w:p w14:paraId="1903AF22" w14:textId="77777777" w:rsidR="007C394D" w:rsidRPr="00AA41AB" w:rsidRDefault="007C394D" w:rsidP="000B0BB1">
      <w:pPr>
        <w:numPr>
          <w:ilvl w:val="0"/>
          <w:numId w:val="206"/>
        </w:numPr>
        <w:suppressAutoHyphens/>
        <w:spacing w:after="200" w:line="276" w:lineRule="auto"/>
        <w:rPr>
          <w:rFonts w:ascii="Calibri" w:hAnsi="Calibri" w:cs="Calibri"/>
          <w:sz w:val="20"/>
          <w:szCs w:val="20"/>
        </w:rPr>
      </w:pPr>
      <w:r w:rsidRPr="00AA41AB">
        <w:rPr>
          <w:rFonts w:ascii="Calibri" w:hAnsi="Calibri" w:cs="Calibri"/>
          <w:sz w:val="20"/>
          <w:szCs w:val="20"/>
        </w:rPr>
        <w:t>De interne bezwarencommissie wordt opgeheven als het nieuwe functieboek is ingevoerd en alle bezwaren zijn afgehandeld.</w:t>
      </w:r>
    </w:p>
    <w:p w14:paraId="3D626233" w14:textId="77777777" w:rsidR="007C394D" w:rsidRPr="00F67C81" w:rsidRDefault="007C394D" w:rsidP="007C394D">
      <w:pPr>
        <w:suppressAutoHyphens/>
        <w:spacing w:line="276" w:lineRule="auto"/>
        <w:rPr>
          <w:rFonts w:ascii="Calibri" w:hAnsi="Calibri" w:cs="Calibri"/>
          <w:sz w:val="20"/>
          <w:szCs w:val="20"/>
        </w:rPr>
      </w:pPr>
    </w:p>
    <w:p w14:paraId="025E16DF"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4.</w:t>
      </w:r>
      <w:r w:rsidRPr="003738B7">
        <w:rPr>
          <w:rFonts w:ascii="Calibri" w:hAnsi="Calibri" w:cs="Calibri"/>
          <w:b/>
          <w:sz w:val="20"/>
          <w:szCs w:val="20"/>
        </w:rPr>
        <w:tab/>
        <w:t>Hoe werkt de landelijke beroepscommissie?</w:t>
      </w:r>
    </w:p>
    <w:p w14:paraId="6EA02267" w14:textId="77777777" w:rsidR="007C394D" w:rsidRPr="00F67C81" w:rsidRDefault="007C394D" w:rsidP="007C394D">
      <w:pPr>
        <w:suppressAutoHyphens/>
        <w:spacing w:line="276" w:lineRule="auto"/>
        <w:rPr>
          <w:rFonts w:ascii="Calibri" w:hAnsi="Calibri" w:cs="Calibri"/>
          <w:b/>
          <w:sz w:val="20"/>
          <w:szCs w:val="20"/>
        </w:rPr>
      </w:pPr>
    </w:p>
    <w:p w14:paraId="1054CEDF" w14:textId="77777777" w:rsidR="007C394D" w:rsidRPr="0023285F" w:rsidRDefault="007C394D" w:rsidP="000B0BB1">
      <w:pPr>
        <w:numPr>
          <w:ilvl w:val="0"/>
          <w:numId w:val="208"/>
        </w:numPr>
        <w:suppressAutoHyphens/>
        <w:spacing w:after="200" w:line="276" w:lineRule="auto"/>
        <w:contextualSpacing/>
        <w:rPr>
          <w:rFonts w:ascii="Calibri" w:hAnsi="Calibri" w:cs="Calibri"/>
          <w:sz w:val="20"/>
          <w:szCs w:val="20"/>
        </w:rPr>
      </w:pPr>
      <w:r w:rsidRPr="00AA41AB">
        <w:rPr>
          <w:rFonts w:ascii="Calibri" w:hAnsi="Calibri" w:cs="Calibri"/>
          <w:sz w:val="20"/>
          <w:szCs w:val="20"/>
        </w:rPr>
        <w:t>De landelijke beroepscommissie is bevoegd om een uitspraak te doen over het advies van de interne bezwaarcommissie</w:t>
      </w:r>
      <w:r w:rsidRPr="00E05F77">
        <w:rPr>
          <w:rFonts w:ascii="Calibri" w:hAnsi="Calibri" w:cs="Calibri"/>
          <w:sz w:val="20"/>
          <w:szCs w:val="20"/>
        </w:rPr>
        <w:t>. De landelijke beroepscommissie behandelt alleen adviezen van de interne bezwaarcommissie als deze niet bindend zijn.</w:t>
      </w:r>
      <w:r w:rsidRPr="00AA41AB">
        <w:rPr>
          <w:rFonts w:ascii="Calibri" w:hAnsi="Calibri" w:cs="Calibri"/>
          <w:sz w:val="20"/>
          <w:szCs w:val="20"/>
        </w:rPr>
        <w:t xml:space="preserve"> </w:t>
      </w:r>
    </w:p>
    <w:p w14:paraId="2090F863"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7495AA5B" w14:textId="1E94DE8E" w:rsidR="007C394D" w:rsidRPr="00F67C81" w:rsidRDefault="007C394D" w:rsidP="000B0BB1">
      <w:pPr>
        <w:numPr>
          <w:ilvl w:val="0"/>
          <w:numId w:val="208"/>
        </w:numPr>
        <w:suppressAutoHyphens/>
        <w:spacing w:after="200" w:line="276" w:lineRule="auto"/>
        <w:rPr>
          <w:rFonts w:ascii="Calibri" w:hAnsi="Calibri" w:cs="Calibri"/>
          <w:sz w:val="20"/>
          <w:szCs w:val="20"/>
        </w:rPr>
      </w:pPr>
      <w:r w:rsidRPr="00F67C81">
        <w:rPr>
          <w:rFonts w:ascii="Calibri" w:hAnsi="Calibri" w:cs="Calibri"/>
          <w:sz w:val="20"/>
          <w:szCs w:val="20"/>
        </w:rPr>
        <w:t>De partijen bij deze cao</w:t>
      </w:r>
      <w:r w:rsidR="00592A24">
        <w:rPr>
          <w:rFonts w:ascii="Calibri" w:hAnsi="Calibri" w:cs="Calibri"/>
          <w:sz w:val="20"/>
          <w:szCs w:val="20"/>
        </w:rPr>
        <w:t xml:space="preserve"> </w:t>
      </w:r>
      <w:r w:rsidRPr="00F67C81">
        <w:rPr>
          <w:rFonts w:ascii="Calibri" w:hAnsi="Calibri" w:cs="Calibri"/>
          <w:sz w:val="20"/>
          <w:szCs w:val="20"/>
        </w:rPr>
        <w:t xml:space="preserve">moeten ervoor zorgen dat er een landelijke beroepscommissie komt. De landelijke beroepscommissie wordt ingesteld op 1 juli 2015. </w:t>
      </w:r>
    </w:p>
    <w:p w14:paraId="2CB54E56" w14:textId="77777777" w:rsidR="007C394D" w:rsidRPr="00F67C81" w:rsidRDefault="007C394D" w:rsidP="000B0BB1">
      <w:pPr>
        <w:numPr>
          <w:ilvl w:val="0"/>
          <w:numId w:val="208"/>
        </w:numPr>
        <w:suppressAutoHyphens/>
        <w:spacing w:after="200" w:line="276" w:lineRule="auto"/>
        <w:rPr>
          <w:rFonts w:ascii="Calibri" w:hAnsi="Calibri" w:cs="Calibri"/>
          <w:sz w:val="20"/>
          <w:szCs w:val="20"/>
        </w:rPr>
      </w:pPr>
      <w:r w:rsidRPr="00F67C81">
        <w:rPr>
          <w:rFonts w:ascii="Calibri" w:hAnsi="Calibri" w:cs="Calibri"/>
          <w:sz w:val="20"/>
          <w:szCs w:val="20"/>
        </w:rPr>
        <w:t>Deze beroepscommissie bestaat uit 3 leden:</w:t>
      </w:r>
    </w:p>
    <w:p w14:paraId="428AF4A9"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lid namens de werkgeversvereniging.</w:t>
      </w:r>
    </w:p>
    <w:p w14:paraId="67D8D2CE"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Een lid namens de werknemersorganisaties. </w:t>
      </w:r>
    </w:p>
    <w:p w14:paraId="041C19C2"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onafhankelijk voorzitter die de werkgevers en werknemers samen hebben benoemd.</w:t>
      </w:r>
    </w:p>
    <w:p w14:paraId="4514D0B0" w14:textId="77777777" w:rsidR="007C394D" w:rsidRPr="00F67C81" w:rsidRDefault="007C394D" w:rsidP="007C394D">
      <w:pPr>
        <w:suppressAutoHyphens/>
        <w:spacing w:line="276" w:lineRule="auto"/>
        <w:ind w:left="300"/>
        <w:rPr>
          <w:rFonts w:ascii="Calibri" w:hAnsi="Calibri" w:cs="Calibri"/>
          <w:sz w:val="20"/>
          <w:szCs w:val="20"/>
        </w:rPr>
      </w:pPr>
    </w:p>
    <w:p w14:paraId="4A96C608" w14:textId="6A964E74" w:rsidR="007C394D" w:rsidRPr="00F67C81" w:rsidRDefault="004F0F1E" w:rsidP="000B0BB1">
      <w:pPr>
        <w:numPr>
          <w:ilvl w:val="0"/>
          <w:numId w:val="208"/>
        </w:numPr>
        <w:suppressAutoHyphens/>
        <w:spacing w:after="200" w:line="276" w:lineRule="auto"/>
        <w:rPr>
          <w:rFonts w:ascii="Calibri" w:hAnsi="Calibri" w:cs="Calibri"/>
          <w:sz w:val="20"/>
          <w:szCs w:val="20"/>
        </w:rPr>
      </w:pPr>
      <w:r>
        <w:rPr>
          <w:rFonts w:ascii="Calibri" w:eastAsia="Calibri" w:hAnsi="Calibri" w:cs="Calibri"/>
          <w:sz w:val="20"/>
          <w:szCs w:val="20"/>
        </w:rPr>
        <w:t>D</w:t>
      </w:r>
      <w:r w:rsidRPr="00643A63">
        <w:rPr>
          <w:rFonts w:ascii="Calibri" w:eastAsia="Calibri" w:hAnsi="Calibri" w:cs="Calibri"/>
          <w:sz w:val="20"/>
          <w:szCs w:val="20"/>
        </w:rPr>
        <w:t xml:space="preserve">e commissie </w:t>
      </w:r>
      <w:r>
        <w:rPr>
          <w:rFonts w:ascii="Calibri" w:eastAsia="Calibri" w:hAnsi="Calibri" w:cs="Calibri"/>
          <w:sz w:val="20"/>
          <w:szCs w:val="20"/>
        </w:rPr>
        <w:t xml:space="preserve">stelt </w:t>
      </w:r>
      <w:r w:rsidRPr="00643A63">
        <w:rPr>
          <w:rFonts w:ascii="Calibri" w:eastAsia="Calibri" w:hAnsi="Calibri" w:cs="Calibri"/>
          <w:sz w:val="20"/>
          <w:szCs w:val="20"/>
        </w:rPr>
        <w:t>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Pr>
          <w:rFonts w:ascii="Calibri" w:eastAsia="Calibri" w:hAnsi="Calibri" w:cs="Calibri"/>
          <w:sz w:val="20"/>
          <w:szCs w:val="20"/>
        </w:rPr>
        <w:t>.</w:t>
      </w:r>
      <w:r w:rsidR="00E05F77">
        <w:rPr>
          <w:rFonts w:ascii="Calibri" w:hAnsi="Calibri" w:cs="Calibri"/>
          <w:sz w:val="20"/>
          <w:szCs w:val="20"/>
        </w:rPr>
        <w:t xml:space="preserve"> </w:t>
      </w:r>
      <w:r>
        <w:rPr>
          <w:rFonts w:ascii="Calibri" w:hAnsi="Calibri" w:cs="Calibri"/>
          <w:sz w:val="20"/>
          <w:szCs w:val="20"/>
        </w:rPr>
        <w:t xml:space="preserve">Als zij daarmee instemmen, </w:t>
      </w:r>
      <w:r w:rsidR="007C394D" w:rsidRPr="00F67C81">
        <w:rPr>
          <w:rFonts w:ascii="Calibri" w:hAnsi="Calibri" w:cs="Calibri"/>
          <w:sz w:val="20"/>
          <w:szCs w:val="20"/>
        </w:rPr>
        <w:t xml:space="preserve">betekent dat </w:t>
      </w:r>
      <w:r>
        <w:rPr>
          <w:rFonts w:ascii="Calibri" w:hAnsi="Calibri" w:cs="Calibri"/>
          <w:sz w:val="20"/>
          <w:szCs w:val="20"/>
        </w:rPr>
        <w:t xml:space="preserve">dat </w:t>
      </w:r>
      <w:r w:rsidR="007C394D" w:rsidRPr="00F67C81">
        <w:rPr>
          <w:rFonts w:ascii="Calibri" w:hAnsi="Calibri" w:cs="Calibri"/>
          <w:sz w:val="20"/>
          <w:szCs w:val="20"/>
        </w:rPr>
        <w:t>de werkgever en de werknemer zich moeten houden aan de uitspraak van de landelijke beroepscommissie.</w:t>
      </w:r>
    </w:p>
    <w:p w14:paraId="1537EF6F" w14:textId="77777777" w:rsidR="007C394D" w:rsidRPr="0023285F" w:rsidRDefault="007C394D" w:rsidP="000B0BB1">
      <w:pPr>
        <w:numPr>
          <w:ilvl w:val="0"/>
          <w:numId w:val="208"/>
        </w:numPr>
        <w:suppressAutoHyphens/>
        <w:spacing w:after="200" w:line="276" w:lineRule="auto"/>
        <w:rPr>
          <w:rFonts w:ascii="Calibri" w:hAnsi="Calibri" w:cs="Calibri"/>
          <w:sz w:val="20"/>
          <w:szCs w:val="20"/>
        </w:rPr>
      </w:pPr>
      <w:r w:rsidRPr="00AA41AB">
        <w:rPr>
          <w:rFonts w:ascii="Calibri" w:hAnsi="Calibri" w:cs="Calibri"/>
          <w:sz w:val="20"/>
          <w:szCs w:val="20"/>
        </w:rPr>
        <w:t>De landelijke beroepscommissie wordt opgeheven als het nieuwe functieboek bij alle werkgevers is ingevoerd en alle beroepszaken zijn afgehandeld</w:t>
      </w:r>
      <w:r w:rsidRPr="0023285F">
        <w:rPr>
          <w:rFonts w:ascii="Calibri" w:hAnsi="Calibri" w:cs="Calibri"/>
          <w:sz w:val="20"/>
          <w:szCs w:val="20"/>
        </w:rPr>
        <w:t>.</w:t>
      </w:r>
    </w:p>
    <w:p w14:paraId="1DE93697" w14:textId="77777777" w:rsidR="007C394D" w:rsidRPr="00F67C81" w:rsidRDefault="007C394D" w:rsidP="007C394D">
      <w:pPr>
        <w:suppressAutoHyphens/>
        <w:spacing w:line="276" w:lineRule="auto"/>
        <w:rPr>
          <w:rFonts w:ascii="Calibri" w:hAnsi="Calibri" w:cs="Calibri"/>
          <w:sz w:val="20"/>
          <w:szCs w:val="20"/>
        </w:rPr>
      </w:pPr>
    </w:p>
    <w:p w14:paraId="16DFFA5A" w14:textId="77777777" w:rsidR="007C394D" w:rsidRPr="003738B7" w:rsidRDefault="007C394D" w:rsidP="007C394D">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5</w:t>
      </w:r>
      <w:r w:rsidRPr="003738B7">
        <w:rPr>
          <w:rFonts w:ascii="Calibri" w:hAnsi="Calibri" w:cs="Calibri"/>
          <w:b/>
          <w:sz w:val="20"/>
          <w:szCs w:val="20"/>
        </w:rPr>
        <w:tab/>
        <w:t>Een beroep indienen bij de landelijke beroepscommissie</w:t>
      </w:r>
    </w:p>
    <w:p w14:paraId="29940AB7" w14:textId="77777777" w:rsidR="007C394D" w:rsidRPr="00F67C81" w:rsidRDefault="007C394D" w:rsidP="007C394D">
      <w:pPr>
        <w:suppressAutoHyphens/>
        <w:spacing w:line="276" w:lineRule="auto"/>
        <w:ind w:left="705" w:hanging="705"/>
        <w:rPr>
          <w:rFonts w:ascii="Calibri" w:hAnsi="Calibri" w:cs="Calibri"/>
          <w:b/>
          <w:sz w:val="20"/>
          <w:szCs w:val="20"/>
        </w:rPr>
      </w:pPr>
    </w:p>
    <w:p w14:paraId="2F6BD4EA"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werknemer of de werkgever het niet eens zijn met </w:t>
      </w:r>
      <w:r w:rsidRPr="0023285F">
        <w:rPr>
          <w:rFonts w:ascii="Calibri" w:hAnsi="Calibri" w:cs="Calibri"/>
          <w:sz w:val="20"/>
          <w:szCs w:val="20"/>
        </w:rPr>
        <w:t xml:space="preserve">een </w:t>
      </w:r>
      <w:r w:rsidRPr="00AA41AB">
        <w:rPr>
          <w:rFonts w:ascii="Calibri" w:hAnsi="Calibri" w:cs="Calibri"/>
          <w:sz w:val="20"/>
          <w:szCs w:val="20"/>
        </w:rPr>
        <w:t>niet bindend advies</w:t>
      </w:r>
      <w:r w:rsidRPr="00F67C81">
        <w:rPr>
          <w:rFonts w:ascii="Calibri" w:hAnsi="Calibri" w:cs="Calibri"/>
          <w:sz w:val="20"/>
          <w:szCs w:val="20"/>
        </w:rPr>
        <w:t xml:space="preserve"> van de interne bezwaarcommissie, dan kunnen zij in beroep gaan bij de landelijke beroepscommissie. Dat gaat als volgt. De werkgever of werknemer dienen een beroepsschrift in de landelijke beroepscommissie, waarin wordt aangegeven  waarom zij het niet eens zijn met het besluit van de bezwaarcommissie. Het beroepsschrift bevat de volgende documenten:</w:t>
      </w:r>
    </w:p>
    <w:p w14:paraId="56D3E4F5"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Vier exemplaren van het beroepsschrift.</w:t>
      </w:r>
    </w:p>
    <w:p w14:paraId="1A035D94"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Het definitieve besluit van de werkgever.</w:t>
      </w:r>
    </w:p>
    <w:p w14:paraId="0E29B0B0"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uitspraak van de interne bezwaarcommissie. </w:t>
      </w:r>
    </w:p>
    <w:p w14:paraId="706C1312" w14:textId="493FD9EF" w:rsidR="007C394D" w:rsidRPr="00F67C81" w:rsidRDefault="00D95CDE" w:rsidP="00D95CDE">
      <w:pPr>
        <w:suppressAutoHyphens/>
        <w:spacing w:line="276" w:lineRule="auto"/>
        <w:ind w:left="360"/>
        <w:contextualSpacing/>
        <w:rPr>
          <w:rFonts w:ascii="Calibri" w:hAnsi="Calibri" w:cs="Calibri"/>
          <w:sz w:val="20"/>
          <w:szCs w:val="20"/>
        </w:rPr>
      </w:pPr>
      <w:bookmarkStart w:id="1" w:name="_Hlk23971119"/>
      <w:r>
        <w:rPr>
          <w:rFonts w:ascii="Calibri" w:eastAsia="Calibri" w:hAnsi="Calibri" w:cs="Calibri"/>
          <w:sz w:val="20"/>
          <w:szCs w:val="20"/>
        </w:rPr>
        <w:t xml:space="preserve">Deze stukken dienen ook gemaild te worden naar </w:t>
      </w:r>
      <w:hyperlink r:id="rId64" w:history="1">
        <w:r w:rsidRPr="00DC7AD5">
          <w:rPr>
            <w:rStyle w:val="Hyperlink"/>
            <w:rFonts w:ascii="Calibri" w:eastAsia="Calibri" w:hAnsi="Calibri" w:cs="Calibri"/>
            <w:sz w:val="20"/>
            <w:szCs w:val="20"/>
          </w:rPr>
          <w:t>CAOJeugdzorg@fcb.nl</w:t>
        </w:r>
      </w:hyperlink>
      <w:r>
        <w:rPr>
          <w:rFonts w:ascii="Calibri" w:eastAsia="Calibri" w:hAnsi="Calibri" w:cs="Calibri"/>
          <w:sz w:val="20"/>
          <w:szCs w:val="20"/>
        </w:rPr>
        <w:t>.</w:t>
      </w:r>
    </w:p>
    <w:bookmarkEnd w:id="1"/>
    <w:p w14:paraId="7D249026" w14:textId="6F48CCC0" w:rsidR="007C394D" w:rsidRPr="00F67C81" w:rsidRDefault="007C394D" w:rsidP="00AD1AFF">
      <w:pPr>
        <w:suppressAutoHyphens/>
        <w:spacing w:line="276" w:lineRule="auto"/>
        <w:ind w:left="360"/>
        <w:contextualSpacing/>
        <w:rPr>
          <w:rFonts w:ascii="Calibri" w:hAnsi="Calibri" w:cs="Calibri"/>
          <w:sz w:val="20"/>
          <w:szCs w:val="20"/>
        </w:rPr>
      </w:pPr>
      <w:r w:rsidRPr="00F67C81">
        <w:rPr>
          <w:rFonts w:ascii="Calibri" w:hAnsi="Calibri" w:cs="Calibri"/>
          <w:sz w:val="20"/>
          <w:szCs w:val="20"/>
        </w:rPr>
        <w:t xml:space="preserve">De landelijke beroepscommissie laat de wederpartij weten dat de werknemer of de werkgever bezwaar heeft gemaakt. De wederpartij wordt in de gelegenheid gesteld om binnen 30 dagen een verweerschrift in </w:t>
      </w:r>
      <w:r w:rsidRPr="00F67C81">
        <w:rPr>
          <w:rFonts w:ascii="Calibri" w:hAnsi="Calibri" w:cs="Calibri"/>
          <w:sz w:val="20"/>
          <w:szCs w:val="20"/>
        </w:rPr>
        <w:lastRenderedPageBreak/>
        <w:t xml:space="preserve">te dienen bij de landelijke beroepscommissie (in viervoud). </w:t>
      </w:r>
      <w:r w:rsidR="00AD1AFF">
        <w:rPr>
          <w:rFonts w:ascii="Calibri" w:eastAsia="Calibri" w:hAnsi="Calibri" w:cs="Calibri"/>
          <w:sz w:val="20"/>
          <w:szCs w:val="20"/>
        </w:rPr>
        <w:t>Dit verweerschrift dient</w:t>
      </w:r>
      <w:r w:rsidR="00D95CDE">
        <w:rPr>
          <w:rFonts w:ascii="Calibri" w:eastAsia="Calibri" w:hAnsi="Calibri" w:cs="Calibri"/>
          <w:sz w:val="20"/>
          <w:szCs w:val="20"/>
        </w:rPr>
        <w:t xml:space="preserve"> ook gemaild te worden naar </w:t>
      </w:r>
      <w:hyperlink r:id="rId65" w:history="1">
        <w:r w:rsidR="00D95CDE" w:rsidRPr="00DC7AD5">
          <w:rPr>
            <w:rStyle w:val="Hyperlink"/>
            <w:rFonts w:ascii="Calibri" w:eastAsia="Calibri" w:hAnsi="Calibri" w:cs="Calibri"/>
            <w:sz w:val="20"/>
            <w:szCs w:val="20"/>
          </w:rPr>
          <w:t>CAOJeugdzorg@fcb.nl</w:t>
        </w:r>
      </w:hyperlink>
      <w:r w:rsidR="00D95CDE">
        <w:rPr>
          <w:rFonts w:ascii="Calibri" w:eastAsia="Calibri" w:hAnsi="Calibri" w:cs="Calibri"/>
          <w:sz w:val="20"/>
          <w:szCs w:val="20"/>
        </w:rPr>
        <w:t>.</w:t>
      </w:r>
    </w:p>
    <w:p w14:paraId="7EBAF052"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64A276FE"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landelijke beroepscommissie kan pas een uitspraak doen nadat deze de werkgever en werknemer in elkaars aanwezigheid heeft gehoord. Zowel de werkgever als de werknemer kunnen een belangenbehartiger meenemen. </w:t>
      </w:r>
    </w:p>
    <w:p w14:paraId="47BBDC31"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0CFB2F8D"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landelijke beroepscommissie doet binnen acht weken na ontvangst van het beroepsschrift een schriftelijke uitspraak. Hierin wordt gemotiveerd wat de landelijke beroepscommissie heeft besloten.</w:t>
      </w:r>
    </w:p>
    <w:p w14:paraId="1B5BEF58"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30F9C282"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landelijke beroepscommissie de partij die het beroep heeft ingediend in het ongelijk stelt, betaalt deze partij  € 125,- voor de kosten van de procedure. </w:t>
      </w:r>
    </w:p>
    <w:p w14:paraId="78A7D043" w14:textId="77777777" w:rsidR="007C394D" w:rsidRPr="00F67C81" w:rsidRDefault="007C394D" w:rsidP="007C394D">
      <w:pPr>
        <w:suppressAutoHyphens/>
        <w:spacing w:line="276" w:lineRule="auto"/>
        <w:ind w:left="705" w:hanging="705"/>
        <w:rPr>
          <w:rFonts w:ascii="Calibri" w:eastAsia="SimSun" w:hAnsi="Calibri" w:cs="Calibri"/>
          <w:sz w:val="20"/>
          <w:szCs w:val="20"/>
        </w:rPr>
      </w:pPr>
    </w:p>
    <w:p w14:paraId="58ED8EC7" w14:textId="77777777" w:rsidR="007C394D" w:rsidRDefault="007C394D" w:rsidP="007C394D">
      <w:pPr>
        <w:rPr>
          <w:rFonts w:ascii="Calibri" w:eastAsia="Calibri" w:hAnsi="Calibri" w:cs="Calibri"/>
          <w:sz w:val="20"/>
          <w:szCs w:val="20"/>
        </w:rPr>
      </w:pPr>
      <w:r>
        <w:rPr>
          <w:rFonts w:ascii="Calibri" w:eastAsia="Calibri" w:hAnsi="Calibri" w:cs="Calibri"/>
          <w:sz w:val="20"/>
          <w:szCs w:val="20"/>
        </w:rPr>
        <w:br w:type="page"/>
      </w:r>
    </w:p>
    <w:p w14:paraId="2C8B4CA0" w14:textId="77777777" w:rsidR="007C394D" w:rsidRPr="00F67C81" w:rsidRDefault="007C394D" w:rsidP="007C394D">
      <w:pPr>
        <w:spacing w:line="276" w:lineRule="auto"/>
        <w:rPr>
          <w:rFonts w:ascii="Calibri" w:eastAsia="Calibri" w:hAnsi="Calibri" w:cs="Calibri"/>
          <w:sz w:val="20"/>
          <w:szCs w:val="20"/>
        </w:rPr>
      </w:pPr>
    </w:p>
    <w:p w14:paraId="770751EA" w14:textId="3862D20F" w:rsidR="007C394D" w:rsidRPr="007C394D" w:rsidRDefault="007C394D" w:rsidP="007C394D">
      <w:pPr>
        <w:suppressAutoHyphens/>
        <w:spacing w:line="276" w:lineRule="auto"/>
        <w:ind w:left="705" w:hanging="705"/>
        <w:rPr>
          <w:rFonts w:ascii="Calibri" w:hAnsi="Calibri" w:cs="Calibri"/>
          <w:b/>
          <w:color w:val="FF0000"/>
          <w:sz w:val="28"/>
          <w:szCs w:val="20"/>
        </w:rPr>
      </w:pPr>
      <w:r w:rsidRPr="007C394D">
        <w:rPr>
          <w:rFonts w:ascii="Calibri" w:hAnsi="Calibri" w:cs="Calibri"/>
          <w:b/>
          <w:color w:val="FF0000"/>
          <w:sz w:val="28"/>
          <w:szCs w:val="20"/>
        </w:rPr>
        <w:t>Bijlage 11.C</w:t>
      </w:r>
      <w:r w:rsidRPr="007C394D">
        <w:rPr>
          <w:rFonts w:ascii="Calibri" w:hAnsi="Calibri" w:cs="Calibri"/>
          <w:b/>
          <w:color w:val="FF0000"/>
          <w:sz w:val="28"/>
          <w:szCs w:val="20"/>
        </w:rPr>
        <w:tab/>
      </w:r>
      <w:r>
        <w:rPr>
          <w:rFonts w:ascii="Calibri" w:hAnsi="Calibri" w:cs="Calibri"/>
          <w:b/>
          <w:color w:val="FF0000"/>
          <w:sz w:val="28"/>
          <w:szCs w:val="20"/>
        </w:rPr>
        <w:tab/>
      </w:r>
      <w:r w:rsidRPr="007C394D">
        <w:rPr>
          <w:rFonts w:ascii="Calibri" w:hAnsi="Calibri" w:cs="Calibri"/>
          <w:b/>
          <w:color w:val="FF0000"/>
          <w:sz w:val="28"/>
          <w:szCs w:val="20"/>
        </w:rPr>
        <w:t xml:space="preserve">De onderhoudsprocedure van het functieboek </w:t>
      </w:r>
    </w:p>
    <w:p w14:paraId="6EDE7C42" w14:textId="77777777" w:rsidR="007C394D" w:rsidRPr="00F67C81" w:rsidRDefault="007C394D" w:rsidP="007C394D">
      <w:pPr>
        <w:suppressAutoHyphens/>
        <w:spacing w:line="276" w:lineRule="auto"/>
        <w:rPr>
          <w:rFonts w:ascii="Calibri" w:hAnsi="Calibri" w:cs="Calibri"/>
          <w:sz w:val="20"/>
          <w:szCs w:val="20"/>
        </w:rPr>
      </w:pPr>
    </w:p>
    <w:p w14:paraId="2AD9A210" w14:textId="2E0F6A8D" w:rsidR="007C394D" w:rsidRPr="00F67C81" w:rsidRDefault="004D78D1" w:rsidP="007C394D">
      <w:pPr>
        <w:suppressAutoHyphens/>
        <w:spacing w:line="276" w:lineRule="auto"/>
        <w:rPr>
          <w:rFonts w:ascii="Calibri" w:hAnsi="Calibri" w:cs="Calibri"/>
          <w:b/>
          <w:bCs/>
          <w:sz w:val="20"/>
          <w:szCs w:val="20"/>
        </w:rPr>
      </w:pPr>
      <w:r>
        <w:rPr>
          <w:rFonts w:ascii="Calibri" w:hAnsi="Calibri" w:cs="Calibri"/>
          <w:b/>
          <w:bCs/>
          <w:sz w:val="20"/>
          <w:szCs w:val="20"/>
        </w:rPr>
        <w:t xml:space="preserve">Artikel 1 </w:t>
      </w:r>
      <w:r>
        <w:rPr>
          <w:rFonts w:ascii="Calibri" w:hAnsi="Calibri" w:cs="Calibri"/>
          <w:b/>
          <w:bCs/>
          <w:sz w:val="20"/>
          <w:szCs w:val="20"/>
        </w:rPr>
        <w:tab/>
        <w:t xml:space="preserve">Algemeen </w:t>
      </w:r>
    </w:p>
    <w:p w14:paraId="7A2B0724" w14:textId="629F966D" w:rsidR="007C394D" w:rsidRPr="00F67C81" w:rsidRDefault="007C394D" w:rsidP="000B0BB1">
      <w:pPr>
        <w:numPr>
          <w:ilvl w:val="0"/>
          <w:numId w:val="22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werkgever is ervoor verantwoordelijk dat alle functiebeschrijvingen actueel zijn. Dit doet hij door één keer in de </w:t>
      </w:r>
      <w:r w:rsidR="00D03618">
        <w:rPr>
          <w:rFonts w:ascii="Calibri" w:hAnsi="Calibri" w:cs="Calibri"/>
          <w:sz w:val="20"/>
          <w:szCs w:val="20"/>
        </w:rPr>
        <w:t>drie</w:t>
      </w:r>
      <w:r w:rsidRPr="00F67C81">
        <w:rPr>
          <w:rFonts w:ascii="Calibri" w:hAnsi="Calibri" w:cs="Calibri"/>
          <w:sz w:val="20"/>
          <w:szCs w:val="20"/>
        </w:rPr>
        <w:t xml:space="preserve"> jaar te bepalen  of de functiebeschrijvingen en de salarisschalen aangepast moeten worden. De werkgever bepaalt dit in overleg met de ondernemingsraad of de personeelsvertegenwoordiging.</w:t>
      </w:r>
    </w:p>
    <w:p w14:paraId="5FBDED48" w14:textId="77777777" w:rsidR="007C394D" w:rsidRPr="00F67C81" w:rsidRDefault="007C394D" w:rsidP="000B0BB1">
      <w:pPr>
        <w:numPr>
          <w:ilvl w:val="0"/>
          <w:numId w:val="221"/>
        </w:numPr>
        <w:suppressAutoHyphens/>
        <w:spacing w:after="200" w:line="276" w:lineRule="auto"/>
        <w:contextualSpacing/>
        <w:rPr>
          <w:rFonts w:ascii="Calibri" w:hAnsi="Calibri" w:cs="Calibri"/>
          <w:b/>
          <w:bCs/>
          <w:sz w:val="20"/>
          <w:szCs w:val="20"/>
        </w:rPr>
      </w:pPr>
      <w:r>
        <w:rPr>
          <w:rFonts w:ascii="Calibri" w:hAnsi="Calibri" w:cs="Calibri"/>
          <w:sz w:val="20"/>
          <w:szCs w:val="20"/>
        </w:rPr>
        <w:t>D</w:t>
      </w:r>
      <w:r w:rsidRPr="00F67C81">
        <w:rPr>
          <w:rFonts w:ascii="Calibri" w:hAnsi="Calibri" w:cs="Calibri"/>
          <w:sz w:val="20"/>
          <w:szCs w:val="20"/>
        </w:rPr>
        <w:t>e werknemer kan de werkgever vragen zijn functiebeschrijving of –waardering opnieuw te bekijken</w:t>
      </w:r>
      <w:r>
        <w:rPr>
          <w:rFonts w:ascii="Calibri" w:hAnsi="Calibri" w:cs="Calibri"/>
          <w:sz w:val="20"/>
          <w:szCs w:val="20"/>
        </w:rPr>
        <w:t>, als hij van mening is dat de functiebeschrijving of –waardering niet langer overeenkomt met de huidige situatie</w:t>
      </w:r>
      <w:r w:rsidRPr="00F67C81">
        <w:rPr>
          <w:rFonts w:ascii="Calibri" w:hAnsi="Calibri" w:cs="Calibri"/>
          <w:sz w:val="20"/>
          <w:szCs w:val="20"/>
        </w:rPr>
        <w:t>. De functie zal dan opnieuw worden beschreven en gewaardeerd, zoals omschreven in artikel 2 en 3</w:t>
      </w:r>
      <w:r>
        <w:rPr>
          <w:rFonts w:ascii="Calibri" w:hAnsi="Calibri" w:cs="Calibri"/>
          <w:sz w:val="20"/>
          <w:szCs w:val="20"/>
        </w:rPr>
        <w:t xml:space="preserve"> van deze bijlage.</w:t>
      </w:r>
      <w:r w:rsidRPr="00F67C81">
        <w:rPr>
          <w:rFonts w:ascii="Calibri" w:hAnsi="Calibri" w:cs="Calibri"/>
          <w:sz w:val="20"/>
          <w:szCs w:val="20"/>
        </w:rPr>
        <w:t xml:space="preserve"> </w:t>
      </w:r>
    </w:p>
    <w:p w14:paraId="1444D114" w14:textId="77777777" w:rsidR="007C394D" w:rsidRPr="00F67C81" w:rsidRDefault="007C394D" w:rsidP="007C394D">
      <w:pPr>
        <w:suppressAutoHyphens/>
        <w:spacing w:line="276" w:lineRule="auto"/>
        <w:rPr>
          <w:rFonts w:ascii="Calibri" w:hAnsi="Calibri" w:cs="Calibri"/>
          <w:b/>
          <w:bCs/>
          <w:sz w:val="20"/>
          <w:szCs w:val="20"/>
        </w:rPr>
      </w:pPr>
    </w:p>
    <w:p w14:paraId="6E4D0EC9" w14:textId="1E6275E6"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 xml:space="preserve">Artikel 2 </w:t>
      </w:r>
      <w:r w:rsidRPr="00F67C81">
        <w:rPr>
          <w:rFonts w:ascii="Calibri" w:hAnsi="Calibri" w:cs="Calibri"/>
          <w:b/>
          <w:bCs/>
          <w:sz w:val="20"/>
          <w:szCs w:val="20"/>
        </w:rPr>
        <w:tab/>
        <w:t>va</w:t>
      </w:r>
      <w:r w:rsidR="004D78D1">
        <w:rPr>
          <w:rFonts w:ascii="Calibri" w:hAnsi="Calibri" w:cs="Calibri"/>
          <w:b/>
          <w:bCs/>
          <w:sz w:val="20"/>
          <w:szCs w:val="20"/>
        </w:rPr>
        <w:t xml:space="preserve">ststelling functiebeschrijving </w:t>
      </w:r>
    </w:p>
    <w:p w14:paraId="1D3D1AED" w14:textId="77777777" w:rsidR="007C394D" w:rsidRPr="00F67C81" w:rsidRDefault="007C394D" w:rsidP="000B0BB1">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maakt een beschrijving van de generieke functie van een werknemer of van een functiegroep werknemers. Dit doet de werkgever volgens de systematiek van het functieboek waarbij de volgende onderdelen in de functiebeschrijving aan de orde komen:</w:t>
      </w:r>
    </w:p>
    <w:p w14:paraId="4C3EAAC6"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Binnen welke kaders is de werknemer werkzaam? (context)  </w:t>
      </w:r>
    </w:p>
    <w:p w14:paraId="1B2A3C02"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Waarvoor is de werknemer aangenomen? (doel van de functie)</w:t>
      </w:r>
    </w:p>
    <w:p w14:paraId="3E4CD68B"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positie neemt de werknemer  in de organisatie in ? (organisatorische context)  </w:t>
      </w:r>
    </w:p>
    <w:p w14:paraId="24CF66B8"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Wat moet de werknemer bereiken ? ( resultaten)</w:t>
      </w:r>
    </w:p>
    <w:p w14:paraId="43A45A9D"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Wat kan de werknemer doen om de doelen te bereiken ? (activiteiten)  </w:t>
      </w:r>
    </w:p>
    <w:p w14:paraId="1335149A"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kennis heeft de werknemer nodig om de resultaten te behalen? </w:t>
      </w:r>
    </w:p>
    <w:p w14:paraId="76640A12"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Als de werkzaamheden van de werknemer in het algemeen overeenkomen met de matrix-functie uit het functieboek, dan gebruikt de werkgever de beschrijving uit het functieboek als voorlopige functiebeschrijving. </w:t>
      </w:r>
    </w:p>
    <w:p w14:paraId="76E3423B" w14:textId="77777777" w:rsidR="007C394D" w:rsidRPr="00F67C81" w:rsidRDefault="007C394D" w:rsidP="007C394D">
      <w:pPr>
        <w:suppressAutoHyphens/>
        <w:spacing w:line="276" w:lineRule="auto"/>
        <w:rPr>
          <w:rFonts w:ascii="Calibri" w:hAnsi="Calibri" w:cs="Calibri"/>
          <w:sz w:val="20"/>
          <w:szCs w:val="20"/>
        </w:rPr>
      </w:pPr>
    </w:p>
    <w:p w14:paraId="40454607" w14:textId="77777777" w:rsidR="00D03618" w:rsidRPr="00F67C81" w:rsidRDefault="00D03618" w:rsidP="00D03618">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legt de voorlopige functiebeschrijving schriftelijk voor aan de werknemer. Daarna zijn er twee mogelijkheden:</w:t>
      </w:r>
    </w:p>
    <w:p w14:paraId="3C9C53A2" w14:textId="77777777" w:rsidR="00D03618" w:rsidRPr="00F67C81" w:rsidRDefault="00D03618" w:rsidP="00706BB9">
      <w:pPr>
        <w:numPr>
          <w:ilvl w:val="0"/>
          <w:numId w:val="54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stemt in met de voorlopige functiebeschrijving. In dat geval wordt de functiebeschrijving definitief vastgesteld. De werknemer en de werkgever zetten hun handtekening onder de functiebeschrijving. </w:t>
      </w:r>
    </w:p>
    <w:p w14:paraId="54414691" w14:textId="77777777" w:rsidR="00D03618" w:rsidRPr="00F67C81" w:rsidRDefault="00D03618" w:rsidP="00706BB9">
      <w:pPr>
        <w:numPr>
          <w:ilvl w:val="0"/>
          <w:numId w:val="54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kan hij de volgende stappen zetten.</w:t>
      </w:r>
    </w:p>
    <w:p w14:paraId="76DB8D90" w14:textId="77777777" w:rsidR="007C394D" w:rsidRPr="00F67C81" w:rsidRDefault="007C394D" w:rsidP="007C394D">
      <w:pPr>
        <w:suppressAutoHyphens/>
        <w:spacing w:line="276" w:lineRule="auto"/>
        <w:ind w:left="1410" w:hanging="840"/>
        <w:rPr>
          <w:rFonts w:ascii="Calibri" w:hAnsi="Calibri" w:cs="Calibri"/>
          <w:sz w:val="20"/>
          <w:szCs w:val="20"/>
        </w:rPr>
      </w:pPr>
    </w:p>
    <w:p w14:paraId="5FD2B337" w14:textId="77777777" w:rsidR="007C394D" w:rsidRPr="00F67C81" w:rsidRDefault="007C394D" w:rsidP="000B0BB1">
      <w:pPr>
        <w:numPr>
          <w:ilvl w:val="0"/>
          <w:numId w:val="226"/>
        </w:numPr>
        <w:suppressAutoHyphens/>
        <w:spacing w:after="200" w:line="276" w:lineRule="auto"/>
        <w:contextualSpacing/>
        <w:rPr>
          <w:rFonts w:ascii="Calibri" w:hAnsi="Calibri" w:cs="Calibri"/>
          <w:bCs/>
          <w:sz w:val="20"/>
          <w:szCs w:val="20"/>
        </w:rPr>
      </w:pPr>
      <w:r w:rsidRPr="00F67C81">
        <w:rPr>
          <w:rFonts w:ascii="Calibri" w:hAnsi="Calibri" w:cs="Calibri"/>
          <w:bCs/>
          <w:sz w:val="20"/>
          <w:szCs w:val="20"/>
        </w:rPr>
        <w:t>Als de werknemer het niet eens is met de voorlopige functiebeschrijving, d</w:t>
      </w:r>
      <w:r w:rsidRPr="00F67C81">
        <w:rPr>
          <w:rFonts w:ascii="Calibri" w:hAnsi="Calibri" w:cs="Calibri"/>
          <w:sz w:val="20"/>
          <w:szCs w:val="20"/>
        </w:rPr>
        <w:t>an geldt  het volgende:</w:t>
      </w:r>
    </w:p>
    <w:p w14:paraId="31322005" w14:textId="77777777" w:rsidR="007C394D" w:rsidRPr="00F67C81" w:rsidRDefault="007C394D" w:rsidP="00D03618">
      <w:pPr>
        <w:numPr>
          <w:ilvl w:val="0"/>
          <w:numId w:val="538"/>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functiebeschrijving schriftelijk aan hem is voorgelegd, een gesprek aanvragen met de werkgever. In dit gesprek geeft de werknemer aan wat zijn bezwaren of opmerkingen zijn tegen de voorlopig vastgestelde functiebeschrijving. </w:t>
      </w:r>
    </w:p>
    <w:p w14:paraId="6B032DE4" w14:textId="77777777" w:rsidR="007C394D" w:rsidRPr="00F67C81" w:rsidRDefault="007C394D" w:rsidP="00D03618">
      <w:pPr>
        <w:numPr>
          <w:ilvl w:val="0"/>
          <w:numId w:val="538"/>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Heeft de werknemer niet binnen 14 dagen gereageerd, en kon dat in redelijkheid wel van hem worden verwacht, dan wordt de functiebeschrijving definitief door de werkgever vastgesteld. </w:t>
      </w:r>
    </w:p>
    <w:p w14:paraId="74046801" w14:textId="77777777" w:rsidR="007C394D" w:rsidRPr="00F67C81" w:rsidRDefault="007C394D" w:rsidP="007C394D">
      <w:pPr>
        <w:suppressAutoHyphens/>
        <w:spacing w:line="276" w:lineRule="auto"/>
        <w:rPr>
          <w:rFonts w:ascii="Calibri" w:hAnsi="Calibri" w:cs="Calibri"/>
          <w:sz w:val="20"/>
          <w:szCs w:val="20"/>
        </w:rPr>
      </w:pPr>
    </w:p>
    <w:p w14:paraId="6816E905" w14:textId="77777777" w:rsidR="007C394D" w:rsidRPr="00F67C81" w:rsidRDefault="007C394D" w:rsidP="000B0BB1">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werkgever maakt een definitieve functiebeschrijving en legt deze schriftelijk aan de werknemer voor. Er zijn dan twee mogelijkheden: </w:t>
      </w:r>
    </w:p>
    <w:p w14:paraId="51F64BFE" w14:textId="77777777" w:rsidR="007C394D" w:rsidRPr="00C15EB1" w:rsidRDefault="007C394D" w:rsidP="00706BB9">
      <w:pPr>
        <w:numPr>
          <w:ilvl w:val="0"/>
          <w:numId w:val="545"/>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De werknemer is het eens met de definitieve functiebeschrijving. De werknemer en de werkgever </w:t>
      </w:r>
      <w:r w:rsidRPr="00C15EB1">
        <w:rPr>
          <w:rFonts w:ascii="Calibri" w:hAnsi="Calibri" w:cs="Calibri"/>
          <w:sz w:val="20"/>
          <w:szCs w:val="20"/>
        </w:rPr>
        <w:t xml:space="preserve">zetten hun handtekening onder de functiebeschrijving. </w:t>
      </w:r>
    </w:p>
    <w:p w14:paraId="70CE2DAE" w14:textId="4F31C207" w:rsidR="007C394D" w:rsidRPr="00C74160" w:rsidRDefault="007C394D" w:rsidP="00706BB9">
      <w:pPr>
        <w:numPr>
          <w:ilvl w:val="0"/>
          <w:numId w:val="545"/>
        </w:numPr>
        <w:suppressAutoHyphens/>
        <w:spacing w:after="200" w:line="276" w:lineRule="auto"/>
        <w:contextualSpacing/>
        <w:rPr>
          <w:rFonts w:ascii="Calibri" w:hAnsi="Calibri" w:cs="Calibri"/>
          <w:sz w:val="20"/>
          <w:szCs w:val="20"/>
        </w:rPr>
      </w:pPr>
      <w:r w:rsidRPr="00C15EB1">
        <w:rPr>
          <w:rFonts w:ascii="Calibri" w:hAnsi="Calibri" w:cs="Calibri"/>
          <w:sz w:val="20"/>
          <w:szCs w:val="20"/>
        </w:rPr>
        <w:t xml:space="preserve">Indien de werknemer het  niet eens is  met de definitieve functiebeschrijving, kan hij binnen 30 dagen na de ontvangst van de definitieve functiebeschrijving bezwaar maken </w:t>
      </w:r>
      <w:r w:rsidRPr="00E05F77">
        <w:rPr>
          <w:rFonts w:ascii="Calibri" w:hAnsi="Calibri" w:cs="Calibri"/>
          <w:sz w:val="20"/>
          <w:szCs w:val="20"/>
        </w:rPr>
        <w:t xml:space="preserve">bij de commissie van geschillen. </w:t>
      </w:r>
      <w:r>
        <w:rPr>
          <w:rFonts w:ascii="Calibri" w:hAnsi="Calibri" w:cs="Calibri"/>
          <w:sz w:val="20"/>
          <w:szCs w:val="20"/>
        </w:rPr>
        <w:t>Z</w:t>
      </w:r>
      <w:r w:rsidRPr="00C74160">
        <w:rPr>
          <w:rFonts w:ascii="Calibri" w:hAnsi="Calibri" w:cs="Calibri"/>
          <w:sz w:val="20"/>
          <w:szCs w:val="20"/>
        </w:rPr>
        <w:t xml:space="preserve">ie </w:t>
      </w:r>
      <w:r>
        <w:rPr>
          <w:rFonts w:ascii="Calibri" w:hAnsi="Calibri" w:cs="Calibri"/>
          <w:sz w:val="20"/>
          <w:szCs w:val="20"/>
        </w:rPr>
        <w:t xml:space="preserve">hiervoor </w:t>
      </w:r>
      <w:r w:rsidRPr="00C74160">
        <w:rPr>
          <w:rFonts w:ascii="Calibri" w:hAnsi="Calibri" w:cs="Calibri"/>
          <w:sz w:val="20"/>
          <w:szCs w:val="20"/>
        </w:rPr>
        <w:t>artikel 1</w:t>
      </w:r>
      <w:r w:rsidR="0021579E">
        <w:rPr>
          <w:rFonts w:ascii="Calibri" w:hAnsi="Calibri" w:cs="Calibri"/>
          <w:sz w:val="20"/>
          <w:szCs w:val="20"/>
        </w:rPr>
        <w:t>5</w:t>
      </w:r>
      <w:r w:rsidRPr="00C74160">
        <w:rPr>
          <w:rFonts w:ascii="Calibri" w:hAnsi="Calibri" w:cs="Calibri"/>
          <w:sz w:val="20"/>
          <w:szCs w:val="20"/>
        </w:rPr>
        <w:t xml:space="preserve"> van deze cao. </w:t>
      </w:r>
    </w:p>
    <w:p w14:paraId="2077790D" w14:textId="77777777" w:rsidR="007C394D" w:rsidRPr="00F67C81" w:rsidRDefault="007C394D" w:rsidP="007C394D">
      <w:pPr>
        <w:suppressAutoHyphens/>
        <w:spacing w:line="276" w:lineRule="auto"/>
        <w:rPr>
          <w:rFonts w:ascii="Calibri" w:hAnsi="Calibri" w:cs="Calibri"/>
          <w:b/>
          <w:bCs/>
          <w:sz w:val="20"/>
          <w:szCs w:val="20"/>
        </w:rPr>
      </w:pPr>
    </w:p>
    <w:p w14:paraId="17E845C7" w14:textId="5449C92B"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Artike</w:t>
      </w:r>
      <w:r w:rsidR="004D78D1">
        <w:rPr>
          <w:rFonts w:ascii="Calibri" w:hAnsi="Calibri" w:cs="Calibri"/>
          <w:b/>
          <w:bCs/>
          <w:sz w:val="20"/>
          <w:szCs w:val="20"/>
        </w:rPr>
        <w:t xml:space="preserve">l 3 </w:t>
      </w:r>
      <w:r w:rsidR="004D78D1">
        <w:rPr>
          <w:rFonts w:ascii="Calibri" w:hAnsi="Calibri" w:cs="Calibri"/>
          <w:b/>
          <w:bCs/>
          <w:sz w:val="20"/>
          <w:szCs w:val="20"/>
        </w:rPr>
        <w:tab/>
        <w:t xml:space="preserve">Vaststellen salarisschaal </w:t>
      </w:r>
    </w:p>
    <w:p w14:paraId="44C99259"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er een definitieve functiebeschrijving is, stelt de werkgever vast welke salarisschaal daar bij hoort. Dat doet hij als volgt: </w:t>
      </w:r>
    </w:p>
    <w:p w14:paraId="04003CDF" w14:textId="77777777" w:rsidR="007C394D" w:rsidRPr="00F67C81" w:rsidRDefault="007C394D" w:rsidP="00D03618">
      <w:pPr>
        <w:numPr>
          <w:ilvl w:val="0"/>
          <w:numId w:val="53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in het algemeen overeen komt met de matrix-functie van het functieboek, dan stelt de werkgever de salarisschaal die bij deze functiebeschrijving hoort, voorlopig vast. </w:t>
      </w:r>
    </w:p>
    <w:p w14:paraId="182BF701" w14:textId="77777777" w:rsidR="007C394D" w:rsidRPr="00F67C81" w:rsidRDefault="007C394D" w:rsidP="00D03618">
      <w:pPr>
        <w:numPr>
          <w:ilvl w:val="0"/>
          <w:numId w:val="53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niet, of voor een deel hetzelfde is als een matrix-functie die in het functieboek staat, dan kan de werkgever de salarisschaal op een van de volgende manieren vaststellen: </w:t>
      </w:r>
    </w:p>
    <w:p w14:paraId="69AF997B" w14:textId="77777777" w:rsidR="007C394D" w:rsidRPr="00F67C81" w:rsidRDefault="007C394D" w:rsidP="00D03618">
      <w:pPr>
        <w:numPr>
          <w:ilvl w:val="0"/>
          <w:numId w:val="54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w:t>
      </w:r>
      <w:proofErr w:type="spellStart"/>
      <w:r w:rsidRPr="00F67C81">
        <w:rPr>
          <w:rFonts w:ascii="Calibri" w:hAnsi="Calibri" w:cs="Calibri"/>
          <w:sz w:val="20"/>
          <w:szCs w:val="20"/>
        </w:rPr>
        <w:t>functievergelijkende</w:t>
      </w:r>
      <w:proofErr w:type="spellEnd"/>
      <w:r w:rsidRPr="00F67C81">
        <w:rPr>
          <w:rFonts w:ascii="Calibri" w:hAnsi="Calibri" w:cs="Calibri"/>
          <w:sz w:val="20"/>
          <w:szCs w:val="20"/>
        </w:rPr>
        <w:t xml:space="preserve"> methode: De werkgever geeft aan in welke salarisschaal de functie naar zijn mening past. Als de beschreven functie niet voorkomt in het functieboek, dan geeft de werkgever met argumenten aan : </w:t>
      </w:r>
    </w:p>
    <w:p w14:paraId="10A005C3"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welke functieverzwarende elementen ontbreken ten opzichte van een vergelijkbare functie in een hogere schaal en</w:t>
      </w:r>
    </w:p>
    <w:p w14:paraId="6609C9E7"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functieverzwarende elementen wel aanwezig zijn ten opzichte van een vergelijkbare functie in een lagere schaal.     </w:t>
      </w:r>
    </w:p>
    <w:p w14:paraId="20938860" w14:textId="77777777" w:rsidR="007C394D" w:rsidRPr="00F67C81" w:rsidRDefault="007C394D" w:rsidP="007C394D">
      <w:pPr>
        <w:suppressAutoHyphens/>
        <w:spacing w:line="276" w:lineRule="auto"/>
        <w:ind w:left="1068"/>
        <w:contextualSpacing/>
        <w:rPr>
          <w:rFonts w:ascii="Calibri" w:hAnsi="Calibri" w:cs="Calibri"/>
          <w:sz w:val="20"/>
          <w:szCs w:val="20"/>
        </w:rPr>
      </w:pPr>
      <w:r w:rsidRPr="00F67C81">
        <w:rPr>
          <w:rFonts w:ascii="Calibri" w:hAnsi="Calibri" w:cs="Calibri"/>
          <w:i/>
          <w:iCs/>
          <w:sz w:val="20"/>
          <w:szCs w:val="20"/>
        </w:rPr>
        <w:t xml:space="preserve">of </w:t>
      </w:r>
    </w:p>
    <w:p w14:paraId="56E37C1A" w14:textId="77777777" w:rsidR="007C394D" w:rsidRPr="00F67C81" w:rsidRDefault="007C394D" w:rsidP="00D03618">
      <w:pPr>
        <w:numPr>
          <w:ilvl w:val="0"/>
          <w:numId w:val="54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Bakkenist Methodische Niveau Toekenning (MNT-online) : De werkgever stelt de salarisschaal vast met de MNT-methode die de werkgever alleen mag gebruiken onder de volgende voorwaarden: </w:t>
      </w:r>
    </w:p>
    <w:p w14:paraId="701CD83F"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MNT-methode is voor de werkgever en de werknemer op dezelfde manier beschikbaar en toegankelijk. </w:t>
      </w:r>
    </w:p>
    <w:p w14:paraId="3C919D5A" w14:textId="5CCF0524" w:rsidR="007C394D" w:rsidRPr="004D78D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en de werknemer kunnen allebei deskundige ondersteuning inschakelen om met de MNT-methode te werken. </w:t>
      </w:r>
    </w:p>
    <w:p w14:paraId="394E4EFA"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stelt de voorlopige salarisschaal vast en legt deze schriftelijk voor aan de werknemer in een voorlopig besluit. Dan zijn er twee mogelijkheden:</w:t>
      </w:r>
    </w:p>
    <w:p w14:paraId="0C389907" w14:textId="77777777" w:rsidR="007C394D" w:rsidRPr="00F67C81" w:rsidRDefault="007C394D" w:rsidP="00D03618">
      <w:pPr>
        <w:numPr>
          <w:ilvl w:val="0"/>
          <w:numId w:val="54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het voorlopige besluit. Dan wordt de salarisschaal definitief door de werkgever vastgesteld. De werknemer en de werkgever zetten hun handtekening onder het besluit. </w:t>
      </w:r>
    </w:p>
    <w:p w14:paraId="72534A9A" w14:textId="77777777" w:rsidR="007C394D" w:rsidRPr="00F67C81" w:rsidRDefault="007C394D" w:rsidP="00D03618">
      <w:pPr>
        <w:numPr>
          <w:ilvl w:val="0"/>
          <w:numId w:val="54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is het niet eens is met de voorlopige vaststelling van de salarisschaal, dan kan hij de volgende stappen zetten.</w:t>
      </w:r>
    </w:p>
    <w:p w14:paraId="0061E478" w14:textId="77777777" w:rsidR="007C394D" w:rsidRPr="00F67C81" w:rsidRDefault="007C394D" w:rsidP="007C394D">
      <w:pPr>
        <w:suppressAutoHyphens/>
        <w:spacing w:line="276" w:lineRule="auto"/>
        <w:rPr>
          <w:rFonts w:ascii="Calibri" w:hAnsi="Calibri" w:cs="Calibri"/>
          <w:sz w:val="20"/>
          <w:szCs w:val="20"/>
        </w:rPr>
      </w:pPr>
    </w:p>
    <w:p w14:paraId="46868013"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werknemer het niet eens is met de voorlopige vaststelling van de salarisschaal, dan geldt het volgende: </w:t>
      </w:r>
    </w:p>
    <w:p w14:paraId="30EC2063" w14:textId="77777777" w:rsidR="007C394D" w:rsidRPr="00F67C81" w:rsidRDefault="007C394D" w:rsidP="00D03618">
      <w:pPr>
        <w:numPr>
          <w:ilvl w:val="0"/>
          <w:numId w:val="54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voorlopige vaststelling van de salarisschaal schriftelijk aan hem is voorgelegd, een gesprek aanvragen met de werkgever. In dit gesprek geeft de werknemer  aan wat zijn bezwaren en opmerkingen zijn tegen de voorlopig vastgestelde salarisschaal. Heeft de werknemer niet binnen 14 dagen gereageerd, en kon dat in redelijkheid wel van hem worden verwacht, dan wordt de salarisschaal definitief door de werkgever vastgesteld. </w:t>
      </w:r>
    </w:p>
    <w:p w14:paraId="6DA342C4" w14:textId="77777777" w:rsidR="007C394D" w:rsidRPr="00F67C81" w:rsidRDefault="007C394D" w:rsidP="00D03618">
      <w:pPr>
        <w:numPr>
          <w:ilvl w:val="0"/>
          <w:numId w:val="542"/>
        </w:numPr>
        <w:suppressAutoHyphens/>
        <w:spacing w:after="200" w:line="276" w:lineRule="auto"/>
        <w:rPr>
          <w:rFonts w:ascii="Calibri" w:hAnsi="Calibri" w:cs="Calibri"/>
          <w:sz w:val="20"/>
          <w:szCs w:val="20"/>
        </w:rPr>
      </w:pPr>
      <w:r w:rsidRPr="00F67C81">
        <w:rPr>
          <w:rFonts w:ascii="Calibri" w:hAnsi="Calibri" w:cs="Calibri"/>
          <w:sz w:val="20"/>
          <w:szCs w:val="20"/>
        </w:rPr>
        <w:lastRenderedPageBreak/>
        <w:t xml:space="preserve">De werkgever stelt de salarisschaal definitief vast. Deze legt hij voor aan de werknemer. Er zijn dan twee mogelijkheden: </w:t>
      </w:r>
    </w:p>
    <w:p w14:paraId="2B453A03" w14:textId="77777777" w:rsidR="007C394D" w:rsidRPr="00F67C81" w:rsidRDefault="007C394D" w:rsidP="00D03618">
      <w:pPr>
        <w:numPr>
          <w:ilvl w:val="0"/>
          <w:numId w:val="543"/>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werknemer is het eens met de definitieve salarisschaal. De werknemer en de werkgever zetten hun handtekening onder het besluit hierover. </w:t>
      </w:r>
    </w:p>
    <w:p w14:paraId="19CF52A5" w14:textId="18BCE7F0" w:rsidR="007C394D" w:rsidRPr="00C74160" w:rsidRDefault="007C394D" w:rsidP="00D03618">
      <w:pPr>
        <w:numPr>
          <w:ilvl w:val="0"/>
          <w:numId w:val="543"/>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de definitieve salarisschaal, dan kan hij binnen 30 dagen na de </w:t>
      </w:r>
      <w:r w:rsidRPr="00C74160">
        <w:rPr>
          <w:rFonts w:ascii="Calibri" w:hAnsi="Calibri" w:cs="Calibri"/>
          <w:sz w:val="20"/>
          <w:szCs w:val="20"/>
        </w:rPr>
        <w:t xml:space="preserve">ontvangst van de definitieve salarisschaal bezwaar maken bij de </w:t>
      </w:r>
      <w:r w:rsidRPr="00C74160">
        <w:rPr>
          <w:rFonts w:ascii="Calibri" w:hAnsi="Calibri" w:cs="Calibri"/>
          <w:b/>
          <w:sz w:val="20"/>
          <w:szCs w:val="20"/>
        </w:rPr>
        <w:t>commissie van geschillen</w:t>
      </w:r>
      <w:r w:rsidRPr="00C74160">
        <w:rPr>
          <w:rFonts w:ascii="Calibri" w:hAnsi="Calibri" w:cs="Calibri"/>
          <w:sz w:val="20"/>
          <w:szCs w:val="20"/>
        </w:rPr>
        <w:t xml:space="preserve">. </w:t>
      </w:r>
      <w:r>
        <w:rPr>
          <w:rFonts w:ascii="Calibri" w:hAnsi="Calibri" w:cs="Calibri"/>
          <w:sz w:val="20"/>
          <w:szCs w:val="20"/>
        </w:rPr>
        <w:t xml:space="preserve">Zie hiervoor </w:t>
      </w:r>
      <w:r w:rsidRPr="00C74160">
        <w:rPr>
          <w:rFonts w:ascii="Calibri" w:hAnsi="Calibri" w:cs="Calibri"/>
          <w:sz w:val="20"/>
          <w:szCs w:val="20"/>
        </w:rPr>
        <w:t xml:space="preserve"> artikel 1</w:t>
      </w:r>
      <w:r w:rsidR="002A3343">
        <w:rPr>
          <w:rFonts w:ascii="Calibri" w:hAnsi="Calibri" w:cs="Calibri"/>
          <w:sz w:val="20"/>
          <w:szCs w:val="20"/>
        </w:rPr>
        <w:t>5</w:t>
      </w:r>
      <w:r w:rsidRPr="00C74160">
        <w:rPr>
          <w:rFonts w:ascii="Calibri" w:hAnsi="Calibri" w:cs="Calibri"/>
          <w:sz w:val="20"/>
          <w:szCs w:val="20"/>
        </w:rPr>
        <w:t xml:space="preserve"> van deze cao.</w:t>
      </w:r>
    </w:p>
    <w:p w14:paraId="0731F5AD" w14:textId="0D052EDE" w:rsidR="007C394D" w:rsidRPr="004D78D1" w:rsidRDefault="007C394D" w:rsidP="004D78D1">
      <w:pPr>
        <w:suppressAutoHyphens/>
        <w:spacing w:line="276" w:lineRule="auto"/>
        <w:rPr>
          <w:rFonts w:ascii="Calibri" w:hAnsi="Calibri" w:cs="Calibri"/>
          <w:b/>
          <w:bCs/>
          <w:sz w:val="20"/>
          <w:szCs w:val="20"/>
        </w:rPr>
      </w:pPr>
      <w:r w:rsidRPr="00DC7C89">
        <w:rPr>
          <w:rFonts w:ascii="Calibri" w:hAnsi="Calibri" w:cs="Calibri"/>
          <w:b/>
          <w:bCs/>
          <w:sz w:val="20"/>
          <w:szCs w:val="20"/>
        </w:rPr>
        <w:t xml:space="preserve">Artikel 4 </w:t>
      </w:r>
      <w:r w:rsidRPr="00DC7C89">
        <w:rPr>
          <w:rFonts w:ascii="Calibri" w:hAnsi="Calibri" w:cs="Calibri"/>
          <w:b/>
          <w:bCs/>
          <w:sz w:val="20"/>
          <w:szCs w:val="20"/>
        </w:rPr>
        <w:tab/>
        <w:t xml:space="preserve">Inschaling in de nieuwe salarisschaal </w:t>
      </w:r>
    </w:p>
    <w:p w14:paraId="22AAA4FF" w14:textId="77777777" w:rsidR="007C394D" w:rsidRPr="00F67C81" w:rsidRDefault="007C394D" w:rsidP="000B0BB1">
      <w:pPr>
        <w:numPr>
          <w:ilvl w:val="0"/>
          <w:numId w:val="222"/>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functie in een andere salarisschaal wordt ingedeeld, dan wordt het salaris aangepast op het moment dat de nieuwe functiebeschrijving definitief is vastgesteld. </w:t>
      </w:r>
    </w:p>
    <w:p w14:paraId="0788987E" w14:textId="77777777" w:rsidR="007C394D" w:rsidRPr="00F67C81" w:rsidRDefault="007C394D" w:rsidP="000B0BB1">
      <w:pPr>
        <w:numPr>
          <w:ilvl w:val="0"/>
          <w:numId w:val="222"/>
        </w:numPr>
        <w:suppressAutoHyphens/>
        <w:spacing w:after="200" w:line="276" w:lineRule="auto"/>
        <w:rPr>
          <w:rFonts w:ascii="Calibri" w:hAnsi="Calibri" w:cs="Calibri"/>
          <w:sz w:val="20"/>
          <w:szCs w:val="20"/>
        </w:rPr>
      </w:pPr>
      <w:r w:rsidRPr="00F67C81">
        <w:rPr>
          <w:rFonts w:ascii="Calibri" w:hAnsi="Calibri" w:cs="Calibri"/>
          <w:sz w:val="20"/>
          <w:szCs w:val="20"/>
        </w:rPr>
        <w:t>Als de werkgever de functie heeft ingedeeld in een lagere functiegroep, dan zijn er twee mogelijkheden:</w:t>
      </w:r>
    </w:p>
    <w:p w14:paraId="1E4EC2B0" w14:textId="77777777" w:rsidR="007C394D" w:rsidRPr="00F67C81" w:rsidRDefault="007C394D" w:rsidP="000B0BB1">
      <w:pPr>
        <w:numPr>
          <w:ilvl w:val="0"/>
          <w:numId w:val="22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werknemer heeft het hoogste salaris van uw oude salarisschaal nog niet bereikt. In dat geval gaat de werknemer naar de lagere salarisschaal en wordt het maximum gehanteerd van de nieuwe lagere salarisschaal.</w:t>
      </w:r>
    </w:p>
    <w:p w14:paraId="4E8F9428" w14:textId="77777777" w:rsidR="007C394D" w:rsidRPr="00F67C81" w:rsidRDefault="007C394D" w:rsidP="000B0BB1">
      <w:pPr>
        <w:numPr>
          <w:ilvl w:val="0"/>
          <w:numId w:val="225"/>
        </w:numPr>
        <w:suppressAutoHyphens/>
        <w:spacing w:after="200" w:line="276" w:lineRule="auto"/>
        <w:contextualSpacing/>
        <w:rPr>
          <w:rFonts w:ascii="Calibri" w:eastAsia="SimSun" w:hAnsi="Calibri" w:cs="Calibri"/>
          <w:sz w:val="20"/>
          <w:szCs w:val="20"/>
        </w:rPr>
      </w:pPr>
      <w:r w:rsidRPr="00F67C81">
        <w:rPr>
          <w:rFonts w:ascii="Calibri" w:hAnsi="Calibri" w:cs="Calibri"/>
          <w:sz w:val="20"/>
          <w:szCs w:val="20"/>
        </w:rPr>
        <w:t xml:space="preserve">Als de werknemer in zijn oude salarisschaal al meer verdiende dan het maximum van de nieuwe salarisschaal, </w:t>
      </w:r>
      <w:r>
        <w:rPr>
          <w:rFonts w:ascii="Calibri" w:hAnsi="Calibri" w:cs="Calibri"/>
          <w:sz w:val="20"/>
          <w:szCs w:val="20"/>
        </w:rPr>
        <w:t>ontvangt</w:t>
      </w:r>
      <w:r w:rsidRPr="00F67C81">
        <w:rPr>
          <w:rFonts w:ascii="Calibri" w:hAnsi="Calibri" w:cs="Calibri"/>
          <w:sz w:val="20"/>
          <w:szCs w:val="20"/>
        </w:rPr>
        <w:t xml:space="preserve"> hij een persoonlijke toeslag voor dat deel dat hoger is dan het maximale salaris van de nieuwe salarisschaal.</w:t>
      </w:r>
    </w:p>
    <w:p w14:paraId="7533A18A" w14:textId="77777777" w:rsidR="007C394D" w:rsidRPr="00F67C81" w:rsidRDefault="007C394D" w:rsidP="007C394D">
      <w:pPr>
        <w:suppressAutoHyphens/>
        <w:spacing w:line="276" w:lineRule="auto"/>
        <w:rPr>
          <w:rFonts w:ascii="Calibri" w:hAnsi="Calibri" w:cs="Calibri"/>
          <w:sz w:val="20"/>
          <w:szCs w:val="20"/>
        </w:rPr>
      </w:pPr>
    </w:p>
    <w:p w14:paraId="34A800FF" w14:textId="1AE3A6A2"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Artikel 5</w:t>
      </w:r>
      <w:r w:rsidRPr="00F67C81">
        <w:rPr>
          <w:rFonts w:ascii="Calibri" w:hAnsi="Calibri" w:cs="Calibri"/>
          <w:b/>
          <w:bCs/>
          <w:sz w:val="20"/>
          <w:szCs w:val="20"/>
        </w:rPr>
        <w:tab/>
      </w:r>
      <w:r w:rsidRPr="00F67C81">
        <w:rPr>
          <w:rFonts w:ascii="Calibri" w:hAnsi="Calibri" w:cs="Calibri"/>
          <w:b/>
          <w:bCs/>
          <w:sz w:val="20"/>
          <w:szCs w:val="20"/>
        </w:rPr>
        <w:tab/>
        <w:t>Begrippen in de functiematrix</w:t>
      </w:r>
      <w:r w:rsidR="00381D96">
        <w:rPr>
          <w:rFonts w:ascii="Calibri" w:hAnsi="Calibri" w:cs="Calibri"/>
          <w:b/>
          <w:bCs/>
          <w:sz w:val="20"/>
          <w:szCs w:val="20"/>
        </w:rPr>
        <w:t xml:space="preserve"> </w:t>
      </w:r>
    </w:p>
    <w:p w14:paraId="2C3AFF52" w14:textId="77777777" w:rsidR="007C394D" w:rsidRPr="00F67C81" w:rsidRDefault="007C394D" w:rsidP="007C394D">
      <w:pPr>
        <w:suppressAutoHyphens/>
        <w:spacing w:line="276" w:lineRule="auto"/>
        <w:outlineLvl w:val="0"/>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In de functiematrix staat een aantal begrippen. De uitleg van deze begrippen staat hieronder. </w:t>
      </w:r>
    </w:p>
    <w:p w14:paraId="6E61A79B"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3367D5B4" w14:textId="77777777" w:rsidR="007C394D" w:rsidRDefault="007C394D" w:rsidP="007C394D">
      <w:pPr>
        <w:suppressAutoHyphens/>
        <w:spacing w:line="276" w:lineRule="auto"/>
        <w:rPr>
          <w:rFonts w:ascii="Calibri" w:eastAsia="MS Mincho" w:hAnsi="Calibri" w:cs="Calibri"/>
          <w:i/>
          <w:sz w:val="20"/>
          <w:szCs w:val="20"/>
          <w:lang w:eastAsia="nl-NL"/>
        </w:rPr>
      </w:pPr>
      <w:r w:rsidRPr="00F67C81">
        <w:rPr>
          <w:rFonts w:ascii="Calibri" w:eastAsia="MS Mincho" w:hAnsi="Calibri" w:cs="Calibri"/>
          <w:i/>
          <w:sz w:val="20"/>
          <w:szCs w:val="20"/>
          <w:lang w:eastAsia="nl-NL"/>
        </w:rPr>
        <w:t>Werkoverleg</w:t>
      </w:r>
    </w:p>
    <w:p w14:paraId="317E1F8D" w14:textId="77777777" w:rsidR="007C394D" w:rsidRPr="00F67C81" w:rsidRDefault="007C394D" w:rsidP="007C394D">
      <w:pPr>
        <w:suppressAutoHyphens/>
        <w:spacing w:line="276" w:lineRule="auto"/>
        <w:rPr>
          <w:rFonts w:ascii="Calibri" w:eastAsia="MS Mincho" w:hAnsi="Calibri" w:cs="Calibri"/>
          <w:i/>
          <w:sz w:val="20"/>
          <w:szCs w:val="20"/>
          <w:lang w:eastAsia="nl-NL"/>
        </w:rPr>
      </w:pPr>
      <w:r w:rsidRPr="00F67C81">
        <w:rPr>
          <w:rFonts w:ascii="Calibri" w:hAnsi="Calibri" w:cs="Calibri"/>
          <w:sz w:val="20"/>
          <w:szCs w:val="20"/>
        </w:rPr>
        <w:t>Iedere vorm van regelmatig en gestructureerd overleg tussen leidinggevende en een groep medewerkers waar informatie wordt uitgewisseld over werk en werkomstandigheden. Daarin kan door de medewerkers invloed worden uitgeoefend op beslissingen van de leidinggevende over werk en werkomstandigheden.</w:t>
      </w:r>
    </w:p>
    <w:p w14:paraId="4E8D30CC"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p>
    <w:p w14:paraId="1995F461"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r w:rsidRPr="00F67C81">
        <w:rPr>
          <w:rFonts w:ascii="Calibri" w:eastAsia="MS Mincho" w:hAnsi="Calibri" w:cs="Calibri"/>
          <w:i/>
          <w:sz w:val="20"/>
          <w:szCs w:val="20"/>
          <w:lang w:eastAsia="nl-NL"/>
        </w:rPr>
        <w:t>Kwalitatief leidinggeven</w:t>
      </w:r>
    </w:p>
    <w:p w14:paraId="28CCE0CA"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56D87E06"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t xml:space="preserve">Hiërarchisch leidinggeven: </w:t>
      </w:r>
    </w:p>
    <w:p w14:paraId="4A678173"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werk verdelen, </w:t>
      </w:r>
    </w:p>
    <w:p w14:paraId="7FDDE760"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controleren of werknemers genoeg doen en of zij hun werk goed doen,</w:t>
      </w:r>
    </w:p>
    <w:p w14:paraId="7F023C77"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beoordelen of werknemers goed functioneren,</w:t>
      </w:r>
    </w:p>
    <w:p w14:paraId="13D6A555"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werven en selecteren,</w:t>
      </w:r>
    </w:p>
    <w:p w14:paraId="2C916A59"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in dienst nemen,</w:t>
      </w:r>
    </w:p>
    <w:p w14:paraId="61A9A236"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ontslaan.</w:t>
      </w:r>
    </w:p>
    <w:p w14:paraId="43C0CF34"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56D9D2B5"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lastRenderedPageBreak/>
        <w:t xml:space="preserve">Operationeel leidinggeven: </w:t>
      </w:r>
    </w:p>
    <w:p w14:paraId="7D755B44"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werk verdelen, </w:t>
      </w:r>
    </w:p>
    <w:p w14:paraId="1A3B4707"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controleren of werknemers genoeg doen en of zij hun werk goed doen,</w:t>
      </w:r>
    </w:p>
    <w:p w14:paraId="6F208CD0"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beoordelen of werknemers goed functioneren. </w:t>
      </w:r>
    </w:p>
    <w:p w14:paraId="4EC70D62"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45595253"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t xml:space="preserve">Functioneel leidinggeven: </w:t>
      </w:r>
    </w:p>
    <w:p w14:paraId="0EB81F4F" w14:textId="77777777" w:rsidR="007C394D" w:rsidRPr="00F67C81" w:rsidRDefault="007C394D" w:rsidP="000B0BB1">
      <w:pPr>
        <w:pStyle w:val="Lijstalinea"/>
        <w:numPr>
          <w:ilvl w:val="0"/>
          <w:numId w:val="230"/>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leidinggeven aan werknemers over de inhoud van het werk. </w:t>
      </w:r>
    </w:p>
    <w:p w14:paraId="37293ACB"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p>
    <w:p w14:paraId="43C15E2E"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r w:rsidRPr="00F67C81">
        <w:rPr>
          <w:rFonts w:ascii="Calibri" w:eastAsia="MS Mincho" w:hAnsi="Calibri" w:cs="Calibri"/>
          <w:i/>
          <w:sz w:val="20"/>
          <w:szCs w:val="20"/>
          <w:lang w:eastAsia="nl-NL"/>
        </w:rPr>
        <w:t>Kwantitatief leidinggeven</w:t>
      </w:r>
    </w:p>
    <w:p w14:paraId="6C46DBC8" w14:textId="77777777" w:rsidR="007C394D" w:rsidRPr="00F67C81" w:rsidRDefault="007C394D" w:rsidP="007C394D">
      <w:pPr>
        <w:suppressAutoHyphens/>
        <w:spacing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In sommige beschrijvingen staat hoe groot de afdeling is waar de leidinggevende voor werkt. We gebruiken de termen hieronder, en gaan daarbij uit van ongeveer het volgende aantal werknemers:</w:t>
      </w:r>
    </w:p>
    <w:p w14:paraId="756A7606"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103EB374"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Enkele werknemers of een groep</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tot ongeveer 5 personen</w:t>
      </w:r>
    </w:p>
    <w:p w14:paraId="50771293"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Kleine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5 tot 15 personen</w:t>
      </w:r>
    </w:p>
    <w:p w14:paraId="03107C67"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Middelgrote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15 tot 30 personen</w:t>
      </w:r>
    </w:p>
    <w:p w14:paraId="2A813D95"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Grote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50 personen of meer</w:t>
      </w:r>
    </w:p>
    <w:p w14:paraId="3B243F85"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78A5993F" w14:textId="77777777" w:rsidR="007C394D" w:rsidRPr="00F67C81" w:rsidRDefault="007C394D" w:rsidP="007C394D">
      <w:pPr>
        <w:suppressAutoHyphens/>
        <w:spacing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De aanduiding van de grootte van een kleine, middelgrote of grote afdeling is zeer relatief. De werkgever moet ook kijken naar bijvoorbeeld de volgende punten:</w:t>
      </w:r>
    </w:p>
    <w:p w14:paraId="03F4EE1E"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665F9B7C"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Wat is de plek van de afdeling in de organisatie?</w:t>
      </w:r>
    </w:p>
    <w:p w14:paraId="7CDCD2CA"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Over wat voor werk geeft de leidinggevende leiding?</w:t>
      </w:r>
    </w:p>
    <w:p w14:paraId="3E8F7B0E"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Hoe ingewikkeld is de afdeling?</w:t>
      </w:r>
    </w:p>
    <w:p w14:paraId="2170A2AD"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Hoe overzichtelijk is het werk op de afdeling?</w:t>
      </w:r>
    </w:p>
    <w:p w14:paraId="4E8B786C" w14:textId="6D744245" w:rsidR="00EE1ACF" w:rsidRDefault="00EE1ACF">
      <w:pPr>
        <w:rPr>
          <w:rFonts w:ascii="Calibri" w:eastAsia="Calibri" w:hAnsi="Calibri" w:cs="Calibri"/>
          <w:sz w:val="20"/>
          <w:szCs w:val="20"/>
        </w:rPr>
      </w:pPr>
    </w:p>
    <w:sectPr w:rsidR="00EE1ACF" w:rsidSect="00850EE2">
      <w:headerReference w:type="default" r:id="rId66"/>
      <w:footerReference w:type="default" r:id="rId67"/>
      <w:pgSz w:w="11906" w:h="16838"/>
      <w:pgMar w:top="3119" w:right="1417" w:bottom="62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A22AB" w14:textId="77777777" w:rsidR="00007827" w:rsidRDefault="00007827" w:rsidP="00174FC7">
      <w:r>
        <w:separator/>
      </w:r>
    </w:p>
  </w:endnote>
  <w:endnote w:type="continuationSeparator" w:id="0">
    <w:p w14:paraId="4593FEE8" w14:textId="77777777" w:rsidR="00007827" w:rsidRDefault="00007827" w:rsidP="0017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4269" w14:textId="77777777" w:rsidR="00642524" w:rsidRPr="00BD6E39" w:rsidRDefault="00642524" w:rsidP="00100811">
    <w:pPr>
      <w:pStyle w:val="Voettekst"/>
      <w:tabs>
        <w:tab w:val="left" w:pos="955"/>
        <w:tab w:val="right" w:pos="13960"/>
      </w:tabs>
      <w:rPr>
        <w:rFonts w:ascii="Tahoma" w:hAnsi="Tahoma"/>
        <w:sz w:val="20"/>
      </w:rPr>
    </w:pPr>
    <w:r>
      <w:tab/>
    </w:r>
    <w:r>
      <w:tab/>
    </w:r>
    <w:r>
      <w:tab/>
    </w:r>
    <w:r w:rsidRPr="00BD6E39">
      <w:rPr>
        <w:rFonts w:ascii="Tahoma" w:hAnsi="Tahoma"/>
        <w:b/>
        <w:sz w:val="20"/>
      </w:rPr>
      <w:fldChar w:fldCharType="begin"/>
    </w:r>
    <w:r w:rsidRPr="00BD6E39">
      <w:rPr>
        <w:rFonts w:ascii="Tahoma" w:hAnsi="Tahoma"/>
        <w:b/>
        <w:sz w:val="20"/>
      </w:rPr>
      <w:instrText>PAGE  \* Arabic  \* MERGEFORMAT</w:instrText>
    </w:r>
    <w:r w:rsidRPr="00BD6E39">
      <w:rPr>
        <w:rFonts w:ascii="Tahoma" w:hAnsi="Tahoma"/>
        <w:b/>
        <w:sz w:val="20"/>
      </w:rPr>
      <w:fldChar w:fldCharType="separate"/>
    </w:r>
    <w:r>
      <w:rPr>
        <w:rFonts w:ascii="Tahoma" w:hAnsi="Tahoma"/>
        <w:b/>
        <w:noProof/>
        <w:sz w:val="20"/>
      </w:rPr>
      <w:t>1</w:t>
    </w:r>
    <w:r w:rsidRPr="00BD6E39">
      <w:rPr>
        <w:rFonts w:ascii="Tahoma" w:hAnsi="Tahoma"/>
        <w:sz w:val="20"/>
      </w:rPr>
      <w:fldChar w:fldCharType="end"/>
    </w:r>
    <w:r w:rsidRPr="00BD6E39">
      <w:rPr>
        <w:rFonts w:ascii="Tahoma" w:hAnsi="Tahoma"/>
        <w:sz w:val="20"/>
      </w:rPr>
      <w:t xml:space="preserve"> van </w:t>
    </w:r>
    <w:r w:rsidRPr="00BD6E39">
      <w:rPr>
        <w:rFonts w:ascii="Tahoma" w:hAnsi="Tahoma"/>
        <w:sz w:val="20"/>
      </w:rPr>
      <w:fldChar w:fldCharType="begin"/>
    </w:r>
    <w:r w:rsidRPr="00BD6E39">
      <w:rPr>
        <w:rFonts w:ascii="Tahoma" w:hAnsi="Tahoma"/>
        <w:sz w:val="20"/>
      </w:rPr>
      <w:instrText>NUMPAGES  \* Arabic  \* MERGEFORMAT</w:instrText>
    </w:r>
    <w:r w:rsidRPr="00BD6E39">
      <w:rPr>
        <w:rFonts w:ascii="Tahoma" w:hAnsi="Tahoma"/>
        <w:sz w:val="20"/>
      </w:rPr>
      <w:fldChar w:fldCharType="separate"/>
    </w:r>
    <w:r w:rsidRPr="00625955">
      <w:rPr>
        <w:rFonts w:ascii="Tahoma" w:hAnsi="Tahoma"/>
        <w:b/>
        <w:noProof/>
        <w:sz w:val="20"/>
      </w:rPr>
      <w:t>1</w:t>
    </w:r>
    <w:r w:rsidRPr="00BD6E39">
      <w:rPr>
        <w:rFonts w:ascii="Tahoma" w:hAnsi="Tahoma"/>
        <w:b/>
        <w:noProof/>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BA01" w14:textId="77777777" w:rsidR="00642524" w:rsidRPr="009E167A" w:rsidRDefault="00642524" w:rsidP="009E167A">
    <w:pPr>
      <w:tabs>
        <w:tab w:val="center" w:pos="4536"/>
        <w:tab w:val="right" w:pos="9072"/>
      </w:tabs>
      <w:rPr>
        <w:rFonts w:ascii="Tahoma" w:hAnsi="Tahoma"/>
        <w:sz w:val="20"/>
      </w:rPr>
    </w:pPr>
    <w:r>
      <w:rPr>
        <w:rFonts w:ascii="Tahoma" w:hAnsi="Tahoma"/>
        <w:noProof/>
        <w:sz w:val="20"/>
        <w:lang w:eastAsia="nl-NL"/>
      </w:rPr>
      <mc:AlternateContent>
        <mc:Choice Requires="wps">
          <w:drawing>
            <wp:anchor distT="0" distB="0" distL="114300" distR="114300" simplePos="0" relativeHeight="251660288" behindDoc="0" locked="0" layoutInCell="1" allowOverlap="1" wp14:anchorId="412A3060" wp14:editId="0A8EBA81">
              <wp:simplePos x="0" y="0"/>
              <wp:positionH relativeFrom="page">
                <wp:posOffset>6706870</wp:posOffset>
              </wp:positionH>
              <wp:positionV relativeFrom="page">
                <wp:posOffset>10145395</wp:posOffset>
              </wp:positionV>
              <wp:extent cx="733425" cy="305435"/>
              <wp:effectExtent l="0" t="0" r="0" b="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5435"/>
                      </a:xfrm>
                      <a:prstGeom prst="rect">
                        <a:avLst/>
                      </a:prstGeom>
                      <a:noFill/>
                      <a:ln w="6350">
                        <a:noFill/>
                      </a:ln>
                      <a:effectLst/>
                    </wps:spPr>
                    <wps:txbx>
                      <w:txbxContent>
                        <w:p w14:paraId="29A9D007" w14:textId="266D7942" w:rsidR="00642524" w:rsidRPr="00111D69" w:rsidRDefault="00642524" w:rsidP="009E167A">
                          <w:pPr>
                            <w:pStyle w:val="Voettekst"/>
                            <w:jc w:val="center"/>
                            <w:rPr>
                              <w:rFonts w:ascii="Tahoma" w:hAnsi="Tahoma" w:cs="Tahoma"/>
                              <w:noProof/>
                              <w:color w:val="FFFFFF"/>
                              <w:sz w:val="14"/>
                              <w:lang w:eastAsia="nl-NL"/>
                            </w:rPr>
                          </w:pPr>
                          <w:r w:rsidRPr="00111D69">
                            <w:rPr>
                              <w:rFonts w:ascii="Tahoma" w:hAnsi="Tahoma" w:cs="Tahoma"/>
                              <w:b/>
                              <w:noProof/>
                              <w:color w:val="FFFFFF"/>
                              <w:sz w:val="14"/>
                              <w:lang w:eastAsia="nl-NL"/>
                            </w:rPr>
                            <w:fldChar w:fldCharType="begin"/>
                          </w:r>
                          <w:r w:rsidRPr="00111D69">
                            <w:rPr>
                              <w:rFonts w:ascii="Tahoma" w:hAnsi="Tahoma" w:cs="Tahoma"/>
                              <w:b/>
                              <w:noProof/>
                              <w:color w:val="FFFFFF"/>
                              <w:sz w:val="14"/>
                              <w:lang w:eastAsia="nl-NL"/>
                            </w:rPr>
                            <w:instrText>PAGE  \* Arabic  \* MERGEFORMAT</w:instrText>
                          </w:r>
                          <w:r w:rsidRPr="00111D69">
                            <w:rPr>
                              <w:rFonts w:ascii="Tahoma" w:hAnsi="Tahoma" w:cs="Tahoma"/>
                              <w:b/>
                              <w:noProof/>
                              <w:color w:val="FFFFFF"/>
                              <w:sz w:val="14"/>
                              <w:lang w:eastAsia="nl-NL"/>
                            </w:rPr>
                            <w:fldChar w:fldCharType="separate"/>
                          </w:r>
                          <w:r>
                            <w:rPr>
                              <w:rFonts w:ascii="Tahoma" w:hAnsi="Tahoma" w:cs="Tahoma"/>
                              <w:b/>
                              <w:noProof/>
                              <w:color w:val="FFFFFF"/>
                              <w:sz w:val="14"/>
                              <w:lang w:eastAsia="nl-NL"/>
                            </w:rPr>
                            <w:t>86</w:t>
                          </w:r>
                          <w:r w:rsidRPr="00111D69">
                            <w:rPr>
                              <w:rFonts w:ascii="Tahoma" w:hAnsi="Tahoma" w:cs="Tahoma"/>
                              <w:b/>
                              <w:noProof/>
                              <w:color w:val="FFFFFF"/>
                              <w:sz w:val="14"/>
                              <w:lang w:eastAsia="nl-NL"/>
                            </w:rPr>
                            <w:fldChar w:fldCharType="end"/>
                          </w:r>
                          <w:r w:rsidRPr="00111D69">
                            <w:rPr>
                              <w:rFonts w:ascii="Tahoma" w:hAnsi="Tahoma" w:cs="Tahoma"/>
                              <w:noProof/>
                              <w:color w:val="FFFFFF"/>
                              <w:sz w:val="14"/>
                              <w:lang w:eastAsia="nl-NL"/>
                            </w:rPr>
                            <w:t xml:space="preserve"> van </w:t>
                          </w:r>
                          <w:r>
                            <w:rPr>
                              <w:rFonts w:ascii="Tahoma" w:hAnsi="Tahoma" w:cs="Tahoma"/>
                              <w:b/>
                              <w:noProof/>
                              <w:color w:val="FFFFFF"/>
                              <w:sz w:val="14"/>
                              <w:lang w:eastAsia="nl-NL"/>
                            </w:rPr>
                            <w:fldChar w:fldCharType="begin"/>
                          </w:r>
                          <w:r>
                            <w:rPr>
                              <w:rFonts w:ascii="Tahoma" w:hAnsi="Tahoma" w:cs="Tahoma"/>
                              <w:b/>
                              <w:noProof/>
                              <w:color w:val="FFFFFF"/>
                              <w:sz w:val="14"/>
                              <w:lang w:eastAsia="nl-NL"/>
                            </w:rPr>
                            <w:instrText>NUMPAGES  \* Arabic  \* MERGEFORMAT</w:instrText>
                          </w:r>
                          <w:r>
                            <w:rPr>
                              <w:rFonts w:ascii="Tahoma" w:hAnsi="Tahoma" w:cs="Tahoma"/>
                              <w:b/>
                              <w:noProof/>
                              <w:color w:val="FFFFFF"/>
                              <w:sz w:val="14"/>
                              <w:lang w:eastAsia="nl-NL"/>
                            </w:rPr>
                            <w:fldChar w:fldCharType="separate"/>
                          </w:r>
                          <w:r w:rsidRPr="006311AF">
                            <w:rPr>
                              <w:rFonts w:ascii="Tahoma" w:hAnsi="Tahoma" w:cs="Tahoma"/>
                              <w:b/>
                              <w:noProof/>
                              <w:color w:val="FFFFFF"/>
                              <w:sz w:val="14"/>
                              <w:lang w:eastAsia="nl-NL"/>
                            </w:rPr>
                            <w:t>86</w:t>
                          </w:r>
                          <w:r>
                            <w:rPr>
                              <w:rFonts w:ascii="Tahoma" w:hAnsi="Tahoma" w:cs="Tahoma"/>
                              <w:b/>
                              <w:noProof/>
                              <w:color w:val="FFFFFF"/>
                              <w:sz w:val="14"/>
                              <w:lang w:eastAsia="nl-NL"/>
                            </w:rPr>
                            <w:fldChar w:fldCharType="end"/>
                          </w:r>
                        </w:p>
                        <w:p w14:paraId="729E612D" w14:textId="77777777" w:rsidR="00642524" w:rsidRPr="00111D69" w:rsidRDefault="00642524" w:rsidP="009E167A">
                          <w:pPr>
                            <w:jc w:val="center"/>
                            <w:rPr>
                              <w:color w:val="FFFF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A3060" id="_x0000_t202" coordsize="21600,21600" o:spt="202" path="m,l,21600r21600,l21600,xe">
              <v:stroke joinstyle="miter"/>
              <v:path gradientshapeok="t" o:connecttype="rect"/>
            </v:shapetype>
            <v:shape id="Tekstvak 15" o:spid="_x0000_s1027" type="#_x0000_t202" style="position:absolute;margin-left:528.1pt;margin-top:798.85pt;width:57.75pt;height:2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" filled="f" stroked="f" strokeweight=".5pt">
              <v:textbox>
                <w:txbxContent>
                  <w:p w14:paraId="29A9D007" w14:textId="266D7942" w:rsidR="00642524" w:rsidRPr="00111D69" w:rsidRDefault="00642524" w:rsidP="009E167A">
                    <w:pPr>
                      <w:pStyle w:val="Voettekst"/>
                      <w:jc w:val="center"/>
                      <w:rPr>
                        <w:rFonts w:ascii="Tahoma" w:hAnsi="Tahoma" w:cs="Tahoma"/>
                        <w:noProof/>
                        <w:color w:val="FFFFFF"/>
                        <w:sz w:val="14"/>
                        <w:lang w:eastAsia="nl-NL"/>
                      </w:rPr>
                    </w:pPr>
                    <w:r w:rsidRPr="00111D69">
                      <w:rPr>
                        <w:rFonts w:ascii="Tahoma" w:hAnsi="Tahoma" w:cs="Tahoma"/>
                        <w:b/>
                        <w:noProof/>
                        <w:color w:val="FFFFFF"/>
                        <w:sz w:val="14"/>
                        <w:lang w:eastAsia="nl-NL"/>
                      </w:rPr>
                      <w:fldChar w:fldCharType="begin"/>
                    </w:r>
                    <w:r w:rsidRPr="00111D69">
                      <w:rPr>
                        <w:rFonts w:ascii="Tahoma" w:hAnsi="Tahoma" w:cs="Tahoma"/>
                        <w:b/>
                        <w:noProof/>
                        <w:color w:val="FFFFFF"/>
                        <w:sz w:val="14"/>
                        <w:lang w:eastAsia="nl-NL"/>
                      </w:rPr>
                      <w:instrText>PAGE  \* Arabic  \* MERGEFORMAT</w:instrText>
                    </w:r>
                    <w:r w:rsidRPr="00111D69">
                      <w:rPr>
                        <w:rFonts w:ascii="Tahoma" w:hAnsi="Tahoma" w:cs="Tahoma"/>
                        <w:b/>
                        <w:noProof/>
                        <w:color w:val="FFFFFF"/>
                        <w:sz w:val="14"/>
                        <w:lang w:eastAsia="nl-NL"/>
                      </w:rPr>
                      <w:fldChar w:fldCharType="separate"/>
                    </w:r>
                    <w:r>
                      <w:rPr>
                        <w:rFonts w:ascii="Tahoma" w:hAnsi="Tahoma" w:cs="Tahoma"/>
                        <w:b/>
                        <w:noProof/>
                        <w:color w:val="FFFFFF"/>
                        <w:sz w:val="14"/>
                        <w:lang w:eastAsia="nl-NL"/>
                      </w:rPr>
                      <w:t>86</w:t>
                    </w:r>
                    <w:r w:rsidRPr="00111D69">
                      <w:rPr>
                        <w:rFonts w:ascii="Tahoma" w:hAnsi="Tahoma" w:cs="Tahoma"/>
                        <w:b/>
                        <w:noProof/>
                        <w:color w:val="FFFFFF"/>
                        <w:sz w:val="14"/>
                        <w:lang w:eastAsia="nl-NL"/>
                      </w:rPr>
                      <w:fldChar w:fldCharType="end"/>
                    </w:r>
                    <w:r w:rsidRPr="00111D69">
                      <w:rPr>
                        <w:rFonts w:ascii="Tahoma" w:hAnsi="Tahoma" w:cs="Tahoma"/>
                        <w:noProof/>
                        <w:color w:val="FFFFFF"/>
                        <w:sz w:val="14"/>
                        <w:lang w:eastAsia="nl-NL"/>
                      </w:rPr>
                      <w:t xml:space="preserve"> van </w:t>
                    </w:r>
                    <w:r>
                      <w:rPr>
                        <w:rFonts w:ascii="Tahoma" w:hAnsi="Tahoma" w:cs="Tahoma"/>
                        <w:b/>
                        <w:noProof/>
                        <w:color w:val="FFFFFF"/>
                        <w:sz w:val="14"/>
                        <w:lang w:eastAsia="nl-NL"/>
                      </w:rPr>
                      <w:fldChar w:fldCharType="begin"/>
                    </w:r>
                    <w:r>
                      <w:rPr>
                        <w:rFonts w:ascii="Tahoma" w:hAnsi="Tahoma" w:cs="Tahoma"/>
                        <w:b/>
                        <w:noProof/>
                        <w:color w:val="FFFFFF"/>
                        <w:sz w:val="14"/>
                        <w:lang w:eastAsia="nl-NL"/>
                      </w:rPr>
                      <w:instrText>NUMPAGES  \* Arabic  \* MERGEFORMAT</w:instrText>
                    </w:r>
                    <w:r>
                      <w:rPr>
                        <w:rFonts w:ascii="Tahoma" w:hAnsi="Tahoma" w:cs="Tahoma"/>
                        <w:b/>
                        <w:noProof/>
                        <w:color w:val="FFFFFF"/>
                        <w:sz w:val="14"/>
                        <w:lang w:eastAsia="nl-NL"/>
                      </w:rPr>
                      <w:fldChar w:fldCharType="separate"/>
                    </w:r>
                    <w:r w:rsidRPr="006311AF">
                      <w:rPr>
                        <w:rFonts w:ascii="Tahoma" w:hAnsi="Tahoma" w:cs="Tahoma"/>
                        <w:b/>
                        <w:noProof/>
                        <w:color w:val="FFFFFF"/>
                        <w:sz w:val="14"/>
                        <w:lang w:eastAsia="nl-NL"/>
                      </w:rPr>
                      <w:t>86</w:t>
                    </w:r>
                    <w:r>
                      <w:rPr>
                        <w:rFonts w:ascii="Tahoma" w:hAnsi="Tahoma" w:cs="Tahoma"/>
                        <w:b/>
                        <w:noProof/>
                        <w:color w:val="FFFFFF"/>
                        <w:sz w:val="14"/>
                        <w:lang w:eastAsia="nl-NL"/>
                      </w:rPr>
                      <w:fldChar w:fldCharType="end"/>
                    </w:r>
                  </w:p>
                  <w:p w14:paraId="729E612D" w14:textId="77777777" w:rsidR="00642524" w:rsidRPr="00111D69" w:rsidRDefault="00642524" w:rsidP="009E167A">
                    <w:pPr>
                      <w:jc w:val="center"/>
                      <w:rPr>
                        <w:color w:val="FFFFFF"/>
                        <w:sz w:val="18"/>
                      </w:rPr>
                    </w:pPr>
                  </w:p>
                </w:txbxContent>
              </v:textbox>
              <w10:wrap anchorx="page" anchory="page"/>
            </v:shape>
          </w:pict>
        </mc:Fallback>
      </mc:AlternateContent>
    </w:r>
    <w:r w:rsidRPr="009E167A">
      <w:rPr>
        <w:rFonts w:ascii="Tahoma" w:hAnsi="Tahoma"/>
        <w:noProof/>
        <w:sz w:val="20"/>
        <w:lang w:eastAsia="nl-NL"/>
      </w:rPr>
      <w:drawing>
        <wp:anchor distT="0" distB="0" distL="114300" distR="114300" simplePos="0" relativeHeight="251659264" behindDoc="0" locked="0" layoutInCell="1" allowOverlap="1" wp14:anchorId="2095A25C" wp14:editId="27825F71">
          <wp:simplePos x="0" y="0"/>
          <wp:positionH relativeFrom="page">
            <wp:posOffset>6704330</wp:posOffset>
          </wp:positionH>
          <wp:positionV relativeFrom="page">
            <wp:posOffset>10077450</wp:posOffset>
          </wp:positionV>
          <wp:extent cx="673735" cy="285750"/>
          <wp:effectExtent l="19050" t="0" r="0" b="0"/>
          <wp:wrapThrough wrapText="bothSides">
            <wp:wrapPolygon edited="0">
              <wp:start x="-611" y="0"/>
              <wp:lineTo x="-611" y="20160"/>
              <wp:lineTo x="21376" y="20160"/>
              <wp:lineTo x="21376" y="0"/>
              <wp:lineTo x="-611" y="0"/>
            </wp:wrapPolygon>
          </wp:wrapThrough>
          <wp:docPr id="35" name="Afbeelding 3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 cstate="print">
                    <a:extLst>
                      <a:ext uri="{28A0092B-C50C-407E-A947-70E740481C1C}">
                        <a14:useLocalDpi xmlns:a14="http://schemas.microsoft.com/office/drawing/2010/main" val="0"/>
                      </a:ext>
                    </a:extLst>
                  </a:blip>
                  <a:srcRect l="92714"/>
                  <a:stretch/>
                </pic:blipFill>
                <pic:spPr bwMode="auto">
                  <a:xfrm>
                    <a:off x="0" y="0"/>
                    <a:ext cx="673735" cy="285750"/>
                  </a:xfrm>
                  <a:prstGeom prst="rect">
                    <a:avLst/>
                  </a:prstGeom>
                  <a:ln>
                    <a:noFill/>
                  </a:ln>
                  <a:extLst>
                    <a:ext uri="{53640926-AAD7-44D8-BBD7-CCE9431645EC}">
                      <a14:shadowObscured xmlns:a14="http://schemas.microsoft.com/office/drawing/2010/main"/>
                    </a:ext>
                  </a:extLst>
                </pic:spPr>
              </pic:pic>
            </a:graphicData>
          </a:graphic>
        </wp:anchor>
      </w:drawing>
    </w:r>
    <w:r>
      <w:rPr>
        <w:rFonts w:ascii="Tahoma" w:hAnsi="Tahoma"/>
        <w:noProof/>
        <w:sz w:val="20"/>
        <w:lang w:eastAsia="nl-NL"/>
      </w:rPr>
      <mc:AlternateContent>
        <mc:Choice Requires="wps">
          <w:drawing>
            <wp:anchor distT="4294967293" distB="4294967293" distL="114300" distR="114300" simplePos="0" relativeHeight="251661312" behindDoc="0" locked="0" layoutInCell="1" allowOverlap="1" wp14:anchorId="4F94387C" wp14:editId="0447BD00">
              <wp:simplePos x="0" y="0"/>
              <wp:positionH relativeFrom="page">
                <wp:posOffset>295275</wp:posOffset>
              </wp:positionH>
              <wp:positionV relativeFrom="page">
                <wp:posOffset>9951719</wp:posOffset>
              </wp:positionV>
              <wp:extent cx="7079615" cy="0"/>
              <wp:effectExtent l="0" t="0" r="2603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7961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75280F" id="Rechte verbindingslijn 20" o:spid="_x0000_s1026" style="position:absolute;z-index:25166131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23.25pt,783.6pt" to="580.7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" strokecolor="#00b0f0">
              <o:lock v:ext="edit" shapetype="f"/>
              <w10:wrap anchorx="page" anchory="page"/>
            </v:line>
          </w:pict>
        </mc:Fallback>
      </mc:AlternateContent>
    </w:r>
    <w:r>
      <w:rPr>
        <w:rFonts w:ascii="Tahoma" w:hAnsi="Tahoma"/>
        <w:noProof/>
        <w:sz w:val="20"/>
        <w:lang w:eastAsia="nl-NL"/>
      </w:rPr>
      <mc:AlternateContent>
        <mc:Choice Requires="wps">
          <w:drawing>
            <wp:anchor distT="0" distB="0" distL="114300" distR="114300" simplePos="0" relativeHeight="251662336" behindDoc="0" locked="0" layoutInCell="1" allowOverlap="1" wp14:anchorId="4F2A5535" wp14:editId="2613B28A">
              <wp:simplePos x="0" y="0"/>
              <wp:positionH relativeFrom="page">
                <wp:posOffset>219710</wp:posOffset>
              </wp:positionH>
              <wp:positionV relativeFrom="page">
                <wp:posOffset>10023475</wp:posOffset>
              </wp:positionV>
              <wp:extent cx="5657850" cy="495300"/>
              <wp:effectExtent l="0" t="0" r="0" b="0"/>
              <wp:wrapNone/>
              <wp:docPr id="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495300"/>
                      </a:xfrm>
                      <a:prstGeom prst="rect">
                        <a:avLst/>
                      </a:prstGeom>
                      <a:noFill/>
                      <a:ln w="6350">
                        <a:noFill/>
                      </a:ln>
                      <a:effectLst/>
                    </wps:spPr>
                    <wps:txbx>
                      <w:txbxContent>
                        <w:p w14:paraId="26ECCAD7" w14:textId="77777777" w:rsidR="00642524" w:rsidRDefault="00642524" w:rsidP="009E167A">
                          <w:pPr>
                            <w:rPr>
                              <w:sz w:val="16"/>
                            </w:rPr>
                          </w:pPr>
                        </w:p>
                        <w:p w14:paraId="2ACE617B" w14:textId="2C497529" w:rsidR="00642524" w:rsidRDefault="00642524" w:rsidP="009E167A">
                          <w:pPr>
                            <w:rPr>
                              <w:rFonts w:ascii="Tahoma" w:hAnsi="Tahoma" w:cs="Tahoma"/>
                              <w:b/>
                              <w:sz w:val="16"/>
                            </w:rPr>
                          </w:pPr>
                          <w:r>
                            <w:rPr>
                              <w:rFonts w:ascii="Tahoma" w:hAnsi="Tahoma" w:cs="Tahoma"/>
                              <w:sz w:val="16"/>
                            </w:rPr>
                            <w:t xml:space="preserve"> </w:t>
                          </w:r>
                        </w:p>
                        <w:p w14:paraId="3D0CB72C" w14:textId="4A7E848C" w:rsidR="00642524" w:rsidRPr="0090168F" w:rsidRDefault="00642524" w:rsidP="009E167A">
                          <w:pPr>
                            <w:rPr>
                              <w:sz w:val="16"/>
                            </w:rPr>
                          </w:pPr>
                          <w:r w:rsidRPr="0090168F">
                            <w:rPr>
                              <w:sz w:val="16"/>
                            </w:rPr>
                            <w:tab/>
                          </w:r>
                          <w:r w:rsidRPr="0090168F">
                            <w:rPr>
                              <w:sz w:val="16"/>
                            </w:rPr>
                            <w:tab/>
                          </w:r>
                          <w:r w:rsidRPr="0090168F">
                            <w:rPr>
                              <w:sz w:val="16"/>
                            </w:rPr>
                            <w:tab/>
                          </w:r>
                          <w:r w:rsidRPr="0090168F">
                            <w:rPr>
                              <w:sz w:val="16"/>
                            </w:rPr>
                            <w:tab/>
                          </w:r>
                          <w:r w:rsidRPr="0090168F">
                            <w:rPr>
                              <w:sz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2A5535" id="Tekstvak 4" o:spid="_x0000_s1028" type="#_x0000_t202" style="position:absolute;margin-left:17.3pt;margin-top:789.25pt;width:445.5pt;height:3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" filled="f" stroked="f" strokeweight=".5pt">
              <v:textbox>
                <w:txbxContent>
                  <w:p w14:paraId="26ECCAD7" w14:textId="77777777" w:rsidR="00642524" w:rsidRDefault="00642524" w:rsidP="009E167A">
                    <w:pPr>
                      <w:rPr>
                        <w:sz w:val="16"/>
                      </w:rPr>
                    </w:pPr>
                  </w:p>
                  <w:p w14:paraId="2ACE617B" w14:textId="2C497529" w:rsidR="00642524" w:rsidRDefault="00642524" w:rsidP="009E167A">
                    <w:pPr>
                      <w:rPr>
                        <w:rFonts w:ascii="Tahoma" w:hAnsi="Tahoma" w:cs="Tahoma"/>
                        <w:b/>
                        <w:sz w:val="16"/>
                      </w:rPr>
                    </w:pPr>
                    <w:r>
                      <w:rPr>
                        <w:rFonts w:ascii="Tahoma" w:hAnsi="Tahoma" w:cs="Tahoma"/>
                        <w:sz w:val="16"/>
                      </w:rPr>
                      <w:t xml:space="preserve"> </w:t>
                    </w:r>
                  </w:p>
                  <w:p w14:paraId="3D0CB72C" w14:textId="4A7E848C" w:rsidR="00642524" w:rsidRPr="0090168F" w:rsidRDefault="00642524" w:rsidP="009E167A">
                    <w:pPr>
                      <w:rPr>
                        <w:sz w:val="16"/>
                      </w:rPr>
                    </w:pPr>
                    <w:r w:rsidRPr="0090168F">
                      <w:rPr>
                        <w:sz w:val="16"/>
                      </w:rPr>
                      <w:tab/>
                    </w:r>
                    <w:r w:rsidRPr="0090168F">
                      <w:rPr>
                        <w:sz w:val="16"/>
                      </w:rPr>
                      <w:tab/>
                    </w:r>
                    <w:r w:rsidRPr="0090168F">
                      <w:rPr>
                        <w:sz w:val="16"/>
                      </w:rPr>
                      <w:tab/>
                    </w:r>
                    <w:r w:rsidRPr="0090168F">
                      <w:rPr>
                        <w:sz w:val="16"/>
                      </w:rPr>
                      <w:tab/>
                    </w:r>
                    <w:r w:rsidRPr="0090168F">
                      <w:rPr>
                        <w:sz w:val="16"/>
                      </w:rPr>
                      <w:tab/>
                    </w:r>
                  </w:p>
                </w:txbxContent>
              </v:textbox>
              <w10:wrap anchorx="page" anchory="page"/>
            </v:shape>
          </w:pict>
        </mc:Fallback>
      </mc:AlternateContent>
    </w:r>
    <w:r w:rsidRPr="009E167A">
      <w:rPr>
        <w:rFonts w:ascii="Tahoma" w:hAnsi="Tahoma"/>
        <w:noProof/>
        <w:sz w:val="20"/>
        <w:lang w:eastAsia="nl-NL"/>
      </w:rPr>
      <w:t xml:space="preserve"> </w:t>
    </w:r>
  </w:p>
  <w:p w14:paraId="7D0A73C7" w14:textId="77777777" w:rsidR="00642524" w:rsidRDefault="0064252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7FF0" w14:textId="77777777" w:rsidR="00642524" w:rsidRPr="00F06485"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8</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r>
      <w:rPr>
        <w:rFonts w:ascii="Arial" w:hAnsi="Arial" w:cs="Arial"/>
        <w:caps/>
        <w:color w:val="A1B0D1"/>
        <w:sz w:val="14"/>
        <w:szCs w:val="14"/>
      </w:rPr>
      <w:tab/>
    </w:r>
  </w:p>
  <w:p w14:paraId="68FD1EBC"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31F2"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22</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30D2D387" w14:textId="77777777" w:rsidR="00642524" w:rsidRPr="00022E14" w:rsidRDefault="00642524" w:rsidP="0010081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B820"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36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CF4894E" w14:textId="77777777" w:rsidR="00642524" w:rsidRPr="00022E14" w:rsidRDefault="00642524" w:rsidP="00100811">
    <w:pPr>
      <w:pStyle w:val="Voettekst"/>
    </w:pPr>
  </w:p>
  <w:p w14:paraId="3C443B78" w14:textId="77777777" w:rsidR="00642524" w:rsidRPr="00F2014F" w:rsidRDefault="00642524" w:rsidP="00100811">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CB64"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46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F459146" w14:textId="77777777" w:rsidR="00642524" w:rsidRPr="00022E14" w:rsidRDefault="00642524" w:rsidP="00100811">
    <w:pPr>
      <w:pStyle w:val="Voettekst"/>
    </w:pPr>
  </w:p>
  <w:p w14:paraId="1AE2EB05"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2409"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47</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57296EAB" w14:textId="77777777" w:rsidR="00642524" w:rsidRPr="00022E14" w:rsidRDefault="00642524" w:rsidP="00100811">
    <w:pPr>
      <w:pStyle w:val="Voettekst"/>
    </w:pPr>
  </w:p>
  <w:p w14:paraId="6B878AA2" w14:textId="77777777" w:rsidR="00642524" w:rsidRPr="00F2014F" w:rsidRDefault="00642524" w:rsidP="00100811">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B03D5"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59</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3FEAE97"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B6AD"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60</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34C8F360" w14:textId="77777777" w:rsidR="00642524" w:rsidRPr="00022E14" w:rsidRDefault="00642524" w:rsidP="00100811">
    <w:pPr>
      <w:pStyle w:val="Voettekst"/>
    </w:pPr>
  </w:p>
  <w:p w14:paraId="1C2D6C44"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259B" w14:textId="77777777" w:rsidR="00642524" w:rsidRPr="00DF6CD1" w:rsidRDefault="00642524" w:rsidP="00100811">
    <w:pPr>
      <w:pStyle w:val="Voettekst"/>
      <w:tabs>
        <w:tab w:val="left" w:pos="225"/>
        <w:tab w:val="center" w:pos="4677"/>
      </w:tabs>
      <w:rPr>
        <w:rFonts w:ascii="Arial" w:hAnsi="Arial" w:cs="Arial"/>
        <w:caps/>
        <w:color w:val="A1B0D1"/>
        <w:sz w:val="14"/>
        <w:szCs w:val="14"/>
      </w:rPr>
    </w:pPr>
    <w:r>
      <w:rPr>
        <w:rFonts w:ascii="Arial" w:hAnsi="Arial" w:cs="Arial"/>
        <w:caps/>
        <w:color w:val="A1B0D1"/>
        <w:sz w:val="14"/>
        <w:szCs w:val="14"/>
      </w:rPr>
      <w:t xml:space="preserve"> </w:t>
    </w:r>
  </w:p>
  <w:p w14:paraId="58937BB5"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76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CFDA4C6"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4B132" w14:textId="77777777" w:rsidR="00007827" w:rsidRDefault="00007827" w:rsidP="00174FC7">
      <w:r>
        <w:separator/>
      </w:r>
    </w:p>
  </w:footnote>
  <w:footnote w:type="continuationSeparator" w:id="0">
    <w:p w14:paraId="0D5CF998" w14:textId="77777777" w:rsidR="00007827" w:rsidRDefault="00007827" w:rsidP="00174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D1F8" w14:textId="377C184F" w:rsidR="00642524" w:rsidRPr="00BD6E39" w:rsidRDefault="007E0600" w:rsidP="00100811">
    <w:pPr>
      <w:tabs>
        <w:tab w:val="left" w:pos="1418"/>
        <w:tab w:val="left" w:pos="3483"/>
      </w:tabs>
      <w:ind w:left="1440" w:hanging="1425"/>
      <w:rPr>
        <w:rFonts w:ascii="Arial" w:hAnsi="Arial" w:cs="Arial"/>
        <w:b/>
        <w:noProof/>
        <w:color w:val="FFFFFF"/>
      </w:rPr>
    </w:pPr>
    <w:r w:rsidRPr="00BD6E39">
      <w:rPr>
        <w:rFonts w:ascii="Arial" w:hAnsi="Arial" w:cs="Arial"/>
        <w:b/>
        <w:noProof/>
        <w:color w:val="FFFFFF"/>
        <w:lang w:eastAsia="nl-NL"/>
      </w:rPr>
      <mc:AlternateContent>
        <mc:Choice Requires="wps">
          <w:drawing>
            <wp:anchor distT="0" distB="0" distL="114300" distR="114300" simplePos="0" relativeHeight="251702272" behindDoc="0" locked="0" layoutInCell="1" allowOverlap="1" wp14:anchorId="5969DC50" wp14:editId="3B61058A">
              <wp:simplePos x="0" y="0"/>
              <wp:positionH relativeFrom="margin">
                <wp:posOffset>1562551</wp:posOffset>
              </wp:positionH>
              <wp:positionV relativeFrom="page">
                <wp:posOffset>641555</wp:posOffset>
              </wp:positionV>
              <wp:extent cx="3417385" cy="619125"/>
              <wp:effectExtent l="0" t="0" r="0" b="0"/>
              <wp:wrapNone/>
              <wp:docPr id="2" name="Tekstvak 2"/>
              <wp:cNvGraphicFramePr/>
              <a:graphic xmlns:a="http://schemas.openxmlformats.org/drawingml/2006/main">
                <a:graphicData uri="http://schemas.microsoft.com/office/word/2010/wordprocessingShape">
                  <wps:wsp>
                    <wps:cNvSpPr txBox="1"/>
                    <wps:spPr>
                      <a:xfrm>
                        <a:off x="0" y="0"/>
                        <a:ext cx="3417385" cy="619125"/>
                      </a:xfrm>
                      <a:prstGeom prst="rect">
                        <a:avLst/>
                      </a:prstGeom>
                      <a:noFill/>
                      <a:ln w="6350">
                        <a:noFill/>
                      </a:ln>
                      <a:effectLst/>
                    </wps:spPr>
                    <wps:txbx>
                      <w:txbxContent>
                        <w:p w14:paraId="5A4E2233" w14:textId="77777777" w:rsidR="007E0600" w:rsidRDefault="007E0600" w:rsidP="00100811">
                          <w:pPr>
                            <w:pStyle w:val="Kop4"/>
                            <w:rPr>
                              <w:rFonts w:ascii="Tahoma" w:hAnsi="Tahoma"/>
                              <w:b/>
                              <w:i w:val="0"/>
                              <w:lang w:val="en-US"/>
                            </w:rPr>
                          </w:pPr>
                        </w:p>
                        <w:p w14:paraId="2C9920DC" w14:textId="3E22B0EB" w:rsidR="00642524" w:rsidRPr="00BD6E39" w:rsidRDefault="00642524" w:rsidP="00100811">
                          <w:pPr>
                            <w:pStyle w:val="Kop4"/>
                            <w:rPr>
                              <w:rFonts w:ascii="Tahoma" w:hAnsi="Tahoma"/>
                              <w:b/>
                              <w:i w:val="0"/>
                              <w:lang w:val="en-US"/>
                            </w:rPr>
                          </w:pPr>
                          <w:r>
                            <w:rPr>
                              <w:rFonts w:ascii="Tahoma" w:hAnsi="Tahoma"/>
                              <w:b/>
                              <w:i w:val="0"/>
                              <w:lang w:val="en-US"/>
                            </w:rPr>
                            <w:t>Jeugdzorg</w:t>
                          </w:r>
                          <w:r w:rsidR="00F44526">
                            <w:rPr>
                              <w:rFonts w:ascii="Tahoma" w:hAnsi="Tahoma"/>
                              <w:b/>
                              <w:i w:val="0"/>
                              <w:lang w:val="en-US"/>
                            </w:rPr>
                            <w:t xml:space="preserve"> </w:t>
                          </w:r>
                          <w:r>
                            <w:rPr>
                              <w:rFonts w:ascii="Tahoma" w:hAnsi="Tahoma"/>
                              <w:b/>
                              <w:i w:val="0"/>
                              <w:lang w:val="en-US"/>
                            </w:rPr>
                            <w:t>20</w:t>
                          </w:r>
                          <w:r w:rsidR="002A5550">
                            <w:rPr>
                              <w:rFonts w:ascii="Tahoma" w:hAnsi="Tahoma"/>
                              <w:b/>
                              <w:i w:val="0"/>
                              <w:lang w:val="en-US"/>
                            </w:rPr>
                            <w:t>2</w:t>
                          </w:r>
                          <w:r w:rsidR="00D41246">
                            <w:rPr>
                              <w:rFonts w:ascii="Tahoma" w:hAnsi="Tahoma"/>
                              <w:b/>
                              <w:i w:val="0"/>
                              <w:lang w:val="en-US"/>
                            </w:rPr>
                            <w:t>4</w:t>
                          </w:r>
                          <w:r w:rsidR="00F44526">
                            <w:rPr>
                              <w:rFonts w:ascii="Tahoma" w:hAnsi="Tahoma"/>
                              <w:b/>
                              <w:i w:val="0"/>
                              <w:lang w:val="en-US"/>
                            </w:rPr>
                            <w:t>-202</w:t>
                          </w:r>
                          <w:r w:rsidR="00D41246">
                            <w:rPr>
                              <w:rFonts w:ascii="Tahoma" w:hAnsi="Tahoma"/>
                              <w:b/>
                              <w:i w:val="0"/>
                              <w:lang w:val="en-US"/>
                            </w:rPr>
                            <w:t>5</w:t>
                          </w:r>
                          <w:r w:rsidRPr="00BD6E39">
                            <w:rPr>
                              <w:rFonts w:ascii="Tahoma" w:hAnsi="Tahoma"/>
                              <w:b/>
                              <w:i w:val="0"/>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9DC50" id="_x0000_t202" coordsize="21600,21600" o:spt="202" path="m,l,21600r21600,l21600,xe">
              <v:stroke joinstyle="miter"/>
              <v:path gradientshapeok="t" o:connecttype="rect"/>
            </v:shapetype>
            <v:shape id="Tekstvak 2" o:spid="_x0000_s1026" type="#_x0000_t202" style="position:absolute;left:0;text-align:left;margin-left:123.05pt;margin-top:50.5pt;width:269.1pt;height:4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" filled="f" stroked="f" strokeweight=".5pt">
              <v:textbox>
                <w:txbxContent>
                  <w:p w14:paraId="5A4E2233" w14:textId="77777777" w:rsidR="007E0600" w:rsidRDefault="007E0600" w:rsidP="00100811">
                    <w:pPr>
                      <w:pStyle w:val="Kop4"/>
                      <w:rPr>
                        <w:rFonts w:ascii="Tahoma" w:hAnsi="Tahoma"/>
                        <w:b/>
                        <w:i w:val="0"/>
                        <w:lang w:val="en-US"/>
                      </w:rPr>
                    </w:pPr>
                  </w:p>
                  <w:p w14:paraId="2C9920DC" w14:textId="3E22B0EB" w:rsidR="00642524" w:rsidRPr="00BD6E39" w:rsidRDefault="00642524" w:rsidP="00100811">
                    <w:pPr>
                      <w:pStyle w:val="Kop4"/>
                      <w:rPr>
                        <w:rFonts w:ascii="Tahoma" w:hAnsi="Tahoma"/>
                        <w:b/>
                        <w:i w:val="0"/>
                        <w:lang w:val="en-US"/>
                      </w:rPr>
                    </w:pPr>
                    <w:r>
                      <w:rPr>
                        <w:rFonts w:ascii="Tahoma" w:hAnsi="Tahoma"/>
                        <w:b/>
                        <w:i w:val="0"/>
                        <w:lang w:val="en-US"/>
                      </w:rPr>
                      <w:t>Jeugdzorg</w:t>
                    </w:r>
                    <w:r w:rsidR="00F44526">
                      <w:rPr>
                        <w:rFonts w:ascii="Tahoma" w:hAnsi="Tahoma"/>
                        <w:b/>
                        <w:i w:val="0"/>
                        <w:lang w:val="en-US"/>
                      </w:rPr>
                      <w:t xml:space="preserve"> </w:t>
                    </w:r>
                    <w:r>
                      <w:rPr>
                        <w:rFonts w:ascii="Tahoma" w:hAnsi="Tahoma"/>
                        <w:b/>
                        <w:i w:val="0"/>
                        <w:lang w:val="en-US"/>
                      </w:rPr>
                      <w:t>20</w:t>
                    </w:r>
                    <w:r w:rsidR="002A5550">
                      <w:rPr>
                        <w:rFonts w:ascii="Tahoma" w:hAnsi="Tahoma"/>
                        <w:b/>
                        <w:i w:val="0"/>
                        <w:lang w:val="en-US"/>
                      </w:rPr>
                      <w:t>2</w:t>
                    </w:r>
                    <w:r w:rsidR="00D41246">
                      <w:rPr>
                        <w:rFonts w:ascii="Tahoma" w:hAnsi="Tahoma"/>
                        <w:b/>
                        <w:i w:val="0"/>
                        <w:lang w:val="en-US"/>
                      </w:rPr>
                      <w:t>4</w:t>
                    </w:r>
                    <w:r w:rsidR="00F44526">
                      <w:rPr>
                        <w:rFonts w:ascii="Tahoma" w:hAnsi="Tahoma"/>
                        <w:b/>
                        <w:i w:val="0"/>
                        <w:lang w:val="en-US"/>
                      </w:rPr>
                      <w:t>-202</w:t>
                    </w:r>
                    <w:r w:rsidR="00D41246">
                      <w:rPr>
                        <w:rFonts w:ascii="Tahoma" w:hAnsi="Tahoma"/>
                        <w:b/>
                        <w:i w:val="0"/>
                        <w:lang w:val="en-US"/>
                      </w:rPr>
                      <w:t>5</w:t>
                    </w:r>
                    <w:r w:rsidRPr="00BD6E39">
                      <w:rPr>
                        <w:rFonts w:ascii="Tahoma" w:hAnsi="Tahoma"/>
                        <w:b/>
                        <w:i w:val="0"/>
                        <w:lang w:val="en-US"/>
                      </w:rPr>
                      <w:tab/>
                    </w:r>
                  </w:p>
                </w:txbxContent>
              </v:textbox>
              <w10:wrap anchorx="margin" anchory="page"/>
            </v:shape>
          </w:pict>
        </mc:Fallback>
      </mc:AlternateContent>
    </w:r>
    <w:r w:rsidR="00592A24">
      <w:rPr>
        <w:noProof/>
      </w:rPr>
      <w:drawing>
        <wp:inline distT="0" distB="0" distL="0" distR="0" wp14:anchorId="70067036" wp14:editId="420BAC05">
          <wp:extent cx="1902145" cy="1120140"/>
          <wp:effectExtent l="0" t="0" r="3175"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639" cy="1125142"/>
                  </a:xfrm>
                  <a:prstGeom prst="rect">
                    <a:avLst/>
                  </a:prstGeom>
                  <a:noFill/>
                  <a:ln>
                    <a:noFill/>
                  </a:ln>
                </pic:spPr>
              </pic:pic>
            </a:graphicData>
          </a:graphic>
        </wp:inline>
      </w:drawing>
    </w:r>
    <w:r w:rsidR="00642524" w:rsidRPr="00BD6E39">
      <w:rPr>
        <w:rFonts w:ascii="Arial" w:hAnsi="Arial" w:cs="Arial"/>
        <w:b/>
        <w:noProof/>
        <w:color w:val="FFFFFF"/>
      </w:rPr>
      <w:t>Pr</w:t>
    </w:r>
  </w:p>
  <w:p w14:paraId="04D64EA1" w14:textId="77777777" w:rsidR="00642524" w:rsidRPr="00BD6E39" w:rsidRDefault="00642524" w:rsidP="00100811">
    <w:pPr>
      <w:tabs>
        <w:tab w:val="left" w:pos="1418"/>
        <w:tab w:val="left" w:pos="3483"/>
      </w:tabs>
      <w:ind w:left="1440" w:hanging="1425"/>
      <w:rPr>
        <w:rFonts w:ascii="Arial" w:hAnsi="Arial" w:cs="Arial"/>
        <w:b/>
        <w:noProof/>
        <w:color w:val="FFFFFF"/>
      </w:rPr>
    </w:pPr>
  </w:p>
  <w:p w14:paraId="2C931DE7" w14:textId="77777777" w:rsidR="00642524" w:rsidRPr="00DA2E87" w:rsidRDefault="00642524" w:rsidP="00100811">
    <w:pPr>
      <w:tabs>
        <w:tab w:val="left" w:pos="1418"/>
        <w:tab w:val="left" w:pos="3483"/>
      </w:tabs>
      <w:ind w:left="1440" w:hanging="1425"/>
      <w:rPr>
        <w:rFonts w:ascii="Arial" w:hAnsi="Arial" w:cs="Arial"/>
        <w:b/>
      </w:rPr>
    </w:pPr>
    <w:r w:rsidRPr="00BD6E39">
      <w:rPr>
        <w:rFonts w:ascii="Arial" w:hAnsi="Arial" w:cs="Arial"/>
        <w:b/>
        <w:noProof/>
        <w:color w:val="FFFFFF"/>
      </w:rPr>
      <w:t>ojectmanager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1DF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8176" behindDoc="1" locked="0" layoutInCell="1" allowOverlap="1" wp14:anchorId="01992ED3" wp14:editId="6CA5FEAF">
              <wp:simplePos x="0" y="0"/>
              <wp:positionH relativeFrom="column">
                <wp:posOffset>-101600</wp:posOffset>
              </wp:positionH>
              <wp:positionV relativeFrom="paragraph">
                <wp:posOffset>-118745</wp:posOffset>
              </wp:positionV>
              <wp:extent cx="9462770" cy="394970"/>
              <wp:effectExtent l="0" t="0" r="24130" b="2413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A38E9" id="Rectangle 19" o:spid="_x0000_s1026" style="position:absolute;margin-left:-8pt;margin-top:-9.35pt;width:745.1pt;height:3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Medewerker Werving, Selectie en Bemiddeling Pleegzorg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4C2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2576" behindDoc="1" locked="0" layoutInCell="1" allowOverlap="1" wp14:anchorId="37287BF5" wp14:editId="2728391A">
              <wp:simplePos x="0" y="0"/>
              <wp:positionH relativeFrom="column">
                <wp:posOffset>-101600</wp:posOffset>
              </wp:positionH>
              <wp:positionV relativeFrom="paragraph">
                <wp:posOffset>-118745</wp:posOffset>
              </wp:positionV>
              <wp:extent cx="9462770" cy="394970"/>
              <wp:effectExtent l="0" t="0" r="24130" b="2413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C57D7" id="Rectangle 13" o:spid="_x0000_s1026" style="position:absolute;margin-left:-8pt;margin-top:-9.35pt;width:745.1pt;height:3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Praktijkbegeleider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28F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3600" behindDoc="1" locked="0" layoutInCell="1" allowOverlap="1" wp14:anchorId="4D235EC8" wp14:editId="60F7EB4E">
              <wp:simplePos x="0" y="0"/>
              <wp:positionH relativeFrom="column">
                <wp:posOffset>-101600</wp:posOffset>
              </wp:positionH>
              <wp:positionV relativeFrom="paragraph">
                <wp:posOffset>-118745</wp:posOffset>
              </wp:positionV>
              <wp:extent cx="9462770" cy="394970"/>
              <wp:effectExtent l="0" t="0" r="24130" b="2413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5BDA" id="Rectangle 14" o:spid="_x0000_s1026" style="position:absolute;margin-left:-8pt;margin-top:-9.35pt;width:745.1pt;height:3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Therapeut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91D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4624" behindDoc="1" locked="0" layoutInCell="1" allowOverlap="1" wp14:anchorId="220B0892" wp14:editId="1C549ED6">
              <wp:simplePos x="0" y="0"/>
              <wp:positionH relativeFrom="column">
                <wp:posOffset>-101600</wp:posOffset>
              </wp:positionH>
              <wp:positionV relativeFrom="paragraph">
                <wp:posOffset>-118745</wp:posOffset>
              </wp:positionV>
              <wp:extent cx="9462770" cy="394970"/>
              <wp:effectExtent l="0" t="0" r="24130" b="2413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B0F0" id="Rectangle 15" o:spid="_x0000_s1026" style="position:absolute;margin-left:-8pt;margin-top:-9.35pt;width:745.1pt;height:3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Verpleegkundige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76DCA"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5648" behindDoc="1" locked="0" layoutInCell="1" allowOverlap="1" wp14:anchorId="755E2A64" wp14:editId="388D3670">
              <wp:simplePos x="0" y="0"/>
              <wp:positionH relativeFrom="column">
                <wp:posOffset>-101600</wp:posOffset>
              </wp:positionH>
              <wp:positionV relativeFrom="paragraph">
                <wp:posOffset>-118745</wp:posOffset>
              </wp:positionV>
              <wp:extent cx="9462770" cy="394970"/>
              <wp:effectExtent l="0" t="0" r="24130" b="2413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3C4D" id="Rectangle 16" o:spid="_x0000_s1026" style="position:absolute;margin-left:-8pt;margin-top:-9.35pt;width:745.1pt;height:3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Verpleegkundige 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AFB9"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6128" behindDoc="1" locked="0" layoutInCell="1" allowOverlap="1" wp14:anchorId="1C6E471F" wp14:editId="4DAB4155">
              <wp:simplePos x="0" y="0"/>
              <wp:positionH relativeFrom="column">
                <wp:posOffset>-101600</wp:posOffset>
              </wp:positionH>
              <wp:positionV relativeFrom="paragraph">
                <wp:posOffset>-118745</wp:posOffset>
              </wp:positionV>
              <wp:extent cx="9462770" cy="394970"/>
              <wp:effectExtent l="0" t="0" r="24130" b="2413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AB006" id="Rectangle 11" o:spid="_x0000_s1026" style="position:absolute;margin-left:-8pt;margin-top:-9.35pt;width:745.1pt;height:31.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Vertrouwensarts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063C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7152" behindDoc="1" locked="0" layoutInCell="1" allowOverlap="1" wp14:anchorId="3DF64840" wp14:editId="2C3E8815">
              <wp:simplePos x="0" y="0"/>
              <wp:positionH relativeFrom="column">
                <wp:posOffset>-101600</wp:posOffset>
              </wp:positionH>
              <wp:positionV relativeFrom="paragraph">
                <wp:posOffset>-118745</wp:posOffset>
              </wp:positionV>
              <wp:extent cx="9462770" cy="394970"/>
              <wp:effectExtent l="0" t="0" r="24130" b="2413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F43E" id="Rectangle 17" o:spid="_x0000_s1026" style="position:absolute;margin-left:-8pt;margin-top:-9.35pt;width:745.1pt;height:31.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Vertrouwenspersoon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66D0"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Verpleegkundige 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26F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6672" behindDoc="1" locked="0" layoutInCell="1" allowOverlap="1" wp14:anchorId="75F75662" wp14:editId="2CB9D5C1">
              <wp:simplePos x="0" y="0"/>
              <wp:positionH relativeFrom="column">
                <wp:posOffset>-101600</wp:posOffset>
              </wp:positionH>
              <wp:positionV relativeFrom="paragraph">
                <wp:posOffset>-118745</wp:posOffset>
              </wp:positionV>
              <wp:extent cx="9462770" cy="394970"/>
              <wp:effectExtent l="0" t="0" r="24130" b="2413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0706B" id="Rectangle 22" o:spid="_x0000_s1026" style="position:absolute;margin-left:-8pt;margin-top:-9.35pt;width:745.1pt;height:3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Primair Proces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72E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7696" behindDoc="1" locked="0" layoutInCell="1" allowOverlap="1" wp14:anchorId="704A132B" wp14:editId="64CE5274">
              <wp:simplePos x="0" y="0"/>
              <wp:positionH relativeFrom="column">
                <wp:posOffset>-101600</wp:posOffset>
              </wp:positionH>
              <wp:positionV relativeFrom="paragraph">
                <wp:posOffset>-118745</wp:posOffset>
              </wp:positionV>
              <wp:extent cx="9462770" cy="394970"/>
              <wp:effectExtent l="0" t="0" r="24130" b="24130"/>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88BF8" id="Rectangle 24" o:spid="_x0000_s1026" style="position:absolute;margin-left:-8pt;margin-top:-9.35pt;width:745.1pt;height:3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Primair Proces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F6E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7456" behindDoc="1" locked="0" layoutInCell="1" allowOverlap="1" wp14:anchorId="10027536" wp14:editId="49575F46">
              <wp:simplePos x="0" y="0"/>
              <wp:positionH relativeFrom="column">
                <wp:posOffset>-101600</wp:posOffset>
              </wp:positionH>
              <wp:positionV relativeFrom="paragraph">
                <wp:posOffset>-118745</wp:posOffset>
              </wp:positionV>
              <wp:extent cx="9462770" cy="394970"/>
              <wp:effectExtent l="0" t="0" r="2413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48D1E" id="Rectangle 4" o:spid="_x0000_s1026" style="position:absolute;margin-left:-8pt;margin-top:-9.35pt;width:745.1pt;height:3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Activiteitenbegeleider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0AAD"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8720" behindDoc="1" locked="0" layoutInCell="1" allowOverlap="1" wp14:anchorId="5A3E1377" wp14:editId="1A7DA894">
              <wp:simplePos x="0" y="0"/>
              <wp:positionH relativeFrom="column">
                <wp:posOffset>-101600</wp:posOffset>
              </wp:positionH>
              <wp:positionV relativeFrom="paragraph">
                <wp:posOffset>-118745</wp:posOffset>
              </wp:positionV>
              <wp:extent cx="9462770" cy="394970"/>
              <wp:effectExtent l="0" t="0" r="24130" b="24130"/>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F4B1C" id="Rectangle 25" o:spid="_x0000_s1026" style="position:absolute;margin-left:-8pt;margin-top:-9.35pt;width:745.1pt;height:3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8EE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9744" behindDoc="1" locked="0" layoutInCell="1" allowOverlap="1" wp14:anchorId="61B90244" wp14:editId="1198D601">
              <wp:simplePos x="0" y="0"/>
              <wp:positionH relativeFrom="column">
                <wp:posOffset>-101600</wp:posOffset>
              </wp:positionH>
              <wp:positionV relativeFrom="paragraph">
                <wp:posOffset>-118745</wp:posOffset>
              </wp:positionV>
              <wp:extent cx="9462770" cy="394970"/>
              <wp:effectExtent l="0" t="0" r="24130" b="2413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2FBF" id="Rectangle 26" o:spid="_x0000_s1026" style="position:absolute;margin-left:-8pt;margin-top:-9.35pt;width:745.1pt;height:3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B</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2A0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0768" behindDoc="1" locked="0" layoutInCell="1" allowOverlap="1" wp14:anchorId="2F569C09" wp14:editId="28ACDD89">
              <wp:simplePos x="0" y="0"/>
              <wp:positionH relativeFrom="column">
                <wp:posOffset>-101600</wp:posOffset>
              </wp:positionH>
              <wp:positionV relativeFrom="paragraph">
                <wp:posOffset>-118745</wp:posOffset>
              </wp:positionV>
              <wp:extent cx="9462770" cy="394970"/>
              <wp:effectExtent l="0" t="0" r="24130" b="24130"/>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EDCB" id="Rectangle 27" o:spid="_x0000_s1026" style="position:absolute;margin-left:-8pt;margin-top:-9.35pt;width:745.1pt;height:31.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C</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A8D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Leidinggevende Staf 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543F"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1792" behindDoc="1" locked="0" layoutInCell="1" allowOverlap="1" wp14:anchorId="0ABBA990" wp14:editId="5C64B627">
              <wp:simplePos x="0" y="0"/>
              <wp:positionH relativeFrom="column">
                <wp:posOffset>-101600</wp:posOffset>
              </wp:positionH>
              <wp:positionV relativeFrom="paragraph">
                <wp:posOffset>-118745</wp:posOffset>
              </wp:positionV>
              <wp:extent cx="9462770" cy="394970"/>
              <wp:effectExtent l="0" t="0" r="24130" b="24130"/>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562F" id="Rectangle 28" o:spid="_x0000_s1026" style="position:absolute;margin-left:-8pt;margin-top:-9.35pt;width:745.1pt;height:3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Accountmanager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E56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2816" behindDoc="1" locked="0" layoutInCell="1" allowOverlap="1" wp14:anchorId="1EACE2E4" wp14:editId="69890DCE">
              <wp:simplePos x="0" y="0"/>
              <wp:positionH relativeFrom="column">
                <wp:posOffset>-101600</wp:posOffset>
              </wp:positionH>
              <wp:positionV relativeFrom="paragraph">
                <wp:posOffset>-118745</wp:posOffset>
              </wp:positionV>
              <wp:extent cx="9462770" cy="394970"/>
              <wp:effectExtent l="0" t="0" r="24130" b="2413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857F" id="Rectangle 30" o:spid="_x0000_s1026" style="position:absolute;margin-left:-8pt;margin-top:-9.35pt;width:745.1pt;height:3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Beleidsmedewerker/- adviseur 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48B3"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3840" behindDoc="1" locked="0" layoutInCell="1" allowOverlap="1" wp14:anchorId="49E394E4" wp14:editId="3AD3CEBD">
              <wp:simplePos x="0" y="0"/>
              <wp:positionH relativeFrom="column">
                <wp:posOffset>-101600</wp:posOffset>
              </wp:positionH>
              <wp:positionV relativeFrom="paragraph">
                <wp:posOffset>-118745</wp:posOffset>
              </wp:positionV>
              <wp:extent cx="9462770" cy="394970"/>
              <wp:effectExtent l="0" t="0" r="24130" b="2413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07DF4" id="Rectangle 31" o:spid="_x0000_s1026" style="position:absolute;margin-left:-8pt;margin-top:-9.35pt;width:745.1pt;height:3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Beleidsmedewerker/- adviseur B</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AB63"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4864" behindDoc="1" locked="0" layoutInCell="1" allowOverlap="1" wp14:anchorId="6AAEEF51" wp14:editId="541FDB47">
              <wp:simplePos x="0" y="0"/>
              <wp:positionH relativeFrom="column">
                <wp:posOffset>-101600</wp:posOffset>
              </wp:positionH>
              <wp:positionV relativeFrom="paragraph">
                <wp:posOffset>-118745</wp:posOffset>
              </wp:positionV>
              <wp:extent cx="9462770" cy="394970"/>
              <wp:effectExtent l="0" t="0" r="24130" b="2413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000DC" id="Rectangle 32" o:spid="_x0000_s1026" style="position:absolute;margin-left:-8pt;margin-top:-9.35pt;width:745.1pt;height:3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Controller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47940"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5888" behindDoc="1" locked="0" layoutInCell="1" allowOverlap="1" wp14:anchorId="652C1F5D" wp14:editId="68BC1431">
              <wp:simplePos x="0" y="0"/>
              <wp:positionH relativeFrom="column">
                <wp:posOffset>-101600</wp:posOffset>
              </wp:positionH>
              <wp:positionV relativeFrom="paragraph">
                <wp:posOffset>-118745</wp:posOffset>
              </wp:positionV>
              <wp:extent cx="9462770" cy="394970"/>
              <wp:effectExtent l="0" t="0" r="24130" b="24130"/>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D1F4F" id="Rectangle 33" o:spid="_x0000_s1026" style="position:absolute;margin-left:-8pt;margin-top:-9.35pt;width:745.1pt;height:3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Jurist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F8C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6912" behindDoc="1" locked="0" layoutInCell="1" allowOverlap="1" wp14:anchorId="125F7ABD" wp14:editId="73F45D74">
              <wp:simplePos x="0" y="0"/>
              <wp:positionH relativeFrom="column">
                <wp:posOffset>-101600</wp:posOffset>
              </wp:positionH>
              <wp:positionV relativeFrom="paragraph">
                <wp:posOffset>-118745</wp:posOffset>
              </wp:positionV>
              <wp:extent cx="9462770" cy="394970"/>
              <wp:effectExtent l="0" t="0" r="24130" b="24130"/>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A743" id="Rectangle 34" o:spid="_x0000_s1026" style="position:absolute;margin-left:-8pt;margin-top:-9.35pt;width:745.1pt;height:31.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Projectmanager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214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5104" behindDoc="1" locked="0" layoutInCell="1" allowOverlap="1" wp14:anchorId="37EEE549" wp14:editId="62DEE7BA">
              <wp:simplePos x="0" y="0"/>
              <wp:positionH relativeFrom="column">
                <wp:posOffset>-101600</wp:posOffset>
              </wp:positionH>
              <wp:positionV relativeFrom="paragraph">
                <wp:posOffset>-118745</wp:posOffset>
              </wp:positionV>
              <wp:extent cx="9462770" cy="394970"/>
              <wp:effectExtent l="0" t="0" r="24130" b="2413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5212" id="Rectangle 10" o:spid="_x0000_s1026" style="position:absolute;margin-left:-8pt;margin-top:-9.35pt;width:745.1pt;height:31.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 xml:space="preserve">Gedragswetenschapper A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B30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Projectmanager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9AC8"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7936" behindDoc="1" locked="0" layoutInCell="1" allowOverlap="1" wp14:anchorId="00B21F35" wp14:editId="4C63F5AA">
              <wp:simplePos x="0" y="0"/>
              <wp:positionH relativeFrom="column">
                <wp:posOffset>-101600</wp:posOffset>
              </wp:positionH>
              <wp:positionV relativeFrom="paragraph">
                <wp:posOffset>-118745</wp:posOffset>
              </wp:positionV>
              <wp:extent cx="9462770" cy="394970"/>
              <wp:effectExtent l="0" t="0" r="24130" b="24130"/>
              <wp:wrapNone/>
              <wp:docPr id="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3219" id="Rectangle 35" o:spid="_x0000_s1026" style="position:absolute;margin-left:-8pt;margin-top:-9.35pt;width:745.1pt;height:31.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Administratief Medewerker 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70BC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4080" behindDoc="1" locked="0" layoutInCell="1" allowOverlap="1" wp14:anchorId="31D46A8E" wp14:editId="3D0888D3">
              <wp:simplePos x="0" y="0"/>
              <wp:positionH relativeFrom="column">
                <wp:posOffset>-101600</wp:posOffset>
              </wp:positionH>
              <wp:positionV relativeFrom="paragraph">
                <wp:posOffset>-118745</wp:posOffset>
              </wp:positionV>
              <wp:extent cx="9462770" cy="394970"/>
              <wp:effectExtent l="0" t="0" r="24130" b="24130"/>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238B" id="Rectangle 1" o:spid="_x0000_s1026" style="position:absolute;margin-left:-8pt;margin-top:-9.35pt;width:745.1pt;height:31.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Administratief Medewerker B</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532F9"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8960" behindDoc="1" locked="0" layoutInCell="1" allowOverlap="1" wp14:anchorId="0B75EC2F" wp14:editId="45F27F45">
              <wp:simplePos x="0" y="0"/>
              <wp:positionH relativeFrom="column">
                <wp:posOffset>-101600</wp:posOffset>
              </wp:positionH>
              <wp:positionV relativeFrom="paragraph">
                <wp:posOffset>-118745</wp:posOffset>
              </wp:positionV>
              <wp:extent cx="9462770" cy="394970"/>
              <wp:effectExtent l="0" t="0" r="24130" b="24130"/>
              <wp:wrapNone/>
              <wp:docPr id="4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C03D7" id="Rectangle 37" o:spid="_x0000_s1026" style="position:absolute;margin-left:-8pt;margin-top:-9.35pt;width:745.1pt;height:31.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Beveiligingsfunctionaris met pedagogische taken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9B73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9984" behindDoc="1" locked="0" layoutInCell="1" allowOverlap="1" wp14:anchorId="03095CC0" wp14:editId="1937EDB2">
              <wp:simplePos x="0" y="0"/>
              <wp:positionH relativeFrom="column">
                <wp:posOffset>-101600</wp:posOffset>
              </wp:positionH>
              <wp:positionV relativeFrom="paragraph">
                <wp:posOffset>-118745</wp:posOffset>
              </wp:positionV>
              <wp:extent cx="9462770" cy="394970"/>
              <wp:effectExtent l="0" t="0" r="24130" b="2413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B547" id="Rectangle 38" o:spid="_x0000_s1026" style="position:absolute;margin-left:-8pt;margin-top:-9.35pt;width:745.1pt;height:31.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Facilitair Medewerker 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4454"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1008" behindDoc="1" locked="0" layoutInCell="1" allowOverlap="1" wp14:anchorId="11A68522" wp14:editId="3C4E2E10">
              <wp:simplePos x="0" y="0"/>
              <wp:positionH relativeFrom="column">
                <wp:posOffset>-101600</wp:posOffset>
              </wp:positionH>
              <wp:positionV relativeFrom="paragraph">
                <wp:posOffset>-118745</wp:posOffset>
              </wp:positionV>
              <wp:extent cx="9462770" cy="394970"/>
              <wp:effectExtent l="0" t="0" r="24130" b="24130"/>
              <wp:wrapNone/>
              <wp:docPr id="4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3AE07" id="Rectangle 39" o:spid="_x0000_s1026" style="position:absolute;margin-left:-8pt;margin-top:-9.35pt;width:745.1pt;height:31.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Facilitair Medewerker 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095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1248" behindDoc="1" locked="0" layoutInCell="1" allowOverlap="1" wp14:anchorId="1E49E4F2" wp14:editId="13E0D62F">
              <wp:simplePos x="0" y="0"/>
              <wp:positionH relativeFrom="column">
                <wp:posOffset>-101600</wp:posOffset>
              </wp:positionH>
              <wp:positionV relativeFrom="paragraph">
                <wp:posOffset>-118745</wp:posOffset>
              </wp:positionV>
              <wp:extent cx="9462770" cy="394970"/>
              <wp:effectExtent l="0" t="0" r="24130" b="24130"/>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55F0" id="Rectangle 5" o:spid="_x0000_s1026" style="position:absolute;margin-left:-8pt;margin-top:-9.35pt;width:745.1pt;height:31.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color w:val="FFFFFF"/>
      </w:rPr>
      <w:t>Gastvrouw/ -heer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A3AE" w14:textId="77777777" w:rsidR="00642524" w:rsidRPr="00111D69" w:rsidRDefault="00642524" w:rsidP="0010081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2032" behindDoc="1" locked="0" layoutInCell="1" allowOverlap="1" wp14:anchorId="33857A61" wp14:editId="22B4A2A6">
              <wp:simplePos x="0" y="0"/>
              <wp:positionH relativeFrom="column">
                <wp:posOffset>-101600</wp:posOffset>
              </wp:positionH>
              <wp:positionV relativeFrom="paragraph">
                <wp:posOffset>-118745</wp:posOffset>
              </wp:positionV>
              <wp:extent cx="9462770" cy="394970"/>
              <wp:effectExtent l="0" t="0" r="24130" b="24130"/>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A21E" id="Rectangle 40" o:spid="_x0000_s1026" style="position:absolute;margin-left:-8pt;margin-top:-9.35pt;width:745.1pt;height:31.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ICT Medewerker 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1CD9" w14:textId="34475DBB" w:rsidR="00642524" w:rsidRPr="00111D69" w:rsidRDefault="00642524" w:rsidP="00B114AE">
    <w:pPr>
      <w:tabs>
        <w:tab w:val="left" w:pos="1418"/>
        <w:tab w:val="left" w:pos="3483"/>
      </w:tabs>
      <w:rPr>
        <w:rFonts w:ascii="Arial" w:hAnsi="Arial" w:cs="Arial"/>
        <w:b/>
        <w:color w:val="FFFFFF"/>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B2EA" w14:textId="740F1D4D" w:rsidR="00642524" w:rsidRPr="00111D69" w:rsidRDefault="00642524" w:rsidP="001B339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4320" behindDoc="1" locked="0" layoutInCell="1" allowOverlap="1" wp14:anchorId="3553531C" wp14:editId="25EDB96D">
              <wp:simplePos x="0" y="0"/>
              <wp:positionH relativeFrom="column">
                <wp:posOffset>0</wp:posOffset>
              </wp:positionH>
              <wp:positionV relativeFrom="paragraph">
                <wp:posOffset>0</wp:posOffset>
              </wp:positionV>
              <wp:extent cx="9462770" cy="394970"/>
              <wp:effectExtent l="0" t="0" r="24130" b="24130"/>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0422" id="Rectangle 42" o:spid="_x0000_s1026" style="position:absolute;margin-left:0;margin-top:0;width:745.1pt;height:31.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" fillcolor="#1f497d" strokecolor="gray"/>
          </w:pict>
        </mc:Fallback>
      </mc:AlternateContent>
    </w:r>
    <w:r>
      <w:rPr>
        <w:rFonts w:ascii="Arial" w:hAnsi="Arial" w:cs="Arial"/>
        <w:b/>
        <w:noProof/>
        <w:color w:val="FFFFFF"/>
      </w:rPr>
      <w:t xml:space="preserve">Kok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D0E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0224" behindDoc="1" locked="0" layoutInCell="1" allowOverlap="1" wp14:anchorId="1C6CABFB" wp14:editId="100E74C2">
              <wp:simplePos x="0" y="0"/>
              <wp:positionH relativeFrom="column">
                <wp:posOffset>-101600</wp:posOffset>
              </wp:positionH>
              <wp:positionV relativeFrom="paragraph">
                <wp:posOffset>-118745</wp:posOffset>
              </wp:positionV>
              <wp:extent cx="9462770" cy="394970"/>
              <wp:effectExtent l="0" t="0" r="24130" b="2413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8687" id="Rectangle 3" o:spid="_x0000_s1026" style="position:absolute;margin-left:-8pt;margin-top:-9.35pt;width:745.1pt;height:31.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Gedragswetenschapper B</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7571" w14:textId="1FB8BE82" w:rsidR="00642524" w:rsidRPr="00111D69" w:rsidRDefault="00642524" w:rsidP="001B339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6368" behindDoc="1" locked="0" layoutInCell="1" allowOverlap="1" wp14:anchorId="612638F4" wp14:editId="1263DEBB">
              <wp:simplePos x="0" y="0"/>
              <wp:positionH relativeFrom="column">
                <wp:posOffset>0</wp:posOffset>
              </wp:positionH>
              <wp:positionV relativeFrom="paragraph">
                <wp:posOffset>0</wp:posOffset>
              </wp:positionV>
              <wp:extent cx="9462770" cy="394970"/>
              <wp:effectExtent l="0" t="0" r="24130" b="24130"/>
              <wp:wrapNone/>
              <wp:docPr id="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D0EF" id="Rectangle 42" o:spid="_x0000_s1026" style="position:absolute;margin-left:0;margin-top:0;width:745.1pt;height:3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" fillcolor="#1f497d" strokecolor="gray"/>
          </w:pict>
        </mc:Fallback>
      </mc:AlternateContent>
    </w:r>
    <w:r>
      <w:rPr>
        <w:rFonts w:ascii="Arial" w:hAnsi="Arial" w:cs="Arial"/>
        <w:b/>
        <w:noProof/>
        <w:color w:val="FFFFFF"/>
      </w:rPr>
      <w:t xml:space="preserve">Telefoniste / receptionist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BB99" w14:textId="7D42B09F" w:rsidR="00642524" w:rsidRDefault="00642524" w:rsidP="00DA4F69">
    <w:pPr>
      <w:pStyle w:val="Koptekst"/>
      <w:tabs>
        <w:tab w:val="clear" w:pos="4536"/>
        <w:tab w:val="clear" w:pos="9072"/>
        <w:tab w:val="left" w:pos="71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153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8480" behindDoc="1" locked="0" layoutInCell="1" allowOverlap="1" wp14:anchorId="15A1EF46" wp14:editId="00651E22">
              <wp:simplePos x="0" y="0"/>
              <wp:positionH relativeFrom="column">
                <wp:posOffset>-101600</wp:posOffset>
              </wp:positionH>
              <wp:positionV relativeFrom="paragraph">
                <wp:posOffset>-118745</wp:posOffset>
              </wp:positionV>
              <wp:extent cx="9462770" cy="394970"/>
              <wp:effectExtent l="0" t="0" r="24130" b="2413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9A9A" id="Rectangle 7" o:spid="_x0000_s1026" style="position:absolute;margin-left:-8pt;margin-top:-9.35pt;width:745.1pt;height:3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FA7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9504" behindDoc="1" locked="0" layoutInCell="1" allowOverlap="1" wp14:anchorId="4241BFB0" wp14:editId="6F63ABC3">
              <wp:simplePos x="0" y="0"/>
              <wp:positionH relativeFrom="column">
                <wp:posOffset>-101600</wp:posOffset>
              </wp:positionH>
              <wp:positionV relativeFrom="paragraph">
                <wp:posOffset>-118745</wp:posOffset>
              </wp:positionV>
              <wp:extent cx="9462770" cy="394970"/>
              <wp:effectExtent l="0" t="0" r="24130" b="2413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9D4FD" id="Rectangle 8" o:spid="_x0000_s1026" style="position:absolute;margin-left:-8pt;margin-top:-9.35pt;width:745.1pt;height: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FF1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0528" behindDoc="1" locked="0" layoutInCell="1" allowOverlap="1" wp14:anchorId="5DC1447C" wp14:editId="5A6D3192">
              <wp:simplePos x="0" y="0"/>
              <wp:positionH relativeFrom="column">
                <wp:posOffset>-101600</wp:posOffset>
              </wp:positionH>
              <wp:positionV relativeFrom="paragraph">
                <wp:posOffset>-118745</wp:posOffset>
              </wp:positionV>
              <wp:extent cx="9462770" cy="394970"/>
              <wp:effectExtent l="0" t="0" r="24130" b="2413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40E38" id="Rectangle 9" o:spid="_x0000_s1026" style="position:absolute;margin-left:-8pt;margin-top:-9.35pt;width:745.1pt;height:3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F14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1552" behindDoc="1" locked="0" layoutInCell="1" allowOverlap="1" wp14:anchorId="2A1396CA" wp14:editId="4C8C9AAD">
              <wp:simplePos x="0" y="0"/>
              <wp:positionH relativeFrom="column">
                <wp:posOffset>-101600</wp:posOffset>
              </wp:positionH>
              <wp:positionV relativeFrom="paragraph">
                <wp:posOffset>-118745</wp:posOffset>
              </wp:positionV>
              <wp:extent cx="9462770" cy="394970"/>
              <wp:effectExtent l="0" t="0" r="24130" b="241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A0F6" id="Rectangle 12" o:spid="_x0000_s1026" style="position:absolute;margin-left:-8pt;margin-top:-9.35pt;width:745.1pt;height:3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AF5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9200" behindDoc="1" locked="0" layoutInCell="1" allowOverlap="1" wp14:anchorId="4916A9C7" wp14:editId="057C0359">
              <wp:simplePos x="0" y="0"/>
              <wp:positionH relativeFrom="column">
                <wp:posOffset>-101600</wp:posOffset>
              </wp:positionH>
              <wp:positionV relativeFrom="paragraph">
                <wp:posOffset>-118745</wp:posOffset>
              </wp:positionV>
              <wp:extent cx="9462770" cy="394970"/>
              <wp:effectExtent l="0" t="0" r="24130" b="2413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12356" id="Rectangle 20" o:spid="_x0000_s1026" style="position:absolute;margin-left:-8pt;margin-top:-9.35pt;width:745.1pt;height:31.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Medewerker AMK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5B8"/>
    <w:multiLevelType w:val="hybridMultilevel"/>
    <w:tmpl w:val="B88A0F98"/>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6E2A05"/>
    <w:multiLevelType w:val="hybridMultilevel"/>
    <w:tmpl w:val="D7F0CDD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 w15:restartNumberingAfterBreak="0">
    <w:nsid w:val="00FB5517"/>
    <w:multiLevelType w:val="hybridMultilevel"/>
    <w:tmpl w:val="286AF5BC"/>
    <w:lvl w:ilvl="0" w:tplc="E640CDF0">
      <w:start w:val="2"/>
      <w:numFmt w:val="lowerLetter"/>
      <w:lvlText w:val="%1."/>
      <w:lvlJc w:val="left"/>
      <w:pPr>
        <w:ind w:left="360" w:hanging="360"/>
      </w:pPr>
      <w:rPr>
        <w:rFonts w:cs="Times New Roman"/>
        <w:b w:val="0"/>
        <w:color w:val="auto"/>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 w15:restartNumberingAfterBreak="0">
    <w:nsid w:val="01391689"/>
    <w:multiLevelType w:val="hybridMultilevel"/>
    <w:tmpl w:val="6EE27420"/>
    <w:name w:val="ICENumber222"/>
    <w:lvl w:ilvl="0" w:tplc="73EEE188">
      <w:start w:val="1"/>
      <w:numFmt w:val="bullet"/>
      <w:lvlText w:val="-"/>
      <w:lvlJc w:val="left"/>
      <w:pPr>
        <w:ind w:left="709" w:hanging="360"/>
      </w:pPr>
      <w:rPr>
        <w:rFonts w:ascii="Calibri" w:hAnsi="Calibri" w:hint="default"/>
      </w:rPr>
    </w:lvl>
    <w:lvl w:ilvl="1" w:tplc="04130003" w:tentative="1">
      <w:start w:val="1"/>
      <w:numFmt w:val="bullet"/>
      <w:lvlText w:val="o"/>
      <w:lvlJc w:val="left"/>
      <w:pPr>
        <w:ind w:left="1429" w:hanging="360"/>
      </w:pPr>
      <w:rPr>
        <w:rFonts w:ascii="Courier New" w:hAnsi="Courier New" w:cs="Courier New" w:hint="default"/>
      </w:rPr>
    </w:lvl>
    <w:lvl w:ilvl="2" w:tplc="04130005" w:tentative="1">
      <w:start w:val="1"/>
      <w:numFmt w:val="bullet"/>
      <w:lvlText w:val=""/>
      <w:lvlJc w:val="left"/>
      <w:pPr>
        <w:ind w:left="2149" w:hanging="360"/>
      </w:pPr>
      <w:rPr>
        <w:rFonts w:ascii="Wingdings" w:hAnsi="Wingdings" w:hint="default"/>
      </w:rPr>
    </w:lvl>
    <w:lvl w:ilvl="3" w:tplc="04130001" w:tentative="1">
      <w:start w:val="1"/>
      <w:numFmt w:val="bullet"/>
      <w:lvlText w:val=""/>
      <w:lvlJc w:val="left"/>
      <w:pPr>
        <w:ind w:left="2869" w:hanging="360"/>
      </w:pPr>
      <w:rPr>
        <w:rFonts w:ascii="Symbol" w:hAnsi="Symbol" w:hint="default"/>
      </w:rPr>
    </w:lvl>
    <w:lvl w:ilvl="4" w:tplc="04130003" w:tentative="1">
      <w:start w:val="1"/>
      <w:numFmt w:val="bullet"/>
      <w:lvlText w:val="o"/>
      <w:lvlJc w:val="left"/>
      <w:pPr>
        <w:ind w:left="3589" w:hanging="360"/>
      </w:pPr>
      <w:rPr>
        <w:rFonts w:ascii="Courier New" w:hAnsi="Courier New" w:cs="Courier New" w:hint="default"/>
      </w:rPr>
    </w:lvl>
    <w:lvl w:ilvl="5" w:tplc="04130005" w:tentative="1">
      <w:start w:val="1"/>
      <w:numFmt w:val="bullet"/>
      <w:lvlText w:val=""/>
      <w:lvlJc w:val="left"/>
      <w:pPr>
        <w:ind w:left="4309" w:hanging="360"/>
      </w:pPr>
      <w:rPr>
        <w:rFonts w:ascii="Wingdings" w:hAnsi="Wingdings" w:hint="default"/>
      </w:rPr>
    </w:lvl>
    <w:lvl w:ilvl="6" w:tplc="04130001" w:tentative="1">
      <w:start w:val="1"/>
      <w:numFmt w:val="bullet"/>
      <w:lvlText w:val=""/>
      <w:lvlJc w:val="left"/>
      <w:pPr>
        <w:ind w:left="5029" w:hanging="360"/>
      </w:pPr>
      <w:rPr>
        <w:rFonts w:ascii="Symbol" w:hAnsi="Symbol" w:hint="default"/>
      </w:rPr>
    </w:lvl>
    <w:lvl w:ilvl="7" w:tplc="04130003" w:tentative="1">
      <w:start w:val="1"/>
      <w:numFmt w:val="bullet"/>
      <w:lvlText w:val="o"/>
      <w:lvlJc w:val="left"/>
      <w:pPr>
        <w:ind w:left="5749" w:hanging="360"/>
      </w:pPr>
      <w:rPr>
        <w:rFonts w:ascii="Courier New" w:hAnsi="Courier New" w:cs="Courier New" w:hint="default"/>
      </w:rPr>
    </w:lvl>
    <w:lvl w:ilvl="8" w:tplc="04130005" w:tentative="1">
      <w:start w:val="1"/>
      <w:numFmt w:val="bullet"/>
      <w:lvlText w:val=""/>
      <w:lvlJc w:val="left"/>
      <w:pPr>
        <w:ind w:left="6469" w:hanging="360"/>
      </w:pPr>
      <w:rPr>
        <w:rFonts w:ascii="Wingdings" w:hAnsi="Wingdings" w:hint="default"/>
      </w:rPr>
    </w:lvl>
  </w:abstractNum>
  <w:abstractNum w:abstractNumId="4" w15:restartNumberingAfterBreak="0">
    <w:nsid w:val="01677153"/>
    <w:multiLevelType w:val="hybridMultilevel"/>
    <w:tmpl w:val="8738DCF6"/>
    <w:lvl w:ilvl="0" w:tplc="73EEE188">
      <w:start w:val="1"/>
      <w:numFmt w:val="bullet"/>
      <w:lvlText w:val="-"/>
      <w:lvlJc w:val="left"/>
      <w:pPr>
        <w:ind w:left="360" w:hanging="360"/>
      </w:pPr>
      <w:rPr>
        <w:rFonts w:ascii="Calibri" w:hAnsi="Calibri"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243785E"/>
    <w:multiLevelType w:val="hybridMultilevel"/>
    <w:tmpl w:val="1BBEA52E"/>
    <w:name w:val="ICENumber322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272773F"/>
    <w:multiLevelType w:val="hybridMultilevel"/>
    <w:tmpl w:val="F01A942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7" w15:restartNumberingAfterBreak="0">
    <w:nsid w:val="02EB0FC9"/>
    <w:multiLevelType w:val="multilevel"/>
    <w:tmpl w:val="93583FB0"/>
    <w:lvl w:ilvl="0">
      <w:start w:val="1"/>
      <w:numFmt w:val="bullet"/>
      <w:lvlText w:val="-"/>
      <w:lvlJc w:val="left"/>
      <w:pPr>
        <w:tabs>
          <w:tab w:val="num" w:pos="960"/>
        </w:tabs>
        <w:ind w:left="960" w:hanging="300"/>
      </w:pPr>
      <w:rPr>
        <w:rFonts w:ascii="Calibri" w:hAnsi="Calibri" w:hint="default"/>
      </w:rPr>
    </w:lvl>
    <w:lvl w:ilvl="1">
      <w:start w:val="1"/>
      <w:numFmt w:val="decimal"/>
      <w:lvlText w:val="%2"/>
      <w:lvlJc w:val="left"/>
      <w:pPr>
        <w:tabs>
          <w:tab w:val="num" w:pos="1560"/>
        </w:tabs>
        <w:ind w:left="1560" w:hanging="600"/>
      </w:pPr>
      <w:rPr>
        <w:rFonts w:hint="default"/>
      </w:rPr>
    </w:lvl>
    <w:lvl w:ilvl="2">
      <w:start w:val="1"/>
      <w:numFmt w:val="decimal"/>
      <w:lvlText w:val="%1.%2.%3."/>
      <w:lvlJc w:val="left"/>
      <w:pPr>
        <w:tabs>
          <w:tab w:val="num" w:pos="2160"/>
        </w:tabs>
        <w:ind w:left="2160" w:hanging="600"/>
      </w:pPr>
    </w:lvl>
    <w:lvl w:ilvl="3">
      <w:start w:val="1"/>
      <w:numFmt w:val="decimal"/>
      <w:lvlText w:val="(%4)"/>
      <w:lvlJc w:val="left"/>
      <w:pPr>
        <w:ind w:left="2100" w:hanging="360"/>
      </w:pPr>
    </w:lvl>
    <w:lvl w:ilvl="4">
      <w:start w:val="1"/>
      <w:numFmt w:val="lowerLetter"/>
      <w:lvlText w:val="(%5)"/>
      <w:lvlJc w:val="left"/>
      <w:pPr>
        <w:ind w:left="2460" w:hanging="360"/>
      </w:pPr>
    </w:lvl>
    <w:lvl w:ilvl="5">
      <w:start w:val="1"/>
      <w:numFmt w:val="lowerRoman"/>
      <w:lvlText w:val="(%6)"/>
      <w:lvlJc w:val="left"/>
      <w:pPr>
        <w:ind w:left="2820" w:hanging="360"/>
      </w:pPr>
    </w:lvl>
    <w:lvl w:ilvl="6">
      <w:start w:val="1"/>
      <w:numFmt w:val="decimal"/>
      <w:lvlText w:val="%7."/>
      <w:lvlJc w:val="left"/>
      <w:pPr>
        <w:ind w:left="3180" w:hanging="360"/>
      </w:pPr>
    </w:lvl>
    <w:lvl w:ilvl="7">
      <w:start w:val="1"/>
      <w:numFmt w:val="lowerLetter"/>
      <w:lvlText w:val="%8."/>
      <w:lvlJc w:val="left"/>
      <w:pPr>
        <w:ind w:left="3540" w:hanging="360"/>
      </w:pPr>
    </w:lvl>
    <w:lvl w:ilvl="8">
      <w:start w:val="1"/>
      <w:numFmt w:val="lowerRoman"/>
      <w:lvlText w:val="%9."/>
      <w:lvlJc w:val="left"/>
      <w:pPr>
        <w:ind w:left="3900" w:hanging="360"/>
      </w:pPr>
    </w:lvl>
  </w:abstractNum>
  <w:abstractNum w:abstractNumId="8" w15:restartNumberingAfterBreak="0">
    <w:nsid w:val="035922B3"/>
    <w:multiLevelType w:val="hybridMultilevel"/>
    <w:tmpl w:val="E89C2F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36859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03497"/>
    <w:multiLevelType w:val="hybridMultilevel"/>
    <w:tmpl w:val="A9ACC4A8"/>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41722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4555A35"/>
    <w:multiLevelType w:val="hybridMultilevel"/>
    <w:tmpl w:val="FE0EE506"/>
    <w:lvl w:ilvl="0" w:tplc="BF20D226">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15:restartNumberingAfterBreak="0">
    <w:nsid w:val="046C611B"/>
    <w:multiLevelType w:val="multilevel"/>
    <w:tmpl w:val="363AC6BC"/>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4BE1C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CB123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53872E7"/>
    <w:multiLevelType w:val="multilevel"/>
    <w:tmpl w:val="D0ACE6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5831CA0"/>
    <w:multiLevelType w:val="hybridMultilevel"/>
    <w:tmpl w:val="542EFB64"/>
    <w:lvl w:ilvl="0" w:tplc="04130019">
      <w:start w:val="1"/>
      <w:numFmt w:val="lowerLetter"/>
      <w:lvlText w:val="%1."/>
      <w:lvlJc w:val="left"/>
      <w:pPr>
        <w:ind w:left="360" w:hanging="360"/>
      </w:pPr>
      <w:rPr>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05EF551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64F2CA4"/>
    <w:multiLevelType w:val="hybridMultilevel"/>
    <w:tmpl w:val="13809270"/>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0690020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6B0302E"/>
    <w:multiLevelType w:val="hybridMultilevel"/>
    <w:tmpl w:val="4552F1F6"/>
    <w:name w:val="ICENumber2222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6DA17B2"/>
    <w:multiLevelType w:val="hybridMultilevel"/>
    <w:tmpl w:val="7D5487EA"/>
    <w:lvl w:ilvl="0" w:tplc="04130001">
      <w:start w:val="1"/>
      <w:numFmt w:val="bullet"/>
      <w:lvlText w:val=""/>
      <w:lvlJc w:val="left"/>
      <w:pPr>
        <w:ind w:left="2136" w:hanging="360"/>
      </w:pPr>
      <w:rPr>
        <w:rFonts w:ascii="Symbol" w:hAnsi="Symbol" w:hint="default"/>
      </w:rPr>
    </w:lvl>
    <w:lvl w:ilvl="1" w:tplc="04130003">
      <w:start w:val="1"/>
      <w:numFmt w:val="bullet"/>
      <w:lvlText w:val="o"/>
      <w:lvlJc w:val="left"/>
      <w:pPr>
        <w:ind w:left="2856" w:hanging="360"/>
      </w:pPr>
      <w:rPr>
        <w:rFonts w:ascii="Courier New" w:hAnsi="Courier New" w:cs="Courier New" w:hint="default"/>
      </w:rPr>
    </w:lvl>
    <w:lvl w:ilvl="2" w:tplc="04130005">
      <w:start w:val="1"/>
      <w:numFmt w:val="bullet"/>
      <w:lvlText w:val=""/>
      <w:lvlJc w:val="left"/>
      <w:pPr>
        <w:ind w:left="3576" w:hanging="360"/>
      </w:pPr>
      <w:rPr>
        <w:rFonts w:ascii="Wingdings" w:hAnsi="Wingdings" w:hint="default"/>
      </w:rPr>
    </w:lvl>
    <w:lvl w:ilvl="3" w:tplc="0413000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3" w15:restartNumberingAfterBreak="0">
    <w:nsid w:val="070F6AF0"/>
    <w:multiLevelType w:val="hybridMultilevel"/>
    <w:tmpl w:val="692052B0"/>
    <w:name w:val="ICENumber22"/>
    <w:lvl w:ilvl="0" w:tplc="34CAAD7C">
      <w:start w:val="1"/>
      <w:numFmt w:val="decimal"/>
      <w:lvlText w:val="%1.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072D6B0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78E7BB1"/>
    <w:multiLevelType w:val="hybridMultilevel"/>
    <w:tmpl w:val="FA38DD0E"/>
    <w:name w:val="ICENumber322222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07B3035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7C679D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7FC0D2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0800206F"/>
    <w:multiLevelType w:val="hybridMultilevel"/>
    <w:tmpl w:val="ED1CD14C"/>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8DB5F4B"/>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08F24F3C"/>
    <w:multiLevelType w:val="hybridMultilevel"/>
    <w:tmpl w:val="5FD28B12"/>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2" w15:restartNumberingAfterBreak="0">
    <w:nsid w:val="095A72BB"/>
    <w:multiLevelType w:val="hybridMultilevel"/>
    <w:tmpl w:val="69D6B5AE"/>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09942AD0"/>
    <w:multiLevelType w:val="hybridMultilevel"/>
    <w:tmpl w:val="458EAB42"/>
    <w:lvl w:ilvl="0" w:tplc="629A3B36">
      <w:start w:val="24"/>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4" w15:restartNumberingAfterBreak="0">
    <w:nsid w:val="09AE125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A614B65"/>
    <w:multiLevelType w:val="hybridMultilevel"/>
    <w:tmpl w:val="33383978"/>
    <w:lvl w:ilvl="0" w:tplc="73EEE188">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6" w15:restartNumberingAfterBreak="0">
    <w:nsid w:val="0A713592"/>
    <w:multiLevelType w:val="hybridMultilevel"/>
    <w:tmpl w:val="B560C1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0B613B7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0BD471E5"/>
    <w:multiLevelType w:val="hybridMultilevel"/>
    <w:tmpl w:val="387A0F4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0C787E4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0CBF394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D1E6661"/>
    <w:multiLevelType w:val="hybridMultilevel"/>
    <w:tmpl w:val="AC720C3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1F0C68"/>
    <w:multiLevelType w:val="hybridMultilevel"/>
    <w:tmpl w:val="226CE5BE"/>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0DAA5780"/>
    <w:multiLevelType w:val="hybridMultilevel"/>
    <w:tmpl w:val="D53A8D14"/>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0E73008E"/>
    <w:multiLevelType w:val="hybridMultilevel"/>
    <w:tmpl w:val="B290BBBE"/>
    <w:name w:val="ICENumber22222222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0E825574"/>
    <w:multiLevelType w:val="hybridMultilevel"/>
    <w:tmpl w:val="E4F4167E"/>
    <w:lvl w:ilvl="0" w:tplc="B178FF6C">
      <w:start w:val="1"/>
      <w:numFmt w:val="bullet"/>
      <w:lvlText w:val=""/>
      <w:lvlJc w:val="left"/>
      <w:pPr>
        <w:tabs>
          <w:tab w:val="num" w:pos="360"/>
        </w:tabs>
        <w:ind w:left="360" w:hanging="360"/>
      </w:pPr>
      <w:rPr>
        <w:rFonts w:ascii="Symbol" w:hAnsi="Symbol" w:hint="default"/>
      </w:rPr>
    </w:lvl>
    <w:lvl w:ilvl="1" w:tplc="2E6EAB72">
      <w:start w:val="40"/>
      <w:numFmt w:val="decimal"/>
      <w:lvlText w:val="%2."/>
      <w:lvlJc w:val="left"/>
      <w:pPr>
        <w:tabs>
          <w:tab w:val="num" w:pos="720"/>
        </w:tabs>
        <w:ind w:left="720" w:hanging="720"/>
      </w:pPr>
      <w:rPr>
        <w:rFonts w:ascii="Verdana" w:hAnsi="Verdana" w:hint="default"/>
        <w:b/>
        <w:i w:val="0"/>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0FC36DE3"/>
    <w:multiLevelType w:val="hybridMultilevel"/>
    <w:tmpl w:val="E9F03E34"/>
    <w:lvl w:ilvl="0" w:tplc="73EEE188">
      <w:start w:val="1"/>
      <w:numFmt w:val="bullet"/>
      <w:lvlText w:val="-"/>
      <w:lvlJc w:val="left"/>
      <w:pPr>
        <w:ind w:left="1068" w:hanging="360"/>
      </w:pPr>
      <w:rPr>
        <w:rFonts w:ascii="Calibri" w:hAnsi="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104276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0914B9A"/>
    <w:multiLevelType w:val="hybridMultilevel"/>
    <w:tmpl w:val="EE04B1B2"/>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10C2185C"/>
    <w:multiLevelType w:val="singleLevel"/>
    <w:tmpl w:val="0409000F"/>
    <w:lvl w:ilvl="0">
      <w:start w:val="1"/>
      <w:numFmt w:val="decimal"/>
      <w:lvlText w:val="%1."/>
      <w:lvlJc w:val="left"/>
      <w:pPr>
        <w:tabs>
          <w:tab w:val="num" w:pos="720"/>
        </w:tabs>
        <w:ind w:left="720" w:hanging="360"/>
      </w:pPr>
    </w:lvl>
  </w:abstractNum>
  <w:abstractNum w:abstractNumId="50" w15:restartNumberingAfterBreak="0">
    <w:nsid w:val="10EB38F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13E1C5D"/>
    <w:multiLevelType w:val="hybridMultilevel"/>
    <w:tmpl w:val="931409D8"/>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14F4263"/>
    <w:multiLevelType w:val="hybridMultilevel"/>
    <w:tmpl w:val="3BBAB9FA"/>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117569D6"/>
    <w:multiLevelType w:val="multilevel"/>
    <w:tmpl w:val="EEC6E9BE"/>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1896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1FC1F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209275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2754E67"/>
    <w:multiLevelType w:val="hybridMultilevel"/>
    <w:tmpl w:val="1932017C"/>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58" w15:restartNumberingAfterBreak="0">
    <w:nsid w:val="127F5630"/>
    <w:multiLevelType w:val="hybridMultilevel"/>
    <w:tmpl w:val="5FF6ED16"/>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1283716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344458A"/>
    <w:multiLevelType w:val="hybridMultilevel"/>
    <w:tmpl w:val="E8F004A6"/>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139C0344"/>
    <w:multiLevelType w:val="hybridMultilevel"/>
    <w:tmpl w:val="FAB459A6"/>
    <w:lvl w:ilvl="0" w:tplc="2198311A">
      <w:start w:val="12"/>
      <w:numFmt w:val="decimal"/>
      <w:lvlText w:val="%1."/>
      <w:lvlJc w:val="left"/>
      <w:pPr>
        <w:tabs>
          <w:tab w:val="num" w:pos="1080"/>
        </w:tabs>
        <w:ind w:left="1080" w:hanging="108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13CF1531"/>
    <w:multiLevelType w:val="hybridMultilevel"/>
    <w:tmpl w:val="7BDE5B04"/>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414018F"/>
    <w:multiLevelType w:val="hybridMultilevel"/>
    <w:tmpl w:val="EF869DDC"/>
    <w:lvl w:ilvl="0" w:tplc="DD62BCDA">
      <w:start w:val="1"/>
      <w:numFmt w:val="lowerLetter"/>
      <w:lvlText w:val="%1."/>
      <w:lvlJc w:val="left"/>
      <w:pPr>
        <w:ind w:left="360" w:hanging="360"/>
      </w:pPr>
      <w:rPr>
        <w:color w:val="auto"/>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141D46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14217BF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45C3BDE"/>
    <w:multiLevelType w:val="hybridMultilevel"/>
    <w:tmpl w:val="E5127474"/>
    <w:lvl w:ilvl="0" w:tplc="73EEE188">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147A53A0"/>
    <w:multiLevelType w:val="hybridMultilevel"/>
    <w:tmpl w:val="372AB5B0"/>
    <w:lvl w:ilvl="0" w:tplc="80801D82">
      <w:start w:val="1"/>
      <w:numFmt w:val="lowerLetter"/>
      <w:lvlText w:val="%1."/>
      <w:lvlJc w:val="left"/>
      <w:pPr>
        <w:ind w:left="360" w:hanging="360"/>
      </w:pPr>
      <w:rPr>
        <w:strike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14884C08"/>
    <w:multiLevelType w:val="multilevel"/>
    <w:tmpl w:val="28989556"/>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14BC27B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51C0FC5"/>
    <w:multiLevelType w:val="hybridMultilevel"/>
    <w:tmpl w:val="62721D5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157A19A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15F506E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16100EDC"/>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74" w15:restartNumberingAfterBreak="0">
    <w:nsid w:val="16F90CF0"/>
    <w:multiLevelType w:val="hybridMultilevel"/>
    <w:tmpl w:val="BA84EC3E"/>
    <w:lvl w:ilvl="0" w:tplc="C8B2CB5E">
      <w:start w:val="1"/>
      <w:numFmt w:val="lowerLetter"/>
      <w:lvlText w:val="%1."/>
      <w:lvlJc w:val="left"/>
      <w:pPr>
        <w:ind w:left="360" w:hanging="360"/>
      </w:pPr>
      <w:rPr>
        <w:rFonts w:asciiTheme="minorHAnsi" w:hAnsiTheme="minorHAnsi"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15:restartNumberingAfterBreak="0">
    <w:nsid w:val="17361E6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17432890"/>
    <w:multiLevelType w:val="hybridMultilevel"/>
    <w:tmpl w:val="D826D418"/>
    <w:lvl w:ilvl="0" w:tplc="34668CA8">
      <w:start w:val="1"/>
      <w:numFmt w:val="lowerLetter"/>
      <w:lvlText w:val="%1."/>
      <w:lvlJc w:val="left"/>
      <w:pPr>
        <w:ind w:left="360" w:hanging="360"/>
      </w:pPr>
      <w:rPr>
        <w:rFonts w:asciiTheme="minorHAnsi" w:eastAsiaTheme="minorEastAsia" w:hAnsiTheme="minorHAnsi" w:cstheme="minorHAnsi"/>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17530D44"/>
    <w:multiLevelType w:val="hybridMultilevel"/>
    <w:tmpl w:val="48E6344C"/>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78" w15:restartNumberingAfterBreak="0">
    <w:nsid w:val="1783215C"/>
    <w:multiLevelType w:val="hybridMultilevel"/>
    <w:tmpl w:val="0192BEC0"/>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79" w15:restartNumberingAfterBreak="0">
    <w:nsid w:val="17863189"/>
    <w:multiLevelType w:val="hybridMultilevel"/>
    <w:tmpl w:val="4086BC2C"/>
    <w:lvl w:ilvl="0" w:tplc="F1805EBE">
      <w:start w:val="10"/>
      <w:numFmt w:val="decimal"/>
      <w:lvlText w:val="%1."/>
      <w:lvlJc w:val="left"/>
      <w:pPr>
        <w:tabs>
          <w:tab w:val="num" w:pos="1080"/>
        </w:tabs>
        <w:ind w:left="1080" w:hanging="108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0" w15:restartNumberingAfterBreak="0">
    <w:nsid w:val="1793274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17BC489D"/>
    <w:multiLevelType w:val="multilevel"/>
    <w:tmpl w:val="E5EAC3F6"/>
    <w:name w:val="ICENumber3"/>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rPr>
        <w:rFonts w:hint="default"/>
      </w:rPr>
    </w:lvl>
    <w:lvl w:ilvl="2">
      <w:start w:val="1"/>
      <w:numFmt w:val="decimal"/>
      <w:lvlText w:val="%1.%2.%3."/>
      <w:lvlJc w:val="left"/>
      <w:pPr>
        <w:tabs>
          <w:tab w:val="num" w:pos="1500"/>
        </w:tabs>
        <w:ind w:left="1500" w:hanging="6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17C933BA"/>
    <w:multiLevelType w:val="hybridMultilevel"/>
    <w:tmpl w:val="66AE8862"/>
    <w:lvl w:ilvl="0" w:tplc="73EEE188">
      <w:start w:val="1"/>
      <w:numFmt w:val="bullet"/>
      <w:lvlText w:val="-"/>
      <w:lvlJc w:val="left"/>
      <w:pPr>
        <w:ind w:left="660" w:hanging="360"/>
      </w:pPr>
      <w:rPr>
        <w:rFonts w:ascii="Calibri" w:hAnsi="Calibri"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83" w15:restartNumberingAfterBreak="0">
    <w:nsid w:val="17CE6DE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1809390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18203532"/>
    <w:multiLevelType w:val="hybridMultilevel"/>
    <w:tmpl w:val="6EDED300"/>
    <w:lvl w:ilvl="0" w:tplc="6E36763A">
      <w:start w:val="1"/>
      <w:numFmt w:val="bullet"/>
      <w:lvlText w:val=""/>
      <w:lvlJc w:val="left"/>
      <w:pPr>
        <w:tabs>
          <w:tab w:val="num" w:pos="360"/>
        </w:tabs>
        <w:ind w:left="360" w:hanging="360"/>
      </w:pPr>
      <w:rPr>
        <w:rFonts w:ascii="Symbol" w:hAnsi="Symbol"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18454F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18982D2E"/>
    <w:multiLevelType w:val="hybridMultilevel"/>
    <w:tmpl w:val="F294BF7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18C31A6C"/>
    <w:multiLevelType w:val="hybridMultilevel"/>
    <w:tmpl w:val="886C3AEE"/>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18CD1A74"/>
    <w:multiLevelType w:val="hybridMultilevel"/>
    <w:tmpl w:val="90E4F79E"/>
    <w:lvl w:ilvl="0" w:tplc="FB0CBF66">
      <w:start w:val="1"/>
      <w:numFmt w:val="lowerLetter"/>
      <w:lvlText w:val="%1."/>
      <w:lvlJc w:val="left"/>
      <w:pPr>
        <w:ind w:left="720" w:hanging="360"/>
      </w:pPr>
      <w:rPr>
        <w:rFonts w:asciiTheme="minorHAnsi" w:eastAsiaTheme="minorEastAsia" w:hAnsiTheme="minorHAnsi" w:cstheme="minorHAnsi"/>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18F35A21"/>
    <w:multiLevelType w:val="multilevel"/>
    <w:tmpl w:val="5AAA81FE"/>
    <w:name w:val="ICENumber32222222222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93D741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1975454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197674CE"/>
    <w:multiLevelType w:val="hybridMultilevel"/>
    <w:tmpl w:val="B9965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197E3492"/>
    <w:multiLevelType w:val="hybridMultilevel"/>
    <w:tmpl w:val="A81A7ECE"/>
    <w:lvl w:ilvl="0" w:tplc="04130019">
      <w:start w:val="1"/>
      <w:numFmt w:val="lowerLetter"/>
      <w:lvlText w:val="%1."/>
      <w:lvlJc w:val="left"/>
      <w:pPr>
        <w:ind w:left="360" w:hanging="360"/>
      </w:pPr>
      <w:rPr>
        <w:rFonts w:cs="Times New Roman"/>
        <w:sz w:val="20"/>
        <w:szCs w:val="20"/>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95" w15:restartNumberingAfterBreak="0">
    <w:nsid w:val="1A0C06B0"/>
    <w:multiLevelType w:val="hybridMultilevel"/>
    <w:tmpl w:val="7EB68D7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96" w15:restartNumberingAfterBreak="0">
    <w:nsid w:val="1A804E3D"/>
    <w:multiLevelType w:val="hybridMultilevel"/>
    <w:tmpl w:val="E39EDDA8"/>
    <w:lvl w:ilvl="0" w:tplc="04130001">
      <w:start w:val="1"/>
      <w:numFmt w:val="bullet"/>
      <w:lvlText w:val=""/>
      <w:lvlJc w:val="left"/>
      <w:pPr>
        <w:tabs>
          <w:tab w:val="num" w:pos="1134"/>
        </w:tabs>
        <w:ind w:left="1134" w:hanging="360"/>
      </w:pPr>
      <w:rPr>
        <w:rFonts w:ascii="Symbol" w:hAnsi="Symbol" w:hint="default"/>
      </w:rPr>
    </w:lvl>
    <w:lvl w:ilvl="1" w:tplc="6E36763A">
      <w:start w:val="1"/>
      <w:numFmt w:val="bullet"/>
      <w:lvlText w:val=""/>
      <w:lvlJc w:val="left"/>
      <w:pPr>
        <w:tabs>
          <w:tab w:val="num" w:pos="1854"/>
        </w:tabs>
        <w:ind w:left="1854" w:hanging="360"/>
      </w:pPr>
      <w:rPr>
        <w:rFonts w:ascii="Symbol" w:hAnsi="Symbol" w:hint="default"/>
        <w:b w:val="0"/>
        <w:i w:val="0"/>
      </w:rPr>
    </w:lvl>
    <w:lvl w:ilvl="2" w:tplc="04130005" w:tentative="1">
      <w:start w:val="1"/>
      <w:numFmt w:val="bullet"/>
      <w:lvlText w:val=""/>
      <w:lvlJc w:val="left"/>
      <w:pPr>
        <w:tabs>
          <w:tab w:val="num" w:pos="2574"/>
        </w:tabs>
        <w:ind w:left="2574" w:hanging="360"/>
      </w:pPr>
      <w:rPr>
        <w:rFonts w:ascii="Wingdings" w:hAnsi="Wingdings" w:hint="default"/>
      </w:rPr>
    </w:lvl>
    <w:lvl w:ilvl="3" w:tplc="04130001" w:tentative="1">
      <w:start w:val="1"/>
      <w:numFmt w:val="bullet"/>
      <w:lvlText w:val=""/>
      <w:lvlJc w:val="left"/>
      <w:pPr>
        <w:tabs>
          <w:tab w:val="num" w:pos="3294"/>
        </w:tabs>
        <w:ind w:left="3294" w:hanging="360"/>
      </w:pPr>
      <w:rPr>
        <w:rFonts w:ascii="Symbol" w:hAnsi="Symbol" w:hint="default"/>
      </w:rPr>
    </w:lvl>
    <w:lvl w:ilvl="4" w:tplc="04130003" w:tentative="1">
      <w:start w:val="1"/>
      <w:numFmt w:val="bullet"/>
      <w:lvlText w:val="o"/>
      <w:lvlJc w:val="left"/>
      <w:pPr>
        <w:tabs>
          <w:tab w:val="num" w:pos="4014"/>
        </w:tabs>
        <w:ind w:left="4014" w:hanging="360"/>
      </w:pPr>
      <w:rPr>
        <w:rFonts w:ascii="Courier New" w:hAnsi="Courier New" w:cs="Courier New" w:hint="default"/>
      </w:rPr>
    </w:lvl>
    <w:lvl w:ilvl="5" w:tplc="04130005" w:tentative="1">
      <w:start w:val="1"/>
      <w:numFmt w:val="bullet"/>
      <w:lvlText w:val=""/>
      <w:lvlJc w:val="left"/>
      <w:pPr>
        <w:tabs>
          <w:tab w:val="num" w:pos="4734"/>
        </w:tabs>
        <w:ind w:left="4734" w:hanging="360"/>
      </w:pPr>
      <w:rPr>
        <w:rFonts w:ascii="Wingdings" w:hAnsi="Wingdings" w:hint="default"/>
      </w:rPr>
    </w:lvl>
    <w:lvl w:ilvl="6" w:tplc="04130001" w:tentative="1">
      <w:start w:val="1"/>
      <w:numFmt w:val="bullet"/>
      <w:lvlText w:val=""/>
      <w:lvlJc w:val="left"/>
      <w:pPr>
        <w:tabs>
          <w:tab w:val="num" w:pos="5454"/>
        </w:tabs>
        <w:ind w:left="5454" w:hanging="360"/>
      </w:pPr>
      <w:rPr>
        <w:rFonts w:ascii="Symbol" w:hAnsi="Symbol" w:hint="default"/>
      </w:rPr>
    </w:lvl>
    <w:lvl w:ilvl="7" w:tplc="04130003" w:tentative="1">
      <w:start w:val="1"/>
      <w:numFmt w:val="bullet"/>
      <w:lvlText w:val="o"/>
      <w:lvlJc w:val="left"/>
      <w:pPr>
        <w:tabs>
          <w:tab w:val="num" w:pos="6174"/>
        </w:tabs>
        <w:ind w:left="6174" w:hanging="360"/>
      </w:pPr>
      <w:rPr>
        <w:rFonts w:ascii="Courier New" w:hAnsi="Courier New" w:cs="Courier New" w:hint="default"/>
      </w:rPr>
    </w:lvl>
    <w:lvl w:ilvl="8" w:tplc="04130005" w:tentative="1">
      <w:start w:val="1"/>
      <w:numFmt w:val="bullet"/>
      <w:lvlText w:val=""/>
      <w:lvlJc w:val="left"/>
      <w:pPr>
        <w:tabs>
          <w:tab w:val="num" w:pos="6894"/>
        </w:tabs>
        <w:ind w:left="6894" w:hanging="360"/>
      </w:pPr>
      <w:rPr>
        <w:rFonts w:ascii="Wingdings" w:hAnsi="Wingdings" w:hint="default"/>
      </w:rPr>
    </w:lvl>
  </w:abstractNum>
  <w:abstractNum w:abstractNumId="97" w15:restartNumberingAfterBreak="0">
    <w:nsid w:val="1B3445F8"/>
    <w:multiLevelType w:val="hybridMultilevel"/>
    <w:tmpl w:val="852C7540"/>
    <w:lvl w:ilvl="0" w:tplc="04130019">
      <w:start w:val="1"/>
      <w:numFmt w:val="lowerLetter"/>
      <w:lvlText w:val="%1."/>
      <w:lvlJc w:val="left"/>
      <w:pPr>
        <w:ind w:left="720" w:hanging="360"/>
      </w:pPr>
      <w:rPr>
        <w:rFonts w:cs="Times New Roman"/>
      </w:rPr>
    </w:lvl>
    <w:lvl w:ilvl="1" w:tplc="78CCAF46">
      <w:start w:val="2"/>
      <w:numFmt w:val="bullet"/>
      <w:lvlText w:val="-"/>
      <w:lvlJc w:val="left"/>
      <w:pPr>
        <w:ind w:left="1440" w:hanging="360"/>
      </w:pPr>
      <w:rPr>
        <w:rFonts w:ascii="Calibri" w:eastAsia="Times New Roman"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98" w15:restartNumberingAfterBreak="0">
    <w:nsid w:val="1B682D2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1BE8483D"/>
    <w:multiLevelType w:val="hybridMultilevel"/>
    <w:tmpl w:val="043A92E8"/>
    <w:lvl w:ilvl="0" w:tplc="73EEE188">
      <w:start w:val="1"/>
      <w:numFmt w:val="bullet"/>
      <w:lvlText w:val="-"/>
      <w:lvlJc w:val="left"/>
      <w:pPr>
        <w:ind w:left="785" w:hanging="360"/>
      </w:pPr>
      <w:rPr>
        <w:rFonts w:ascii="Calibri" w:hAnsi="Calibri"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00" w15:restartNumberingAfterBreak="0">
    <w:nsid w:val="1C0E6C7C"/>
    <w:multiLevelType w:val="hybridMultilevel"/>
    <w:tmpl w:val="529A75E2"/>
    <w:lvl w:ilvl="0" w:tplc="C7546C32">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01" w15:restartNumberingAfterBreak="0">
    <w:nsid w:val="1C1F7A77"/>
    <w:multiLevelType w:val="hybridMultilevel"/>
    <w:tmpl w:val="5F362050"/>
    <w:lvl w:ilvl="0" w:tplc="04130019">
      <w:start w:val="1"/>
      <w:numFmt w:val="lowerLetter"/>
      <w:lvlText w:val="%1."/>
      <w:lvlJc w:val="left"/>
      <w:pPr>
        <w:ind w:left="720" w:hanging="360"/>
      </w:p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02" w15:restartNumberingAfterBreak="0">
    <w:nsid w:val="1CFA646F"/>
    <w:multiLevelType w:val="hybridMultilevel"/>
    <w:tmpl w:val="8C7E46FC"/>
    <w:lvl w:ilvl="0" w:tplc="6E36763A">
      <w:start w:val="1"/>
      <w:numFmt w:val="bullet"/>
      <w:lvlText w:val=""/>
      <w:lvlJc w:val="left"/>
      <w:pPr>
        <w:tabs>
          <w:tab w:val="num" w:pos="1080"/>
        </w:tabs>
        <w:ind w:left="1080" w:hanging="360"/>
      </w:pPr>
      <w:rPr>
        <w:rFonts w:ascii="Symbol" w:hAnsi="Symbol" w:hint="default"/>
        <w:b w:val="0"/>
        <w:i w:val="0"/>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1D0A4821"/>
    <w:multiLevelType w:val="multilevel"/>
    <w:tmpl w:val="DE56365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04" w15:restartNumberingAfterBreak="0">
    <w:nsid w:val="1D2302E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1D521CA5"/>
    <w:multiLevelType w:val="multilevel"/>
    <w:tmpl w:val="88827BC2"/>
    <w:lvl w:ilvl="0">
      <w:start w:val="1"/>
      <w:numFmt w:val="lowerLetter"/>
      <w:lvlText w:val="%1."/>
      <w:lvlJc w:val="left"/>
      <w:pPr>
        <w:tabs>
          <w:tab w:val="num" w:pos="600"/>
        </w:tabs>
        <w:ind w:left="600" w:hanging="300"/>
      </w:p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106" w15:restartNumberingAfterBreak="0">
    <w:nsid w:val="1D6A1E8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1DB00FE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1DB847AE"/>
    <w:multiLevelType w:val="hybridMultilevel"/>
    <w:tmpl w:val="231A1430"/>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9" w15:restartNumberingAfterBreak="0">
    <w:nsid w:val="1DF736AD"/>
    <w:multiLevelType w:val="hybridMultilevel"/>
    <w:tmpl w:val="915AA636"/>
    <w:lvl w:ilvl="0" w:tplc="389C053C">
      <w:start w:val="45"/>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0" w15:restartNumberingAfterBreak="0">
    <w:nsid w:val="1E1E230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1E3A608A"/>
    <w:multiLevelType w:val="multilevel"/>
    <w:tmpl w:val="D0ACE6AA"/>
    <w:lvl w:ilvl="0">
      <w:start w:val="1"/>
      <w:numFmt w:val="decimal"/>
      <w:lvlText w:val="%1."/>
      <w:lvlJc w:val="left"/>
      <w:pPr>
        <w:tabs>
          <w:tab w:val="num" w:pos="900"/>
        </w:tabs>
        <w:ind w:left="900" w:hanging="300"/>
      </w:pPr>
      <w:rPr>
        <w:rFonts w:hint="default"/>
      </w:rPr>
    </w:lvl>
    <w:lvl w:ilvl="1">
      <w:start w:val="1"/>
      <w:numFmt w:val="decimal"/>
      <w:lvlText w:val="%1.%2."/>
      <w:lvlJc w:val="left"/>
      <w:pPr>
        <w:tabs>
          <w:tab w:val="num" w:pos="1500"/>
        </w:tabs>
        <w:ind w:left="1500" w:hanging="600"/>
      </w:pPr>
    </w:lvl>
    <w:lvl w:ilvl="2">
      <w:start w:val="1"/>
      <w:numFmt w:val="decimal"/>
      <w:lvlText w:val="%1.%2.%3."/>
      <w:lvlJc w:val="left"/>
      <w:pPr>
        <w:tabs>
          <w:tab w:val="num" w:pos="2100"/>
        </w:tabs>
        <w:ind w:left="2100" w:hanging="600"/>
      </w:pPr>
    </w:lvl>
    <w:lvl w:ilvl="3">
      <w:start w:val="1"/>
      <w:numFmt w:val="decimal"/>
      <w:lvlText w:val="(%4)"/>
      <w:lvlJc w:val="left"/>
      <w:pPr>
        <w:ind w:left="2040" w:hanging="360"/>
      </w:pPr>
    </w:lvl>
    <w:lvl w:ilvl="4">
      <w:start w:val="1"/>
      <w:numFmt w:val="lowerLetter"/>
      <w:lvlText w:val="(%5)"/>
      <w:lvlJc w:val="left"/>
      <w:pPr>
        <w:ind w:left="2400" w:hanging="360"/>
      </w:pPr>
    </w:lvl>
    <w:lvl w:ilvl="5">
      <w:start w:val="1"/>
      <w:numFmt w:val="lowerRoman"/>
      <w:lvlText w:val="(%6)"/>
      <w:lvlJc w:val="left"/>
      <w:pPr>
        <w:ind w:left="2760" w:hanging="360"/>
      </w:pPr>
    </w:lvl>
    <w:lvl w:ilvl="6">
      <w:start w:val="1"/>
      <w:numFmt w:val="decimal"/>
      <w:lvlText w:val="%7."/>
      <w:lvlJc w:val="left"/>
      <w:pPr>
        <w:ind w:left="3120" w:hanging="360"/>
      </w:pPr>
    </w:lvl>
    <w:lvl w:ilvl="7">
      <w:start w:val="1"/>
      <w:numFmt w:val="lowerLetter"/>
      <w:lvlText w:val="%8."/>
      <w:lvlJc w:val="left"/>
      <w:pPr>
        <w:ind w:left="3480" w:hanging="360"/>
      </w:pPr>
    </w:lvl>
    <w:lvl w:ilvl="8">
      <w:start w:val="1"/>
      <w:numFmt w:val="lowerRoman"/>
      <w:lvlText w:val="%9."/>
      <w:lvlJc w:val="left"/>
      <w:pPr>
        <w:ind w:left="3840" w:hanging="360"/>
      </w:pPr>
    </w:lvl>
  </w:abstractNum>
  <w:abstractNum w:abstractNumId="112" w15:restartNumberingAfterBreak="0">
    <w:nsid w:val="1E402F6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1E537AD8"/>
    <w:multiLevelType w:val="singleLevel"/>
    <w:tmpl w:val="6EEE2D42"/>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1E8517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1EA9700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1EC823FF"/>
    <w:multiLevelType w:val="hybridMultilevel"/>
    <w:tmpl w:val="5338050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1EF2623A"/>
    <w:multiLevelType w:val="multilevel"/>
    <w:tmpl w:val="37422A24"/>
    <w:lvl w:ilvl="0">
      <w:start w:val="1"/>
      <w:numFmt w:val="decimal"/>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1F14031E"/>
    <w:multiLevelType w:val="hybridMultilevel"/>
    <w:tmpl w:val="6C5C7C0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1F246356"/>
    <w:multiLevelType w:val="hybridMultilevel"/>
    <w:tmpl w:val="AF389AB0"/>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120" w15:restartNumberingAfterBreak="0">
    <w:nsid w:val="1F343F06"/>
    <w:multiLevelType w:val="multilevel"/>
    <w:tmpl w:val="EFBA430A"/>
    <w:lvl w:ilvl="0">
      <w:start w:val="1"/>
      <w:numFmt w:val="bullet"/>
      <w:lvlText w:val="o"/>
      <w:lvlJc w:val="left"/>
      <w:pPr>
        <w:ind w:left="1068" w:hanging="360"/>
      </w:pPr>
      <w:rPr>
        <w:rFonts w:ascii="Courier New" w:hAnsi="Courier New" w:cs="Courier New" w:hint="default"/>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hint="default"/>
      </w:rPr>
    </w:lvl>
  </w:abstractNum>
  <w:abstractNum w:abstractNumId="121" w15:restartNumberingAfterBreak="0">
    <w:nsid w:val="1F397AD9"/>
    <w:multiLevelType w:val="multilevel"/>
    <w:tmpl w:val="4A1C68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1F4148E3"/>
    <w:multiLevelType w:val="multilevel"/>
    <w:tmpl w:val="D53CDCAE"/>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1F4262F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1F6348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1F6C261A"/>
    <w:multiLevelType w:val="hybridMultilevel"/>
    <w:tmpl w:val="FF7E262E"/>
    <w:lvl w:ilvl="0" w:tplc="D578F1F0">
      <w:start w:val="1"/>
      <w:numFmt w:val="lowerLetter"/>
      <w:lvlText w:val="%1."/>
      <w:lvlJc w:val="left"/>
      <w:pPr>
        <w:ind w:left="360" w:hanging="360"/>
      </w:pPr>
      <w:rPr>
        <w:rFonts w:cs="Times New Roman"/>
        <w:b w:val="0"/>
        <w:color w:val="auto"/>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26" w15:restartNumberingAfterBreak="0">
    <w:nsid w:val="1F942627"/>
    <w:multiLevelType w:val="hybridMultilevel"/>
    <w:tmpl w:val="B3B480D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7" w15:restartNumberingAfterBreak="0">
    <w:nsid w:val="1FC8020F"/>
    <w:multiLevelType w:val="hybridMultilevel"/>
    <w:tmpl w:val="6C1E34A8"/>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28" w15:restartNumberingAfterBreak="0">
    <w:nsid w:val="1FF4162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20B15216"/>
    <w:multiLevelType w:val="hybridMultilevel"/>
    <w:tmpl w:val="713A475E"/>
    <w:lvl w:ilvl="0" w:tplc="04130019">
      <w:start w:val="1"/>
      <w:numFmt w:val="lowerLetter"/>
      <w:lvlText w:val="%1."/>
      <w:lvlJc w:val="left"/>
      <w:pPr>
        <w:ind w:left="360" w:hanging="360"/>
      </w:p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30" w15:restartNumberingAfterBreak="0">
    <w:nsid w:val="20DA7025"/>
    <w:multiLevelType w:val="multilevel"/>
    <w:tmpl w:val="3A38E704"/>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cs="Wingding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31" w15:restartNumberingAfterBreak="0">
    <w:nsid w:val="218A5DDB"/>
    <w:multiLevelType w:val="hybridMultilevel"/>
    <w:tmpl w:val="EFC88606"/>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21A27F3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21BC5053"/>
    <w:multiLevelType w:val="hybridMultilevel"/>
    <w:tmpl w:val="95986C3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34" w15:restartNumberingAfterBreak="0">
    <w:nsid w:val="21F726F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225602C9"/>
    <w:multiLevelType w:val="hybridMultilevel"/>
    <w:tmpl w:val="0C8A7CFC"/>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73EEE188">
      <w:start w:val="1"/>
      <w:numFmt w:val="bullet"/>
      <w:lvlText w:val="-"/>
      <w:lvlJc w:val="left"/>
      <w:pPr>
        <w:ind w:left="2880" w:hanging="360"/>
      </w:pPr>
      <w:rPr>
        <w:rFonts w:ascii="Calibri" w:hAnsi="Calibri"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226F24EC"/>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37" w15:restartNumberingAfterBreak="0">
    <w:nsid w:val="232D36C7"/>
    <w:multiLevelType w:val="hybridMultilevel"/>
    <w:tmpl w:val="73C6CE9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8" w15:restartNumberingAfterBreak="0">
    <w:nsid w:val="2357693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23B520F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245B6D7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2498026C"/>
    <w:multiLevelType w:val="hybridMultilevel"/>
    <w:tmpl w:val="15861224"/>
    <w:lvl w:ilvl="0" w:tplc="73EEE188">
      <w:start w:val="1"/>
      <w:numFmt w:val="bullet"/>
      <w:lvlText w:val="-"/>
      <w:lvlJc w:val="left"/>
      <w:pPr>
        <w:ind w:left="720" w:hanging="360"/>
      </w:pPr>
      <w:rPr>
        <w:rFonts w:ascii="Calibri" w:hAnsi="Calibr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25C5355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25C8161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25CC34FD"/>
    <w:multiLevelType w:val="hybridMultilevel"/>
    <w:tmpl w:val="3A08B8B2"/>
    <w:lvl w:ilvl="0" w:tplc="73EEE188">
      <w:start w:val="1"/>
      <w:numFmt w:val="bullet"/>
      <w:lvlText w:val="-"/>
      <w:lvlJc w:val="left"/>
      <w:pPr>
        <w:ind w:left="360" w:hanging="360"/>
      </w:pPr>
      <w:rPr>
        <w:rFonts w:ascii="Calibri" w:hAnsi="Calibri" w:hint="default"/>
        <w:b w:val="0"/>
        <w:i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5" w15:restartNumberingAfterBreak="0">
    <w:nsid w:val="26525C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26705DDF"/>
    <w:multiLevelType w:val="hybridMultilevel"/>
    <w:tmpl w:val="1380927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7" w15:restartNumberingAfterBreak="0">
    <w:nsid w:val="26814AEA"/>
    <w:multiLevelType w:val="hybridMultilevel"/>
    <w:tmpl w:val="7BB41FB6"/>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8" w15:restartNumberingAfterBreak="0">
    <w:nsid w:val="27791474"/>
    <w:multiLevelType w:val="singleLevel"/>
    <w:tmpl w:val="6EEE2D42"/>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27A114D5"/>
    <w:multiLevelType w:val="multilevel"/>
    <w:tmpl w:val="DDE092E0"/>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0" w15:restartNumberingAfterBreak="0">
    <w:nsid w:val="27E4212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27F8062E"/>
    <w:multiLevelType w:val="multilevel"/>
    <w:tmpl w:val="A02A1C6C"/>
    <w:lvl w:ilvl="0">
      <w:start w:val="1"/>
      <w:numFmt w:val="bullet"/>
      <w:lvlText w:val="-"/>
      <w:lvlJc w:val="left"/>
      <w:pPr>
        <w:tabs>
          <w:tab w:val="num" w:pos="1068"/>
        </w:tabs>
        <w:ind w:left="1068" w:hanging="360"/>
      </w:pPr>
      <w:rPr>
        <w:rFonts w:ascii="Calibri" w:hAnsi="Calibri" w:hint="default"/>
      </w:rPr>
    </w:lvl>
    <w:lvl w:ilvl="1" w:tentative="1">
      <w:start w:val="1"/>
      <w:numFmt w:val="bullet"/>
      <w:lvlText w:val="o"/>
      <w:lvlJc w:val="left"/>
      <w:pPr>
        <w:tabs>
          <w:tab w:val="num" w:pos="1788"/>
        </w:tabs>
        <w:ind w:left="1788" w:hanging="360"/>
      </w:pPr>
      <w:rPr>
        <w:rFonts w:ascii="Courier New" w:hAnsi="Courier New" w:cs="Wingding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52" w15:restartNumberingAfterBreak="0">
    <w:nsid w:val="28690B8E"/>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53" w15:restartNumberingAfterBreak="0">
    <w:nsid w:val="28766B22"/>
    <w:multiLevelType w:val="multilevel"/>
    <w:tmpl w:val="9D94CA8C"/>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154" w15:restartNumberingAfterBreak="0">
    <w:nsid w:val="28CB21A7"/>
    <w:multiLevelType w:val="hybridMultilevel"/>
    <w:tmpl w:val="62C0D0D8"/>
    <w:name w:val="ICENumber322222222"/>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5" w15:restartNumberingAfterBreak="0">
    <w:nsid w:val="28E45F86"/>
    <w:multiLevelType w:val="hybridMultilevel"/>
    <w:tmpl w:val="BC78E414"/>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6" w15:restartNumberingAfterBreak="0">
    <w:nsid w:val="28F456DE"/>
    <w:multiLevelType w:val="multilevel"/>
    <w:tmpl w:val="CEBA6ECC"/>
    <w:name w:val="ICENumber"/>
    <w:lvl w:ilvl="0">
      <w:start w:val="1"/>
      <w:numFmt w:val="decimal"/>
      <w:lvlText w:val="%1.1"/>
      <w:lvlJc w:val="left"/>
      <w:pPr>
        <w:tabs>
          <w:tab w:val="num" w:pos="300"/>
        </w:tabs>
        <w:ind w:left="300" w:hanging="300"/>
      </w:pPr>
      <w:rPr>
        <w:rFonts w:cs="Times New Roman" w:hint="default"/>
      </w:rPr>
    </w:lvl>
    <w:lvl w:ilvl="1">
      <w:start w:val="1"/>
      <w:numFmt w:val="decimal"/>
      <w:lvlText w:val="%1.%2."/>
      <w:lvlJc w:val="left"/>
      <w:pPr>
        <w:tabs>
          <w:tab w:val="num" w:pos="900"/>
        </w:tabs>
        <w:ind w:left="900" w:hanging="600"/>
      </w:pPr>
      <w:rPr>
        <w:rFonts w:cs="Times New Roman"/>
      </w:rPr>
    </w:lvl>
    <w:lvl w:ilvl="2">
      <w:start w:val="1"/>
      <w:numFmt w:val="decimal"/>
      <w:lvlText w:val="%1.%2.%3."/>
      <w:lvlJc w:val="left"/>
      <w:pPr>
        <w:tabs>
          <w:tab w:val="num" w:pos="1500"/>
        </w:tabs>
        <w:ind w:left="1500" w:hanging="60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7" w15:restartNumberingAfterBreak="0">
    <w:nsid w:val="29415F9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296E1763"/>
    <w:multiLevelType w:val="hybridMultilevel"/>
    <w:tmpl w:val="ACDA9FF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29A26AA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2AC92E3A"/>
    <w:multiLevelType w:val="hybridMultilevel"/>
    <w:tmpl w:val="493ABB44"/>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1" w15:restartNumberingAfterBreak="0">
    <w:nsid w:val="2AF07C28"/>
    <w:multiLevelType w:val="hybridMultilevel"/>
    <w:tmpl w:val="77543FA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2" w15:restartNumberingAfterBreak="0">
    <w:nsid w:val="2B144A6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2B602B46"/>
    <w:multiLevelType w:val="hybridMultilevel"/>
    <w:tmpl w:val="CE34419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64" w15:restartNumberingAfterBreak="0">
    <w:nsid w:val="2BD94CE7"/>
    <w:multiLevelType w:val="multilevel"/>
    <w:tmpl w:val="C958AE8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65" w15:restartNumberingAfterBreak="0">
    <w:nsid w:val="2C393BDE"/>
    <w:multiLevelType w:val="hybridMultilevel"/>
    <w:tmpl w:val="8E1C5FD4"/>
    <w:lvl w:ilvl="0" w:tplc="EA5ED2C4">
      <w:start w:val="46"/>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6" w15:restartNumberingAfterBreak="0">
    <w:nsid w:val="2C5735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2C701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2CA324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2CEA36FE"/>
    <w:multiLevelType w:val="multilevel"/>
    <w:tmpl w:val="636C7AD0"/>
    <w:lvl w:ilvl="0">
      <w:start w:val="1"/>
      <w:numFmt w:val="decimal"/>
      <w:pStyle w:val="NumberMultiLevel"/>
      <w:lvlText w:val="%1"/>
      <w:lvlJc w:val="left"/>
      <w:pPr>
        <w:tabs>
          <w:tab w:val="num" w:pos="360"/>
        </w:tabs>
        <w:ind w:left="357" w:hanging="357"/>
      </w:pPr>
      <w:rPr>
        <w:rFonts w:ascii="Arial" w:hAnsi="Arial" w:cs="Arial" w:hint="default"/>
        <w:b/>
        <w:i/>
        <w:sz w:val="20"/>
        <w:szCs w:val="20"/>
      </w:rPr>
    </w:lvl>
    <w:lvl w:ilvl="1">
      <w:start w:val="1"/>
      <w:numFmt w:val="lowerLetter"/>
      <w:lvlText w:val="%2"/>
      <w:lvlJc w:val="left"/>
      <w:pPr>
        <w:tabs>
          <w:tab w:val="num" w:pos="720"/>
        </w:tabs>
        <w:ind w:left="720" w:hanging="363"/>
      </w:pPr>
    </w:lvl>
    <w:lvl w:ilvl="2">
      <w:start w:val="1"/>
      <w:numFmt w:val="bullet"/>
      <w:lvlText w:val=""/>
      <w:lvlJc w:val="left"/>
      <w:pPr>
        <w:tabs>
          <w:tab w:val="num" w:pos="1080"/>
        </w:tabs>
        <w:ind w:left="1077" w:hanging="357"/>
      </w:pPr>
      <w:rPr>
        <w:rFonts w:ascii="Symbol" w:hAnsi="Symbol" w:hint="default"/>
        <w:sz w:val="1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0" w15:restartNumberingAfterBreak="0">
    <w:nsid w:val="2D15470C"/>
    <w:multiLevelType w:val="hybridMultilevel"/>
    <w:tmpl w:val="9120FDDA"/>
    <w:lvl w:ilvl="0" w:tplc="73EEE188">
      <w:start w:val="1"/>
      <w:numFmt w:val="bullet"/>
      <w:lvlText w:val="-"/>
      <w:lvlJc w:val="left"/>
      <w:pPr>
        <w:tabs>
          <w:tab w:val="num" w:pos="360"/>
        </w:tabs>
        <w:ind w:left="360" w:hanging="360"/>
      </w:pPr>
      <w:rPr>
        <w:rFonts w:ascii="Calibri" w:hAnsi="Calibri"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1" w15:restartNumberingAfterBreak="0">
    <w:nsid w:val="2D7C18F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2DB37683"/>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2DB70B67"/>
    <w:multiLevelType w:val="hybridMultilevel"/>
    <w:tmpl w:val="4B00CF78"/>
    <w:name w:val="ICENumber22222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4" w15:restartNumberingAfterBreak="0">
    <w:nsid w:val="2DB776C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2DE15028"/>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2DFB3A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2E0112B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2E3A2795"/>
    <w:multiLevelType w:val="hybridMultilevel"/>
    <w:tmpl w:val="605AE580"/>
    <w:name w:val="ICENumber3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79" w15:restartNumberingAfterBreak="0">
    <w:nsid w:val="2E4C4E44"/>
    <w:multiLevelType w:val="multilevel"/>
    <w:tmpl w:val="578ADF10"/>
    <w:lvl w:ilvl="0">
      <w:start w:val="1"/>
      <w:numFmt w:val="lowerLetter"/>
      <w:lvlText w:val="%1."/>
      <w:lvlJc w:val="left"/>
      <w:pPr>
        <w:tabs>
          <w:tab w:val="num" w:pos="600"/>
        </w:tabs>
        <w:ind w:left="600" w:hanging="300"/>
      </w:pPr>
    </w:lvl>
    <w:lvl w:ilvl="1">
      <w:start w:val="1"/>
      <w:numFmt w:val="lowerLetter"/>
      <w:lvlText w:val="%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180" w15:restartNumberingAfterBreak="0">
    <w:nsid w:val="2E6D57A9"/>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81" w15:restartNumberingAfterBreak="0">
    <w:nsid w:val="2E750854"/>
    <w:multiLevelType w:val="hybridMultilevel"/>
    <w:tmpl w:val="44F6F8DA"/>
    <w:lvl w:ilvl="0" w:tplc="B178FF6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2" w15:restartNumberingAfterBreak="0">
    <w:nsid w:val="2E7F0C45"/>
    <w:multiLevelType w:val="hybridMultilevel"/>
    <w:tmpl w:val="2D509EF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3" w15:restartNumberingAfterBreak="0">
    <w:nsid w:val="2EDB3338"/>
    <w:multiLevelType w:val="hybridMultilevel"/>
    <w:tmpl w:val="76D2EFC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4" w15:restartNumberingAfterBreak="0">
    <w:nsid w:val="2EF7741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3010071E"/>
    <w:multiLevelType w:val="hybridMultilevel"/>
    <w:tmpl w:val="75B04080"/>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6" w15:restartNumberingAfterBreak="0">
    <w:nsid w:val="3031005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304F10CB"/>
    <w:multiLevelType w:val="hybridMultilevel"/>
    <w:tmpl w:val="32A65148"/>
    <w:lvl w:ilvl="0" w:tplc="BC4650E2">
      <w:start w:val="1"/>
      <w:numFmt w:val="low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8" w15:restartNumberingAfterBreak="0">
    <w:nsid w:val="30AC7165"/>
    <w:multiLevelType w:val="hybridMultilevel"/>
    <w:tmpl w:val="02E09932"/>
    <w:lvl w:ilvl="0" w:tplc="73EEE188">
      <w:start w:val="1"/>
      <w:numFmt w:val="bullet"/>
      <w:lvlText w:val="-"/>
      <w:lvlJc w:val="left"/>
      <w:pPr>
        <w:ind w:left="644" w:hanging="360"/>
      </w:pPr>
      <w:rPr>
        <w:rFonts w:ascii="Calibri" w:hAnsi="Calibri" w:hint="default"/>
      </w:rPr>
    </w:lvl>
    <w:lvl w:ilvl="1" w:tplc="73EEE188">
      <w:start w:val="1"/>
      <w:numFmt w:val="bullet"/>
      <w:lvlText w:val="-"/>
      <w:lvlJc w:val="left"/>
      <w:pPr>
        <w:ind w:left="1364" w:hanging="360"/>
      </w:pPr>
      <w:rPr>
        <w:rFonts w:ascii="Calibri" w:hAnsi="Calibri"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Times New Roman"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Times New Roman" w:hint="default"/>
      </w:rPr>
    </w:lvl>
    <w:lvl w:ilvl="8" w:tplc="04130005">
      <w:start w:val="1"/>
      <w:numFmt w:val="bullet"/>
      <w:lvlText w:val=""/>
      <w:lvlJc w:val="left"/>
      <w:pPr>
        <w:ind w:left="6404" w:hanging="360"/>
      </w:pPr>
      <w:rPr>
        <w:rFonts w:ascii="Wingdings" w:hAnsi="Wingdings" w:hint="default"/>
      </w:rPr>
    </w:lvl>
  </w:abstractNum>
  <w:abstractNum w:abstractNumId="189" w15:restartNumberingAfterBreak="0">
    <w:nsid w:val="30F42F6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31373EA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314436E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31571FA6"/>
    <w:multiLevelType w:val="hybridMultilevel"/>
    <w:tmpl w:val="716812FA"/>
    <w:lvl w:ilvl="0" w:tplc="4ECC670E">
      <w:start w:val="1"/>
      <w:numFmt w:val="lowerLetter"/>
      <w:lvlText w:val="%1."/>
      <w:lvlJc w:val="left"/>
      <w:pPr>
        <w:ind w:left="360" w:hanging="360"/>
      </w:pPr>
      <w:rPr>
        <w:rFonts w:asciiTheme="minorHAnsi" w:hAnsiTheme="minorHAnsi" w:cstheme="minorHAnsi" w:hint="default"/>
        <w:color w:val="auto"/>
        <w:sz w:val="20"/>
        <w:szCs w:val="20"/>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93" w15:restartNumberingAfterBreak="0">
    <w:nsid w:val="31D7518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31EE2DC4"/>
    <w:multiLevelType w:val="hybridMultilevel"/>
    <w:tmpl w:val="CD70E862"/>
    <w:lvl w:ilvl="0" w:tplc="73EEE188">
      <w:start w:val="1"/>
      <w:numFmt w:val="bullet"/>
      <w:lvlText w:val="-"/>
      <w:lvlJc w:val="left"/>
      <w:pPr>
        <w:ind w:left="644" w:hanging="360"/>
      </w:pPr>
      <w:rPr>
        <w:rFonts w:ascii="Calibri" w:hAnsi="Calibri" w:hint="default"/>
      </w:rPr>
    </w:lvl>
    <w:lvl w:ilvl="1" w:tplc="04130003">
      <w:start w:val="1"/>
      <w:numFmt w:val="bullet"/>
      <w:lvlText w:val="o"/>
      <w:lvlJc w:val="left"/>
      <w:pPr>
        <w:ind w:left="1364" w:hanging="360"/>
      </w:pPr>
      <w:rPr>
        <w:rFonts w:ascii="Courier New" w:hAnsi="Courier New" w:cs="Times New Roman"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Times New Roman"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Times New Roman" w:hint="default"/>
      </w:rPr>
    </w:lvl>
    <w:lvl w:ilvl="8" w:tplc="04130005">
      <w:start w:val="1"/>
      <w:numFmt w:val="bullet"/>
      <w:lvlText w:val=""/>
      <w:lvlJc w:val="left"/>
      <w:pPr>
        <w:ind w:left="6404" w:hanging="360"/>
      </w:pPr>
      <w:rPr>
        <w:rFonts w:ascii="Wingdings" w:hAnsi="Wingdings" w:hint="default"/>
      </w:rPr>
    </w:lvl>
  </w:abstractNum>
  <w:abstractNum w:abstractNumId="195" w15:restartNumberingAfterBreak="0">
    <w:nsid w:val="3218722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32620AC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32AF1E8C"/>
    <w:multiLevelType w:val="hybridMultilevel"/>
    <w:tmpl w:val="53E254C2"/>
    <w:name w:val="ICENumber32222"/>
    <w:lvl w:ilvl="0" w:tplc="73EEE188">
      <w:start w:val="1"/>
      <w:numFmt w:val="bullet"/>
      <w:lvlText w:val="-"/>
      <w:lvlJc w:val="left"/>
      <w:pPr>
        <w:ind w:left="1020" w:hanging="360"/>
      </w:pPr>
      <w:rPr>
        <w:rFonts w:ascii="Calibri" w:hAnsi="Calibri"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198" w15:restartNumberingAfterBreak="0">
    <w:nsid w:val="32C1420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330B6A13"/>
    <w:multiLevelType w:val="hybridMultilevel"/>
    <w:tmpl w:val="61321DB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00" w15:restartNumberingAfterBreak="0">
    <w:nsid w:val="330C0E8F"/>
    <w:multiLevelType w:val="multilevel"/>
    <w:tmpl w:val="65B2BC4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01" w15:restartNumberingAfterBreak="0">
    <w:nsid w:val="334C2402"/>
    <w:multiLevelType w:val="hybridMultilevel"/>
    <w:tmpl w:val="281AB022"/>
    <w:lvl w:ilvl="0" w:tplc="9FB6B08A">
      <w:start w:val="56"/>
      <w:numFmt w:val="bullet"/>
      <w:lvlText w:val="-"/>
      <w:lvlJc w:val="left"/>
      <w:pPr>
        <w:ind w:left="360" w:hanging="360"/>
      </w:pPr>
      <w:rPr>
        <w:rFonts w:ascii="Calibri" w:eastAsiaTheme="minorHAnsi" w:hAnsi="Calibri" w:cstheme="minorBidi"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2" w15:restartNumberingAfterBreak="0">
    <w:nsid w:val="33FB6023"/>
    <w:multiLevelType w:val="hybridMultilevel"/>
    <w:tmpl w:val="77543FA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3" w15:restartNumberingAfterBreak="0">
    <w:nsid w:val="340C00E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344D28B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346F43C2"/>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34E1558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358E58A7"/>
    <w:multiLevelType w:val="multilevel"/>
    <w:tmpl w:val="6F2AF5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8" w15:restartNumberingAfterBreak="0">
    <w:nsid w:val="35AB1F62"/>
    <w:multiLevelType w:val="hybridMultilevel"/>
    <w:tmpl w:val="66EA91BA"/>
    <w:lvl w:ilvl="0" w:tplc="629A3B36">
      <w:start w:val="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9" w15:restartNumberingAfterBreak="0">
    <w:nsid w:val="35D0319F"/>
    <w:multiLevelType w:val="hybridMultilevel"/>
    <w:tmpl w:val="75407D70"/>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10" w15:restartNumberingAfterBreak="0">
    <w:nsid w:val="365A6060"/>
    <w:multiLevelType w:val="multilevel"/>
    <w:tmpl w:val="AD4CCA1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36FE758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378353B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37BE261D"/>
    <w:multiLevelType w:val="hybridMultilevel"/>
    <w:tmpl w:val="62864B2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14" w15:restartNumberingAfterBreak="0">
    <w:nsid w:val="38670D0D"/>
    <w:multiLevelType w:val="hybridMultilevel"/>
    <w:tmpl w:val="AC6C3ECC"/>
    <w:lvl w:ilvl="0" w:tplc="026412E4">
      <w:start w:val="37"/>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5" w15:restartNumberingAfterBreak="0">
    <w:nsid w:val="38B37AB4"/>
    <w:multiLevelType w:val="hybridMultilevel"/>
    <w:tmpl w:val="62F490EA"/>
    <w:lvl w:ilvl="0" w:tplc="04130019">
      <w:start w:val="1"/>
      <w:numFmt w:val="lowerLetter"/>
      <w:lvlText w:val="%1."/>
      <w:lvlJc w:val="left"/>
      <w:pPr>
        <w:ind w:left="357" w:hanging="360"/>
      </w:pPr>
      <w:rPr>
        <w:rFonts w:hint="default"/>
      </w:rPr>
    </w:lvl>
    <w:lvl w:ilvl="1" w:tplc="73EEE188">
      <w:start w:val="1"/>
      <w:numFmt w:val="bullet"/>
      <w:lvlText w:val="-"/>
      <w:lvlJc w:val="left"/>
      <w:pPr>
        <w:ind w:left="1077" w:hanging="360"/>
      </w:pPr>
      <w:rPr>
        <w:rFonts w:ascii="Calibri" w:hAnsi="Calibri" w:hint="default"/>
      </w:rPr>
    </w:lvl>
    <w:lvl w:ilvl="2" w:tplc="04130005">
      <w:start w:val="1"/>
      <w:numFmt w:val="bullet"/>
      <w:lvlText w:val=""/>
      <w:lvlJc w:val="left"/>
      <w:pPr>
        <w:ind w:left="1797" w:hanging="360"/>
      </w:pPr>
      <w:rPr>
        <w:rFonts w:ascii="Wingdings" w:hAnsi="Wingdings" w:hint="default"/>
      </w:rPr>
    </w:lvl>
    <w:lvl w:ilvl="3" w:tplc="04130001">
      <w:start w:val="1"/>
      <w:numFmt w:val="bullet"/>
      <w:lvlText w:val=""/>
      <w:lvlJc w:val="left"/>
      <w:pPr>
        <w:ind w:left="2517" w:hanging="360"/>
      </w:pPr>
      <w:rPr>
        <w:rFonts w:ascii="Symbol" w:hAnsi="Symbol" w:hint="default"/>
      </w:rPr>
    </w:lvl>
    <w:lvl w:ilvl="4" w:tplc="04130003">
      <w:start w:val="1"/>
      <w:numFmt w:val="bullet"/>
      <w:lvlText w:val="o"/>
      <w:lvlJc w:val="left"/>
      <w:pPr>
        <w:ind w:left="3237" w:hanging="360"/>
      </w:pPr>
      <w:rPr>
        <w:rFonts w:ascii="Courier New" w:hAnsi="Courier New" w:cs="Times New Roman" w:hint="default"/>
      </w:rPr>
    </w:lvl>
    <w:lvl w:ilvl="5" w:tplc="04130005">
      <w:start w:val="1"/>
      <w:numFmt w:val="bullet"/>
      <w:lvlText w:val=""/>
      <w:lvlJc w:val="left"/>
      <w:pPr>
        <w:ind w:left="3957" w:hanging="360"/>
      </w:pPr>
      <w:rPr>
        <w:rFonts w:ascii="Wingdings" w:hAnsi="Wingdings" w:hint="default"/>
      </w:rPr>
    </w:lvl>
    <w:lvl w:ilvl="6" w:tplc="04130001">
      <w:start w:val="1"/>
      <w:numFmt w:val="bullet"/>
      <w:lvlText w:val=""/>
      <w:lvlJc w:val="left"/>
      <w:pPr>
        <w:ind w:left="4677" w:hanging="360"/>
      </w:pPr>
      <w:rPr>
        <w:rFonts w:ascii="Symbol" w:hAnsi="Symbol" w:hint="default"/>
      </w:rPr>
    </w:lvl>
    <w:lvl w:ilvl="7" w:tplc="04130003">
      <w:start w:val="1"/>
      <w:numFmt w:val="bullet"/>
      <w:lvlText w:val="o"/>
      <w:lvlJc w:val="left"/>
      <w:pPr>
        <w:ind w:left="5397" w:hanging="360"/>
      </w:pPr>
      <w:rPr>
        <w:rFonts w:ascii="Courier New" w:hAnsi="Courier New" w:cs="Times New Roman" w:hint="default"/>
      </w:rPr>
    </w:lvl>
    <w:lvl w:ilvl="8" w:tplc="04130005">
      <w:start w:val="1"/>
      <w:numFmt w:val="bullet"/>
      <w:lvlText w:val=""/>
      <w:lvlJc w:val="left"/>
      <w:pPr>
        <w:ind w:left="6117" w:hanging="360"/>
      </w:pPr>
      <w:rPr>
        <w:rFonts w:ascii="Wingdings" w:hAnsi="Wingdings" w:hint="default"/>
      </w:rPr>
    </w:lvl>
  </w:abstractNum>
  <w:abstractNum w:abstractNumId="216" w15:restartNumberingAfterBreak="0">
    <w:nsid w:val="391A4FBA"/>
    <w:multiLevelType w:val="hybridMultilevel"/>
    <w:tmpl w:val="16A2AD7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7" w15:restartNumberingAfterBreak="0">
    <w:nsid w:val="3934476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395F28E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398A2F24"/>
    <w:multiLevelType w:val="hybridMultilevel"/>
    <w:tmpl w:val="1380927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0" w15:restartNumberingAfterBreak="0">
    <w:nsid w:val="39A2439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39ED0166"/>
    <w:multiLevelType w:val="hybridMultilevel"/>
    <w:tmpl w:val="C38EC4EC"/>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2" w15:restartNumberingAfterBreak="0">
    <w:nsid w:val="3A29636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3A4E134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3AA336FD"/>
    <w:multiLevelType w:val="hybridMultilevel"/>
    <w:tmpl w:val="357E7F5E"/>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225" w15:restartNumberingAfterBreak="0">
    <w:nsid w:val="3AD248F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3AEC416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3B45184C"/>
    <w:multiLevelType w:val="hybridMultilevel"/>
    <w:tmpl w:val="8E54AC4C"/>
    <w:name w:val="ICENumber3222"/>
    <w:lvl w:ilvl="0" w:tplc="73EEE188">
      <w:start w:val="1"/>
      <w:numFmt w:val="bullet"/>
      <w:lvlText w:val="-"/>
      <w:lvlJc w:val="left"/>
      <w:pPr>
        <w:ind w:left="1020" w:hanging="360"/>
      </w:pPr>
      <w:rPr>
        <w:rFonts w:ascii="Calibri" w:hAnsi="Calibri"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228" w15:restartNumberingAfterBreak="0">
    <w:nsid w:val="3B7710F1"/>
    <w:multiLevelType w:val="hybridMultilevel"/>
    <w:tmpl w:val="49603C5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29" w15:restartNumberingAfterBreak="0">
    <w:nsid w:val="3BA149A2"/>
    <w:multiLevelType w:val="hybridMultilevel"/>
    <w:tmpl w:val="029EC402"/>
    <w:lvl w:ilvl="0" w:tplc="5BAAEA8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0" w15:restartNumberingAfterBreak="0">
    <w:nsid w:val="3BB421F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3BF9005A"/>
    <w:multiLevelType w:val="multilevel"/>
    <w:tmpl w:val="4E7C7EF8"/>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2" w15:restartNumberingAfterBreak="0">
    <w:nsid w:val="3C1230F6"/>
    <w:multiLevelType w:val="hybridMultilevel"/>
    <w:tmpl w:val="2B8E3504"/>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33" w15:restartNumberingAfterBreak="0">
    <w:nsid w:val="3C1D55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3C4B5CA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3C776DD5"/>
    <w:multiLevelType w:val="hybridMultilevel"/>
    <w:tmpl w:val="4DFC1930"/>
    <w:lvl w:ilvl="0" w:tplc="04130019">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6" w15:restartNumberingAfterBreak="0">
    <w:nsid w:val="3C89139E"/>
    <w:multiLevelType w:val="hybridMultilevel"/>
    <w:tmpl w:val="9922176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37" w15:restartNumberingAfterBreak="0">
    <w:nsid w:val="3CCE5E08"/>
    <w:multiLevelType w:val="hybridMultilevel"/>
    <w:tmpl w:val="D8528496"/>
    <w:lvl w:ilvl="0" w:tplc="14102EFA">
      <w:start w:val="1"/>
      <w:numFmt w:val="lowerLetter"/>
      <w:lvlText w:val="%1."/>
      <w:lvlJc w:val="left"/>
      <w:pPr>
        <w:ind w:left="1068" w:hanging="360"/>
      </w:pPr>
      <w:rPr>
        <w:rFonts w:cs="Times New Roman"/>
        <w:i w:val="0"/>
      </w:rPr>
    </w:lvl>
    <w:lvl w:ilvl="1" w:tplc="04130003">
      <w:start w:val="1"/>
      <w:numFmt w:val="bullet"/>
      <w:lvlText w:val="o"/>
      <w:lvlJc w:val="left"/>
      <w:pPr>
        <w:ind w:left="1788" w:hanging="360"/>
      </w:pPr>
      <w:rPr>
        <w:rFonts w:ascii="Courier New" w:hAnsi="Courier New" w:cs="Times New Roman"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Times New Roman"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Times New Roman" w:hint="default"/>
      </w:rPr>
    </w:lvl>
    <w:lvl w:ilvl="8" w:tplc="04130005">
      <w:start w:val="1"/>
      <w:numFmt w:val="bullet"/>
      <w:lvlText w:val=""/>
      <w:lvlJc w:val="left"/>
      <w:pPr>
        <w:ind w:left="6828" w:hanging="360"/>
      </w:pPr>
      <w:rPr>
        <w:rFonts w:ascii="Wingdings" w:hAnsi="Wingdings" w:hint="default"/>
      </w:rPr>
    </w:lvl>
  </w:abstractNum>
  <w:abstractNum w:abstractNumId="238" w15:restartNumberingAfterBreak="0">
    <w:nsid w:val="3CD0473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3CE025E3"/>
    <w:multiLevelType w:val="hybridMultilevel"/>
    <w:tmpl w:val="60BC62B8"/>
    <w:name w:val="ICENumber322222222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40" w15:restartNumberingAfterBreak="0">
    <w:nsid w:val="3CE67171"/>
    <w:multiLevelType w:val="multilevel"/>
    <w:tmpl w:val="7CD0B814"/>
    <w:lvl w:ilvl="0">
      <w:start w:val="1"/>
      <w:numFmt w:val="bullet"/>
      <w:lvlText w:val="-"/>
      <w:lvlJc w:val="left"/>
      <w:pPr>
        <w:ind w:left="720" w:hanging="360"/>
      </w:pPr>
      <w:rPr>
        <w:rFonts w:ascii="Calibri" w:hAnsi="Calibri"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D0652A7"/>
    <w:multiLevelType w:val="hybridMultilevel"/>
    <w:tmpl w:val="0302CF9C"/>
    <w:lvl w:ilvl="0" w:tplc="FFFFFFFF">
      <w:start w:val="1"/>
      <w:numFmt w:val="lowerLetter"/>
      <w:lvlText w:val="%1."/>
      <w:lvlJc w:val="left"/>
      <w:pPr>
        <w:ind w:left="660" w:hanging="360"/>
      </w:p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242" w15:restartNumberingAfterBreak="0">
    <w:nsid w:val="3D680875"/>
    <w:multiLevelType w:val="multilevel"/>
    <w:tmpl w:val="4CF49FD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43" w15:restartNumberingAfterBreak="0">
    <w:nsid w:val="3D7E3E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3DDC6214"/>
    <w:multiLevelType w:val="hybridMultilevel"/>
    <w:tmpl w:val="D85A9574"/>
    <w:lvl w:ilvl="0" w:tplc="04130001">
      <w:start w:val="1"/>
      <w:numFmt w:val="bullet"/>
      <w:lvlText w:val=""/>
      <w:lvlJc w:val="left"/>
      <w:pPr>
        <w:ind w:left="660" w:hanging="360"/>
      </w:pPr>
      <w:rPr>
        <w:rFonts w:ascii="Symbol" w:hAnsi="Symbol"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245" w15:restartNumberingAfterBreak="0">
    <w:nsid w:val="3EBC6FD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3F1601A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3FAE259F"/>
    <w:multiLevelType w:val="hybridMultilevel"/>
    <w:tmpl w:val="92125234"/>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48" w15:restartNumberingAfterBreak="0">
    <w:nsid w:val="3FCA63E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3FF9638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40180B84"/>
    <w:multiLevelType w:val="multilevel"/>
    <w:tmpl w:val="90720E4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1" w15:restartNumberingAfterBreak="0">
    <w:nsid w:val="40454B3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413305DF"/>
    <w:multiLevelType w:val="multilevel"/>
    <w:tmpl w:val="CCD2415C"/>
    <w:lvl w:ilvl="0">
      <w:start w:val="1"/>
      <w:numFmt w:val="bullet"/>
      <w:lvlText w:val=""/>
      <w:lvlJc w:val="left"/>
      <w:pPr>
        <w:ind w:left="660" w:hanging="360"/>
      </w:pPr>
      <w:rPr>
        <w:rFonts w:ascii="Symbol" w:hAnsi="Symbol" w:cs="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cs="Wingdings" w:hint="default"/>
      </w:rPr>
    </w:lvl>
    <w:lvl w:ilvl="3">
      <w:start w:val="1"/>
      <w:numFmt w:val="bullet"/>
      <w:lvlText w:val=""/>
      <w:lvlJc w:val="left"/>
      <w:pPr>
        <w:ind w:left="2820" w:hanging="360"/>
      </w:pPr>
      <w:rPr>
        <w:rFonts w:ascii="Symbol" w:hAnsi="Symbol" w:cs="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cs="Wingdings" w:hint="default"/>
      </w:rPr>
    </w:lvl>
    <w:lvl w:ilvl="6">
      <w:start w:val="1"/>
      <w:numFmt w:val="bullet"/>
      <w:lvlText w:val=""/>
      <w:lvlJc w:val="left"/>
      <w:pPr>
        <w:ind w:left="4980" w:hanging="360"/>
      </w:pPr>
      <w:rPr>
        <w:rFonts w:ascii="Symbol" w:hAnsi="Symbol" w:cs="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cs="Wingdings" w:hint="default"/>
      </w:rPr>
    </w:lvl>
  </w:abstractNum>
  <w:abstractNum w:abstractNumId="253" w15:restartNumberingAfterBreak="0">
    <w:nsid w:val="413F628F"/>
    <w:multiLevelType w:val="hybridMultilevel"/>
    <w:tmpl w:val="822C796A"/>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4" w15:restartNumberingAfterBreak="0">
    <w:nsid w:val="41DC47FD"/>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255" w15:restartNumberingAfterBreak="0">
    <w:nsid w:val="42742FFD"/>
    <w:multiLevelType w:val="multilevel"/>
    <w:tmpl w:val="D0ACE6AA"/>
    <w:lvl w:ilvl="0">
      <w:start w:val="1"/>
      <w:numFmt w:val="decimal"/>
      <w:lvlText w:val="%1."/>
      <w:lvlJc w:val="left"/>
      <w:pPr>
        <w:tabs>
          <w:tab w:val="num" w:pos="900"/>
        </w:tabs>
        <w:ind w:left="900" w:hanging="300"/>
      </w:pPr>
      <w:rPr>
        <w:rFonts w:hint="default"/>
      </w:rPr>
    </w:lvl>
    <w:lvl w:ilvl="1">
      <w:start w:val="1"/>
      <w:numFmt w:val="decimal"/>
      <w:lvlText w:val="%1.%2."/>
      <w:lvlJc w:val="left"/>
      <w:pPr>
        <w:tabs>
          <w:tab w:val="num" w:pos="1500"/>
        </w:tabs>
        <w:ind w:left="1500" w:hanging="600"/>
      </w:pPr>
    </w:lvl>
    <w:lvl w:ilvl="2">
      <w:start w:val="1"/>
      <w:numFmt w:val="decimal"/>
      <w:lvlText w:val="%1.%2.%3."/>
      <w:lvlJc w:val="left"/>
      <w:pPr>
        <w:tabs>
          <w:tab w:val="num" w:pos="2100"/>
        </w:tabs>
        <w:ind w:left="2100" w:hanging="600"/>
      </w:pPr>
    </w:lvl>
    <w:lvl w:ilvl="3">
      <w:start w:val="1"/>
      <w:numFmt w:val="decimal"/>
      <w:lvlText w:val="(%4)"/>
      <w:lvlJc w:val="left"/>
      <w:pPr>
        <w:ind w:left="2040" w:hanging="360"/>
      </w:pPr>
    </w:lvl>
    <w:lvl w:ilvl="4">
      <w:start w:val="1"/>
      <w:numFmt w:val="lowerLetter"/>
      <w:lvlText w:val="(%5)"/>
      <w:lvlJc w:val="left"/>
      <w:pPr>
        <w:ind w:left="2400" w:hanging="360"/>
      </w:pPr>
    </w:lvl>
    <w:lvl w:ilvl="5">
      <w:start w:val="1"/>
      <w:numFmt w:val="lowerRoman"/>
      <w:lvlText w:val="(%6)"/>
      <w:lvlJc w:val="left"/>
      <w:pPr>
        <w:ind w:left="2760" w:hanging="360"/>
      </w:pPr>
    </w:lvl>
    <w:lvl w:ilvl="6">
      <w:start w:val="1"/>
      <w:numFmt w:val="decimal"/>
      <w:lvlText w:val="%7."/>
      <w:lvlJc w:val="left"/>
      <w:pPr>
        <w:ind w:left="3120" w:hanging="360"/>
      </w:pPr>
    </w:lvl>
    <w:lvl w:ilvl="7">
      <w:start w:val="1"/>
      <w:numFmt w:val="lowerLetter"/>
      <w:lvlText w:val="%8."/>
      <w:lvlJc w:val="left"/>
      <w:pPr>
        <w:ind w:left="3480" w:hanging="360"/>
      </w:pPr>
    </w:lvl>
    <w:lvl w:ilvl="8">
      <w:start w:val="1"/>
      <w:numFmt w:val="lowerRoman"/>
      <w:lvlText w:val="%9."/>
      <w:lvlJc w:val="left"/>
      <w:pPr>
        <w:ind w:left="3840" w:hanging="360"/>
      </w:pPr>
    </w:lvl>
  </w:abstractNum>
  <w:abstractNum w:abstractNumId="256" w15:restartNumberingAfterBreak="0">
    <w:nsid w:val="427F52AC"/>
    <w:multiLevelType w:val="hybridMultilevel"/>
    <w:tmpl w:val="9D36A9BA"/>
    <w:lvl w:ilvl="0" w:tplc="BE3472A8">
      <w:numFmt w:val="bullet"/>
      <w:lvlText w:val="-"/>
      <w:lvlJc w:val="left"/>
      <w:pPr>
        <w:tabs>
          <w:tab w:val="num" w:pos="720"/>
        </w:tabs>
        <w:ind w:left="720" w:hanging="360"/>
      </w:pPr>
      <w:rPr>
        <w:rFonts w:ascii="Verdana" w:eastAsia="Times New Roman" w:hAnsi="Verdana" w:cs="Times New Roman" w:hint="default"/>
      </w:rPr>
    </w:lvl>
    <w:lvl w:ilvl="1" w:tplc="BE3472A8">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2877C1C"/>
    <w:multiLevelType w:val="hybridMultilevel"/>
    <w:tmpl w:val="BDEA5A38"/>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8" w15:restartNumberingAfterBreak="0">
    <w:nsid w:val="428953A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42BD0704"/>
    <w:multiLevelType w:val="hybridMultilevel"/>
    <w:tmpl w:val="759A13A6"/>
    <w:lvl w:ilvl="0" w:tplc="5C20CCC4">
      <w:start w:val="14"/>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0" w15:restartNumberingAfterBreak="0">
    <w:nsid w:val="42F16A01"/>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261" w15:restartNumberingAfterBreak="0">
    <w:nsid w:val="42F856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435C65ED"/>
    <w:multiLevelType w:val="hybridMultilevel"/>
    <w:tmpl w:val="E2F0CD46"/>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63" w15:restartNumberingAfterBreak="0">
    <w:nsid w:val="43B40499"/>
    <w:multiLevelType w:val="singleLevel"/>
    <w:tmpl w:val="0409000F"/>
    <w:lvl w:ilvl="0">
      <w:start w:val="1"/>
      <w:numFmt w:val="decimal"/>
      <w:lvlText w:val="%1."/>
      <w:lvlJc w:val="left"/>
      <w:pPr>
        <w:tabs>
          <w:tab w:val="num" w:pos="360"/>
        </w:tabs>
        <w:ind w:left="360" w:hanging="360"/>
      </w:pPr>
    </w:lvl>
  </w:abstractNum>
  <w:abstractNum w:abstractNumId="264" w15:restartNumberingAfterBreak="0">
    <w:nsid w:val="43DF04E8"/>
    <w:multiLevelType w:val="multilevel"/>
    <w:tmpl w:val="4B8E026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65" w15:restartNumberingAfterBreak="0">
    <w:nsid w:val="440B14E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44471C6E"/>
    <w:multiLevelType w:val="hybridMultilevel"/>
    <w:tmpl w:val="C94E3A50"/>
    <w:lvl w:ilvl="0" w:tplc="73EEE188">
      <w:start w:val="1"/>
      <w:numFmt w:val="bullet"/>
      <w:lvlText w:val="-"/>
      <w:lvlJc w:val="left"/>
      <w:pPr>
        <w:ind w:left="657" w:hanging="360"/>
      </w:pPr>
      <w:rPr>
        <w:rFonts w:ascii="Calibri" w:hAnsi="Calibri" w:hint="default"/>
      </w:rPr>
    </w:lvl>
    <w:lvl w:ilvl="1" w:tplc="04130003" w:tentative="1">
      <w:start w:val="1"/>
      <w:numFmt w:val="bullet"/>
      <w:lvlText w:val="o"/>
      <w:lvlJc w:val="left"/>
      <w:pPr>
        <w:ind w:left="1377" w:hanging="360"/>
      </w:pPr>
      <w:rPr>
        <w:rFonts w:ascii="Courier New" w:hAnsi="Courier New" w:cs="Courier New" w:hint="default"/>
      </w:rPr>
    </w:lvl>
    <w:lvl w:ilvl="2" w:tplc="04130005" w:tentative="1">
      <w:start w:val="1"/>
      <w:numFmt w:val="bullet"/>
      <w:lvlText w:val=""/>
      <w:lvlJc w:val="left"/>
      <w:pPr>
        <w:ind w:left="2097" w:hanging="360"/>
      </w:pPr>
      <w:rPr>
        <w:rFonts w:ascii="Wingdings" w:hAnsi="Wingdings" w:hint="default"/>
      </w:rPr>
    </w:lvl>
    <w:lvl w:ilvl="3" w:tplc="04130001" w:tentative="1">
      <w:start w:val="1"/>
      <w:numFmt w:val="bullet"/>
      <w:lvlText w:val=""/>
      <w:lvlJc w:val="left"/>
      <w:pPr>
        <w:ind w:left="2817" w:hanging="360"/>
      </w:pPr>
      <w:rPr>
        <w:rFonts w:ascii="Symbol" w:hAnsi="Symbol" w:hint="default"/>
      </w:rPr>
    </w:lvl>
    <w:lvl w:ilvl="4" w:tplc="04130003" w:tentative="1">
      <w:start w:val="1"/>
      <w:numFmt w:val="bullet"/>
      <w:lvlText w:val="o"/>
      <w:lvlJc w:val="left"/>
      <w:pPr>
        <w:ind w:left="3537" w:hanging="360"/>
      </w:pPr>
      <w:rPr>
        <w:rFonts w:ascii="Courier New" w:hAnsi="Courier New" w:cs="Courier New" w:hint="default"/>
      </w:rPr>
    </w:lvl>
    <w:lvl w:ilvl="5" w:tplc="04130005" w:tentative="1">
      <w:start w:val="1"/>
      <w:numFmt w:val="bullet"/>
      <w:lvlText w:val=""/>
      <w:lvlJc w:val="left"/>
      <w:pPr>
        <w:ind w:left="4257" w:hanging="360"/>
      </w:pPr>
      <w:rPr>
        <w:rFonts w:ascii="Wingdings" w:hAnsi="Wingdings" w:hint="default"/>
      </w:rPr>
    </w:lvl>
    <w:lvl w:ilvl="6" w:tplc="04130001" w:tentative="1">
      <w:start w:val="1"/>
      <w:numFmt w:val="bullet"/>
      <w:lvlText w:val=""/>
      <w:lvlJc w:val="left"/>
      <w:pPr>
        <w:ind w:left="4977" w:hanging="360"/>
      </w:pPr>
      <w:rPr>
        <w:rFonts w:ascii="Symbol" w:hAnsi="Symbol" w:hint="default"/>
      </w:rPr>
    </w:lvl>
    <w:lvl w:ilvl="7" w:tplc="04130003" w:tentative="1">
      <w:start w:val="1"/>
      <w:numFmt w:val="bullet"/>
      <w:lvlText w:val="o"/>
      <w:lvlJc w:val="left"/>
      <w:pPr>
        <w:ind w:left="5697" w:hanging="360"/>
      </w:pPr>
      <w:rPr>
        <w:rFonts w:ascii="Courier New" w:hAnsi="Courier New" w:cs="Courier New" w:hint="default"/>
      </w:rPr>
    </w:lvl>
    <w:lvl w:ilvl="8" w:tplc="04130005" w:tentative="1">
      <w:start w:val="1"/>
      <w:numFmt w:val="bullet"/>
      <w:lvlText w:val=""/>
      <w:lvlJc w:val="left"/>
      <w:pPr>
        <w:ind w:left="6417" w:hanging="360"/>
      </w:pPr>
      <w:rPr>
        <w:rFonts w:ascii="Wingdings" w:hAnsi="Wingdings" w:hint="default"/>
      </w:rPr>
    </w:lvl>
  </w:abstractNum>
  <w:abstractNum w:abstractNumId="267" w15:restartNumberingAfterBreak="0">
    <w:nsid w:val="448E32F3"/>
    <w:multiLevelType w:val="hybridMultilevel"/>
    <w:tmpl w:val="AFB4112C"/>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68" w15:restartNumberingAfterBreak="0">
    <w:nsid w:val="449F5B55"/>
    <w:multiLevelType w:val="hybridMultilevel"/>
    <w:tmpl w:val="23909048"/>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9" w15:restartNumberingAfterBreak="0">
    <w:nsid w:val="44DD1348"/>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270" w15:restartNumberingAfterBreak="0">
    <w:nsid w:val="44E30BB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1" w15:restartNumberingAfterBreak="0">
    <w:nsid w:val="452F5265"/>
    <w:multiLevelType w:val="hybridMultilevel"/>
    <w:tmpl w:val="5124403C"/>
    <w:lvl w:ilvl="0" w:tplc="B02610C2">
      <w:start w:val="1"/>
      <w:numFmt w:val="lowerLetter"/>
      <w:lvlText w:val="%1."/>
      <w:lvlJc w:val="left"/>
      <w:pPr>
        <w:ind w:left="360" w:hanging="360"/>
      </w:pPr>
      <w:rPr>
        <w:rFonts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2" w15:restartNumberingAfterBreak="0">
    <w:nsid w:val="45481D60"/>
    <w:multiLevelType w:val="hybridMultilevel"/>
    <w:tmpl w:val="34062C52"/>
    <w:lvl w:ilvl="0" w:tplc="73EEE188">
      <w:start w:val="1"/>
      <w:numFmt w:val="bullet"/>
      <w:lvlText w:val="-"/>
      <w:lvlJc w:val="left"/>
      <w:pPr>
        <w:tabs>
          <w:tab w:val="num" w:pos="720"/>
        </w:tabs>
        <w:ind w:left="720" w:hanging="360"/>
      </w:pPr>
      <w:rPr>
        <w:rFonts w:ascii="Calibri" w:hAnsi="Calibri" w:hint="default"/>
        <w:b w:val="0"/>
        <w:i w:val="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45644B9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459349CA"/>
    <w:multiLevelType w:val="multilevel"/>
    <w:tmpl w:val="FA6A439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45DE16B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45F171EE"/>
    <w:multiLevelType w:val="multilevel"/>
    <w:tmpl w:val="23B0A07C"/>
    <w:lvl w:ilvl="0">
      <w:start w:val="1"/>
      <w:numFmt w:val="lowerLetter"/>
      <w:lvlText w:val="%1."/>
      <w:lvlJc w:val="left"/>
      <w:pPr>
        <w:tabs>
          <w:tab w:val="num" w:pos="600"/>
        </w:tabs>
        <w:ind w:left="600" w:hanging="300"/>
      </w:pPr>
      <w:rPr>
        <w:rFonts w:hint="default"/>
      </w:rPr>
    </w:lvl>
    <w:lvl w:ilvl="1">
      <w:start w:val="1"/>
      <w:numFmt w:val="decimal"/>
      <w:lvlText w:val="%1.%2."/>
      <w:lvlJc w:val="left"/>
      <w:pPr>
        <w:tabs>
          <w:tab w:val="num" w:pos="1200"/>
        </w:tabs>
        <w:ind w:left="1200" w:hanging="600"/>
      </w:pPr>
      <w:rPr>
        <w:rFonts w:hint="default"/>
      </w:rPr>
    </w:lvl>
    <w:lvl w:ilvl="2">
      <w:start w:val="1"/>
      <w:numFmt w:val="decimal"/>
      <w:lvlText w:val="%1.%2.%3."/>
      <w:lvlJc w:val="left"/>
      <w:pPr>
        <w:tabs>
          <w:tab w:val="num" w:pos="1800"/>
        </w:tabs>
        <w:ind w:left="1800" w:hanging="600"/>
      </w:pPr>
      <w:rPr>
        <w:rFonts w:hint="default"/>
      </w:rPr>
    </w:lvl>
    <w:lvl w:ilvl="3">
      <w:start w:val="1"/>
      <w:numFmt w:val="decimal"/>
      <w:lvlText w:val="(%4)"/>
      <w:lvlJc w:val="left"/>
      <w:pPr>
        <w:ind w:left="1740" w:hanging="360"/>
      </w:pPr>
      <w:rPr>
        <w:rFonts w:hint="default"/>
      </w:rPr>
    </w:lvl>
    <w:lvl w:ilvl="4">
      <w:start w:val="1"/>
      <w:numFmt w:val="lowerLetter"/>
      <w:lvlText w:val="(%5)"/>
      <w:lvlJc w:val="left"/>
      <w:pPr>
        <w:ind w:left="2100" w:hanging="360"/>
      </w:pPr>
      <w:rPr>
        <w:rFonts w:hint="default"/>
      </w:rPr>
    </w:lvl>
    <w:lvl w:ilvl="5">
      <w:start w:val="1"/>
      <w:numFmt w:val="lowerRoman"/>
      <w:lvlText w:val="(%6)"/>
      <w:lvlJc w:val="left"/>
      <w:pPr>
        <w:ind w:left="2460" w:hanging="360"/>
      </w:pPr>
      <w:rPr>
        <w:rFonts w:hint="default"/>
      </w:rPr>
    </w:lvl>
    <w:lvl w:ilvl="6">
      <w:start w:val="1"/>
      <w:numFmt w:val="decimal"/>
      <w:lvlText w:val="%7."/>
      <w:lvlJc w:val="left"/>
      <w:pPr>
        <w:ind w:left="2820" w:hanging="360"/>
      </w:pPr>
      <w:rPr>
        <w:rFonts w:hint="default"/>
      </w:rPr>
    </w:lvl>
    <w:lvl w:ilvl="7">
      <w:start w:val="1"/>
      <w:numFmt w:val="lowerLetter"/>
      <w:lvlText w:val="%8."/>
      <w:lvlJc w:val="left"/>
      <w:pPr>
        <w:ind w:left="3180" w:hanging="360"/>
      </w:pPr>
      <w:rPr>
        <w:rFonts w:hint="default"/>
      </w:rPr>
    </w:lvl>
    <w:lvl w:ilvl="8">
      <w:start w:val="1"/>
      <w:numFmt w:val="lowerRoman"/>
      <w:lvlText w:val="%9."/>
      <w:lvlJc w:val="left"/>
      <w:pPr>
        <w:ind w:left="3540" w:hanging="360"/>
      </w:pPr>
      <w:rPr>
        <w:rFonts w:hint="default"/>
      </w:rPr>
    </w:lvl>
  </w:abstractNum>
  <w:abstractNum w:abstractNumId="277" w15:restartNumberingAfterBreak="0">
    <w:nsid w:val="462134A0"/>
    <w:multiLevelType w:val="hybridMultilevel"/>
    <w:tmpl w:val="4134B82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78" w15:restartNumberingAfterBreak="0">
    <w:nsid w:val="462E162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46475859"/>
    <w:multiLevelType w:val="hybridMultilevel"/>
    <w:tmpl w:val="2A008A8E"/>
    <w:lvl w:ilvl="0" w:tplc="3DCACA04">
      <w:start w:val="3"/>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0" w15:restartNumberingAfterBreak="0">
    <w:nsid w:val="46A43A4E"/>
    <w:multiLevelType w:val="hybridMultilevel"/>
    <w:tmpl w:val="B70E1E50"/>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1" w15:restartNumberingAfterBreak="0">
    <w:nsid w:val="473D23AB"/>
    <w:multiLevelType w:val="multilevel"/>
    <w:tmpl w:val="FDF0877C"/>
    <w:lvl w:ilvl="0">
      <w:start w:val="1"/>
      <w:numFmt w:val="bullet"/>
      <w:lvlText w:val=""/>
      <w:lvlJc w:val="left"/>
      <w:pPr>
        <w:ind w:left="660" w:hanging="360"/>
      </w:pPr>
      <w:rPr>
        <w:rFonts w:ascii="Symbol" w:hAnsi="Symbol" w:cs="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cs="Wingdings" w:hint="default"/>
      </w:rPr>
    </w:lvl>
    <w:lvl w:ilvl="3">
      <w:start w:val="1"/>
      <w:numFmt w:val="bullet"/>
      <w:lvlText w:val=""/>
      <w:lvlJc w:val="left"/>
      <w:pPr>
        <w:ind w:left="2820" w:hanging="360"/>
      </w:pPr>
      <w:rPr>
        <w:rFonts w:ascii="Symbol" w:hAnsi="Symbol" w:cs="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cs="Wingdings" w:hint="default"/>
      </w:rPr>
    </w:lvl>
    <w:lvl w:ilvl="6">
      <w:start w:val="1"/>
      <w:numFmt w:val="bullet"/>
      <w:lvlText w:val=""/>
      <w:lvlJc w:val="left"/>
      <w:pPr>
        <w:ind w:left="4980" w:hanging="360"/>
      </w:pPr>
      <w:rPr>
        <w:rFonts w:ascii="Symbol" w:hAnsi="Symbol" w:cs="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cs="Wingdings" w:hint="default"/>
      </w:rPr>
    </w:lvl>
  </w:abstractNum>
  <w:abstractNum w:abstractNumId="282" w15:restartNumberingAfterBreak="0">
    <w:nsid w:val="4747218F"/>
    <w:multiLevelType w:val="hybridMultilevel"/>
    <w:tmpl w:val="26C85282"/>
    <w:lvl w:ilvl="0" w:tplc="73EEE188">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3" w15:restartNumberingAfterBreak="0">
    <w:nsid w:val="47EE45E8"/>
    <w:multiLevelType w:val="hybridMultilevel"/>
    <w:tmpl w:val="2466DCBA"/>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4" w15:restartNumberingAfterBreak="0">
    <w:nsid w:val="47FA07F0"/>
    <w:multiLevelType w:val="hybridMultilevel"/>
    <w:tmpl w:val="85E06A6E"/>
    <w:lvl w:ilvl="0" w:tplc="73EEE188">
      <w:start w:val="1"/>
      <w:numFmt w:val="bullet"/>
      <w:lvlText w:val="-"/>
      <w:lvlJc w:val="left"/>
      <w:pPr>
        <w:tabs>
          <w:tab w:val="num" w:pos="1080"/>
        </w:tabs>
        <w:ind w:left="1080" w:hanging="360"/>
      </w:pPr>
      <w:rPr>
        <w:rFonts w:ascii="Calibri" w:hAnsi="Calibri" w:hint="default"/>
        <w:b w:val="0"/>
        <w:i w:val="0"/>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cs="Courier New"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cs="Courier New"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285" w15:restartNumberingAfterBreak="0">
    <w:nsid w:val="48012480"/>
    <w:multiLevelType w:val="hybridMultilevel"/>
    <w:tmpl w:val="FDBCE1A8"/>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6" w15:restartNumberingAfterBreak="0">
    <w:nsid w:val="48534BE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48617F17"/>
    <w:multiLevelType w:val="hybridMultilevel"/>
    <w:tmpl w:val="591032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8" w15:restartNumberingAfterBreak="0">
    <w:nsid w:val="48FC40E2"/>
    <w:multiLevelType w:val="hybridMultilevel"/>
    <w:tmpl w:val="CDC23312"/>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499758FE"/>
    <w:multiLevelType w:val="hybridMultilevel"/>
    <w:tmpl w:val="B1C2E948"/>
    <w:lvl w:ilvl="0" w:tplc="DD269D56">
      <w:start w:val="11"/>
      <w:numFmt w:val="decimal"/>
      <w:lvlText w:val="%1."/>
      <w:lvlJc w:val="left"/>
      <w:pPr>
        <w:tabs>
          <w:tab w:val="num" w:pos="1077"/>
        </w:tabs>
        <w:ind w:left="1077" w:hanging="1077"/>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0" w15:restartNumberingAfterBreak="0">
    <w:nsid w:val="4A817A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1" w15:restartNumberingAfterBreak="0">
    <w:nsid w:val="4A9D3114"/>
    <w:multiLevelType w:val="multilevel"/>
    <w:tmpl w:val="8EA48DB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2" w15:restartNumberingAfterBreak="0">
    <w:nsid w:val="4B054502"/>
    <w:multiLevelType w:val="hybridMultilevel"/>
    <w:tmpl w:val="C756D7BE"/>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93" w15:restartNumberingAfterBreak="0">
    <w:nsid w:val="4B1B1A8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4B1E129E"/>
    <w:multiLevelType w:val="multilevel"/>
    <w:tmpl w:val="D6503E72"/>
    <w:lvl w:ilvl="0">
      <w:start w:val="1"/>
      <w:numFmt w:val="bullet"/>
      <w:lvlText w:val="-"/>
      <w:lvlJc w:val="left"/>
      <w:pPr>
        <w:tabs>
          <w:tab w:val="num" w:pos="660"/>
        </w:tabs>
        <w:ind w:left="660" w:hanging="300"/>
      </w:pPr>
      <w:rPr>
        <w:rFonts w:ascii="Calibri" w:hAnsi="Calibri" w:hint="default"/>
      </w:rPr>
    </w:lvl>
    <w:lvl w:ilvl="1">
      <w:start w:val="1"/>
      <w:numFmt w:val="decimal"/>
      <w:lvlText w:val="%1.%2."/>
      <w:lvlJc w:val="left"/>
      <w:pPr>
        <w:tabs>
          <w:tab w:val="num" w:pos="1260"/>
        </w:tabs>
        <w:ind w:left="1260" w:hanging="600"/>
      </w:pPr>
    </w:lvl>
    <w:lvl w:ilvl="2">
      <w:start w:val="1"/>
      <w:numFmt w:val="decimal"/>
      <w:lvlText w:val="%1.%2.%3."/>
      <w:lvlJc w:val="left"/>
      <w:pPr>
        <w:tabs>
          <w:tab w:val="num" w:pos="1860"/>
        </w:tabs>
        <w:ind w:left="1860" w:hanging="60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5" w15:restartNumberingAfterBreak="0">
    <w:nsid w:val="4B3C0BB8"/>
    <w:multiLevelType w:val="hybridMultilevel"/>
    <w:tmpl w:val="9976CB90"/>
    <w:lvl w:ilvl="0" w:tplc="73EEE188">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96" w15:restartNumberingAfterBreak="0">
    <w:nsid w:val="4B733944"/>
    <w:multiLevelType w:val="hybridMultilevel"/>
    <w:tmpl w:val="A656D434"/>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97" w15:restartNumberingAfterBreak="0">
    <w:nsid w:val="4C2B59EF"/>
    <w:multiLevelType w:val="hybridMultilevel"/>
    <w:tmpl w:val="E4E61000"/>
    <w:name w:val="ICENumber2222222222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8" w15:restartNumberingAfterBreak="0">
    <w:nsid w:val="4C45319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4C5B7A9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0" w15:restartNumberingAfterBreak="0">
    <w:nsid w:val="4CEF3239"/>
    <w:multiLevelType w:val="hybridMultilevel"/>
    <w:tmpl w:val="D826D418"/>
    <w:lvl w:ilvl="0" w:tplc="34668CA8">
      <w:start w:val="1"/>
      <w:numFmt w:val="lowerLetter"/>
      <w:lvlText w:val="%1."/>
      <w:lvlJc w:val="left"/>
      <w:pPr>
        <w:ind w:left="360" w:hanging="360"/>
      </w:pPr>
      <w:rPr>
        <w:rFonts w:asciiTheme="minorHAnsi" w:eastAsiaTheme="minorEastAsia" w:hAnsiTheme="minorHAnsi" w:cstheme="minorHAnsi"/>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1" w15:restartNumberingAfterBreak="0">
    <w:nsid w:val="4D7375E6"/>
    <w:multiLevelType w:val="hybridMultilevel"/>
    <w:tmpl w:val="84C04C8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2" w15:restartNumberingAfterBreak="0">
    <w:nsid w:val="4D9C0CE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3" w15:restartNumberingAfterBreak="0">
    <w:nsid w:val="4DDB0F1B"/>
    <w:multiLevelType w:val="hybridMultilevel"/>
    <w:tmpl w:val="3D6CA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4" w15:restartNumberingAfterBreak="0">
    <w:nsid w:val="4DEA5CD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5" w15:restartNumberingAfterBreak="0">
    <w:nsid w:val="4E2109B3"/>
    <w:multiLevelType w:val="hybridMultilevel"/>
    <w:tmpl w:val="BFD26572"/>
    <w:lvl w:ilvl="0" w:tplc="57D281BE">
      <w:start w:val="2"/>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6" w15:restartNumberingAfterBreak="0">
    <w:nsid w:val="4E86359F"/>
    <w:multiLevelType w:val="multilevel"/>
    <w:tmpl w:val="910E430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7" w15:restartNumberingAfterBreak="0">
    <w:nsid w:val="4E9912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4F2B763D"/>
    <w:multiLevelType w:val="hybridMultilevel"/>
    <w:tmpl w:val="0CF0B836"/>
    <w:lvl w:ilvl="0" w:tplc="2A90532A">
      <w:start w:val="3"/>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9" w15:restartNumberingAfterBreak="0">
    <w:nsid w:val="4F39150E"/>
    <w:multiLevelType w:val="hybridMultilevel"/>
    <w:tmpl w:val="C2389808"/>
    <w:lvl w:ilvl="0" w:tplc="629A3B36">
      <w:start w:val="24"/>
      <w:numFmt w:val="bullet"/>
      <w:lvlText w:val="-"/>
      <w:lvlJc w:val="left"/>
      <w:pPr>
        <w:ind w:left="1494" w:hanging="360"/>
      </w:pPr>
      <w:rPr>
        <w:rFonts w:ascii="Calibri" w:eastAsiaTheme="minorHAnsi" w:hAnsi="Calibri" w:cstheme="minorBidi" w:hint="default"/>
      </w:rPr>
    </w:lvl>
    <w:lvl w:ilvl="1" w:tplc="04130003">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10" w15:restartNumberingAfterBreak="0">
    <w:nsid w:val="4FA11783"/>
    <w:multiLevelType w:val="multilevel"/>
    <w:tmpl w:val="CA74554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1" w15:restartNumberingAfterBreak="0">
    <w:nsid w:val="4FCF7D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5032445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3" w15:restartNumberingAfterBreak="0">
    <w:nsid w:val="5064657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4" w15:restartNumberingAfterBreak="0">
    <w:nsid w:val="50D0106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5" w15:restartNumberingAfterBreak="0">
    <w:nsid w:val="50F628A4"/>
    <w:multiLevelType w:val="multilevel"/>
    <w:tmpl w:val="945CF34C"/>
    <w:lvl w:ilvl="0">
      <w:start w:val="24"/>
      <w:numFmt w:val="bullet"/>
      <w:lvlText w:val="-"/>
      <w:lvlJc w:val="left"/>
      <w:pPr>
        <w:ind w:left="720" w:hanging="360"/>
      </w:pPr>
      <w:rPr>
        <w:rFonts w:ascii="Calibri" w:hAnsi="Calibri" w:cs="Calibri"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6" w15:restartNumberingAfterBreak="0">
    <w:nsid w:val="510624BD"/>
    <w:multiLevelType w:val="multilevel"/>
    <w:tmpl w:val="B824C114"/>
    <w:name w:val="ICENumber23"/>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rPr>
        <w:rFonts w:hint="default"/>
      </w:rPr>
    </w:lvl>
    <w:lvl w:ilvl="2">
      <w:start w:val="1"/>
      <w:numFmt w:val="decimal"/>
      <w:lvlText w:val="%1.%2.%3."/>
      <w:lvlJc w:val="left"/>
      <w:pPr>
        <w:tabs>
          <w:tab w:val="num" w:pos="1500"/>
        </w:tabs>
        <w:ind w:left="1500" w:hanging="6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51AE3AB2"/>
    <w:multiLevelType w:val="hybridMultilevel"/>
    <w:tmpl w:val="829E513A"/>
    <w:lvl w:ilvl="0" w:tplc="5468AE5C">
      <w:start w:val="1"/>
      <w:numFmt w:val="lowerLetter"/>
      <w:lvlText w:val="%1."/>
      <w:lvlJc w:val="left"/>
      <w:pPr>
        <w:ind w:left="360" w:hanging="360"/>
      </w:pPr>
      <w:rPr>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8" w15:restartNumberingAfterBreak="0">
    <w:nsid w:val="51CD64DC"/>
    <w:multiLevelType w:val="hybridMultilevel"/>
    <w:tmpl w:val="23F4C81E"/>
    <w:lvl w:ilvl="0" w:tplc="73EEE188">
      <w:start w:val="1"/>
      <w:numFmt w:val="bullet"/>
      <w:lvlText w:val="-"/>
      <w:lvlJc w:val="left"/>
      <w:pPr>
        <w:ind w:left="720" w:hanging="360"/>
      </w:pPr>
      <w:rPr>
        <w:rFonts w:ascii="Calibri" w:hAnsi="Calibri"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9" w15:restartNumberingAfterBreak="0">
    <w:nsid w:val="51E63A5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523A5394"/>
    <w:multiLevelType w:val="hybridMultilevel"/>
    <w:tmpl w:val="3B7C8146"/>
    <w:lvl w:ilvl="0" w:tplc="73EEE188">
      <w:start w:val="1"/>
      <w:numFmt w:val="bullet"/>
      <w:lvlText w:val="-"/>
      <w:lvlJc w:val="left"/>
      <w:pPr>
        <w:ind w:left="1068" w:hanging="360"/>
      </w:pPr>
      <w:rPr>
        <w:rFonts w:ascii="Calibri" w:hAnsi="Calibri"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21" w15:restartNumberingAfterBreak="0">
    <w:nsid w:val="52C92D85"/>
    <w:multiLevelType w:val="hybridMultilevel"/>
    <w:tmpl w:val="E07207D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2" w15:restartNumberingAfterBreak="0">
    <w:nsid w:val="52E327AC"/>
    <w:multiLevelType w:val="multilevel"/>
    <w:tmpl w:val="90720E4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3" w15:restartNumberingAfterBreak="0">
    <w:nsid w:val="52FF519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4" w15:restartNumberingAfterBreak="0">
    <w:nsid w:val="537B5CE0"/>
    <w:multiLevelType w:val="hybridMultilevel"/>
    <w:tmpl w:val="780CFB70"/>
    <w:lvl w:ilvl="0" w:tplc="629A3B36">
      <w:start w:val="24"/>
      <w:numFmt w:val="bullet"/>
      <w:lvlText w:val="-"/>
      <w:lvlJc w:val="left"/>
      <w:pPr>
        <w:ind w:left="720" w:hanging="360"/>
      </w:pPr>
      <w:rPr>
        <w:rFonts w:ascii="Calibri" w:eastAsiaTheme="minorHAnsi" w:hAnsi="Calibri" w:cstheme="minorBidi" w:hint="default"/>
      </w:rPr>
    </w:lvl>
    <w:lvl w:ilvl="1" w:tplc="629A3B36">
      <w:start w:val="2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5" w15:restartNumberingAfterBreak="0">
    <w:nsid w:val="53867B86"/>
    <w:multiLevelType w:val="hybridMultilevel"/>
    <w:tmpl w:val="37168E80"/>
    <w:name w:val="ICENumber3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26" w15:restartNumberingAfterBreak="0">
    <w:nsid w:val="53C56C6A"/>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27" w15:restartNumberingAfterBreak="0">
    <w:nsid w:val="53C608B7"/>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28" w15:restartNumberingAfterBreak="0">
    <w:nsid w:val="53E709E1"/>
    <w:multiLevelType w:val="hybridMultilevel"/>
    <w:tmpl w:val="59B6248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9" w15:restartNumberingAfterBreak="0">
    <w:nsid w:val="5500391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30" w15:restartNumberingAfterBreak="0">
    <w:nsid w:val="55184E9A"/>
    <w:multiLevelType w:val="hybridMultilevel"/>
    <w:tmpl w:val="C1B48E12"/>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31" w15:restartNumberingAfterBreak="0">
    <w:nsid w:val="552A67E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555B4C5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561366D4"/>
    <w:multiLevelType w:val="hybridMultilevel"/>
    <w:tmpl w:val="591032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4" w15:restartNumberingAfterBreak="0">
    <w:nsid w:val="56361F2B"/>
    <w:multiLevelType w:val="hybridMultilevel"/>
    <w:tmpl w:val="B786218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5" w15:restartNumberingAfterBreak="0">
    <w:nsid w:val="56821423"/>
    <w:multiLevelType w:val="hybridMultilevel"/>
    <w:tmpl w:val="8624A85E"/>
    <w:lvl w:ilvl="0" w:tplc="FFFFFFFF">
      <w:start w:val="1"/>
      <w:numFmt w:val="lowerLetter"/>
      <w:lvlText w:val="%1."/>
      <w:lvlJc w:val="left"/>
      <w:pPr>
        <w:ind w:left="660" w:hanging="360"/>
      </w:pPr>
      <w:rPr>
        <w:rFonts w:hint="default"/>
      </w:rPr>
    </w:lvl>
    <w:lvl w:ilvl="1" w:tplc="FFFFFFFF" w:tentative="1">
      <w:start w:val="1"/>
      <w:numFmt w:val="bullet"/>
      <w:lvlText w:val="o"/>
      <w:lvlJc w:val="left"/>
      <w:pPr>
        <w:ind w:left="1380" w:hanging="360"/>
      </w:pPr>
      <w:rPr>
        <w:rFonts w:ascii="Courier New" w:hAnsi="Courier New" w:cs="Courier New" w:hint="default"/>
      </w:rPr>
    </w:lvl>
    <w:lvl w:ilvl="2" w:tplc="FFFFFFFF" w:tentative="1">
      <w:start w:val="1"/>
      <w:numFmt w:val="bullet"/>
      <w:lvlText w:val=""/>
      <w:lvlJc w:val="left"/>
      <w:pPr>
        <w:ind w:left="2100" w:hanging="360"/>
      </w:pPr>
      <w:rPr>
        <w:rFonts w:ascii="Wingdings" w:hAnsi="Wingdings" w:hint="default"/>
      </w:rPr>
    </w:lvl>
    <w:lvl w:ilvl="3" w:tplc="FFFFFFFF" w:tentative="1">
      <w:start w:val="1"/>
      <w:numFmt w:val="bullet"/>
      <w:lvlText w:val=""/>
      <w:lvlJc w:val="left"/>
      <w:pPr>
        <w:ind w:left="2820" w:hanging="360"/>
      </w:pPr>
      <w:rPr>
        <w:rFonts w:ascii="Symbol" w:hAnsi="Symbol" w:hint="default"/>
      </w:rPr>
    </w:lvl>
    <w:lvl w:ilvl="4" w:tplc="FFFFFFFF" w:tentative="1">
      <w:start w:val="1"/>
      <w:numFmt w:val="bullet"/>
      <w:lvlText w:val="o"/>
      <w:lvlJc w:val="left"/>
      <w:pPr>
        <w:ind w:left="3540" w:hanging="360"/>
      </w:pPr>
      <w:rPr>
        <w:rFonts w:ascii="Courier New" w:hAnsi="Courier New" w:cs="Courier New" w:hint="default"/>
      </w:rPr>
    </w:lvl>
    <w:lvl w:ilvl="5" w:tplc="FFFFFFFF" w:tentative="1">
      <w:start w:val="1"/>
      <w:numFmt w:val="bullet"/>
      <w:lvlText w:val=""/>
      <w:lvlJc w:val="left"/>
      <w:pPr>
        <w:ind w:left="4260" w:hanging="360"/>
      </w:pPr>
      <w:rPr>
        <w:rFonts w:ascii="Wingdings" w:hAnsi="Wingdings" w:hint="default"/>
      </w:rPr>
    </w:lvl>
    <w:lvl w:ilvl="6" w:tplc="FFFFFFFF" w:tentative="1">
      <w:start w:val="1"/>
      <w:numFmt w:val="bullet"/>
      <w:lvlText w:val=""/>
      <w:lvlJc w:val="left"/>
      <w:pPr>
        <w:ind w:left="4980" w:hanging="360"/>
      </w:pPr>
      <w:rPr>
        <w:rFonts w:ascii="Symbol" w:hAnsi="Symbol" w:hint="default"/>
      </w:rPr>
    </w:lvl>
    <w:lvl w:ilvl="7" w:tplc="FFFFFFFF" w:tentative="1">
      <w:start w:val="1"/>
      <w:numFmt w:val="bullet"/>
      <w:lvlText w:val="o"/>
      <w:lvlJc w:val="left"/>
      <w:pPr>
        <w:ind w:left="5700" w:hanging="360"/>
      </w:pPr>
      <w:rPr>
        <w:rFonts w:ascii="Courier New" w:hAnsi="Courier New" w:cs="Courier New" w:hint="default"/>
      </w:rPr>
    </w:lvl>
    <w:lvl w:ilvl="8" w:tplc="FFFFFFFF" w:tentative="1">
      <w:start w:val="1"/>
      <w:numFmt w:val="bullet"/>
      <w:lvlText w:val=""/>
      <w:lvlJc w:val="left"/>
      <w:pPr>
        <w:ind w:left="6420" w:hanging="360"/>
      </w:pPr>
      <w:rPr>
        <w:rFonts w:ascii="Wingdings" w:hAnsi="Wingdings" w:hint="default"/>
      </w:rPr>
    </w:lvl>
  </w:abstractNum>
  <w:abstractNum w:abstractNumId="336" w15:restartNumberingAfterBreak="0">
    <w:nsid w:val="57576C0C"/>
    <w:multiLevelType w:val="hybridMultilevel"/>
    <w:tmpl w:val="7D84BA2C"/>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37" w15:restartNumberingAfterBreak="0">
    <w:nsid w:val="579B0DCA"/>
    <w:multiLevelType w:val="multilevel"/>
    <w:tmpl w:val="4B8E026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338" w15:restartNumberingAfterBreak="0">
    <w:nsid w:val="57B92199"/>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39" w15:restartNumberingAfterBreak="0">
    <w:nsid w:val="580916D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0" w15:restartNumberingAfterBreak="0">
    <w:nsid w:val="58115DBF"/>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41" w15:restartNumberingAfterBreak="0">
    <w:nsid w:val="58341E57"/>
    <w:multiLevelType w:val="multilevel"/>
    <w:tmpl w:val="5AAA81F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42" w15:restartNumberingAfterBreak="0">
    <w:nsid w:val="58B139DD"/>
    <w:multiLevelType w:val="hybridMultilevel"/>
    <w:tmpl w:val="4480459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43" w15:restartNumberingAfterBreak="0">
    <w:nsid w:val="59205E9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592F299A"/>
    <w:multiLevelType w:val="hybridMultilevel"/>
    <w:tmpl w:val="729A0D9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5" w15:restartNumberingAfterBreak="0">
    <w:nsid w:val="593631C7"/>
    <w:multiLevelType w:val="hybridMultilevel"/>
    <w:tmpl w:val="D13221F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6" w15:restartNumberingAfterBreak="0">
    <w:nsid w:val="598212D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7" w15:restartNumberingAfterBreak="0">
    <w:nsid w:val="5A1E05A0"/>
    <w:multiLevelType w:val="hybridMultilevel"/>
    <w:tmpl w:val="EE04B1B2"/>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8" w15:restartNumberingAfterBreak="0">
    <w:nsid w:val="5ABE66E9"/>
    <w:multiLevelType w:val="hybridMultilevel"/>
    <w:tmpl w:val="8D963FFE"/>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49" w15:restartNumberingAfterBreak="0">
    <w:nsid w:val="5B6E52D1"/>
    <w:multiLevelType w:val="hybridMultilevel"/>
    <w:tmpl w:val="B1EAEDB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0" w15:restartNumberingAfterBreak="0">
    <w:nsid w:val="5BA63CDB"/>
    <w:multiLevelType w:val="hybridMultilevel"/>
    <w:tmpl w:val="DBD65918"/>
    <w:lvl w:ilvl="0" w:tplc="04130019">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1" w15:restartNumberingAfterBreak="0">
    <w:nsid w:val="5BBE593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2" w15:restartNumberingAfterBreak="0">
    <w:nsid w:val="5C2D7B7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3" w15:restartNumberingAfterBreak="0">
    <w:nsid w:val="5C3F2B9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4" w15:restartNumberingAfterBreak="0">
    <w:nsid w:val="5C434762"/>
    <w:multiLevelType w:val="hybridMultilevel"/>
    <w:tmpl w:val="57188682"/>
    <w:lvl w:ilvl="0" w:tplc="AF8ADDBC">
      <w:start w:val="1"/>
      <w:numFmt w:val="lowerLetter"/>
      <w:lvlText w:val="%1."/>
      <w:lvlJc w:val="left"/>
      <w:pPr>
        <w:ind w:left="644"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5" w15:restartNumberingAfterBreak="0">
    <w:nsid w:val="5C6558F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5C9F1865"/>
    <w:multiLevelType w:val="hybridMultilevel"/>
    <w:tmpl w:val="20D84F24"/>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7" w15:restartNumberingAfterBreak="0">
    <w:nsid w:val="5CB26A26"/>
    <w:multiLevelType w:val="hybridMultilevel"/>
    <w:tmpl w:val="B9C08924"/>
    <w:lvl w:ilvl="0" w:tplc="04130019">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8" w15:restartNumberingAfterBreak="0">
    <w:nsid w:val="5CD34AB2"/>
    <w:multiLevelType w:val="hybridMultilevel"/>
    <w:tmpl w:val="B14C55FE"/>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59" w15:restartNumberingAfterBreak="0">
    <w:nsid w:val="5CD820F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0" w15:restartNumberingAfterBreak="0">
    <w:nsid w:val="5D0C4F3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1" w15:restartNumberingAfterBreak="0">
    <w:nsid w:val="5D1258B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2" w15:restartNumberingAfterBreak="0">
    <w:nsid w:val="5D43189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3" w15:restartNumberingAfterBreak="0">
    <w:nsid w:val="5D44423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4" w15:restartNumberingAfterBreak="0">
    <w:nsid w:val="5DBA6CF9"/>
    <w:multiLevelType w:val="hybridMultilevel"/>
    <w:tmpl w:val="971A4B24"/>
    <w:lvl w:ilvl="0" w:tplc="64E86E00">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5" w15:restartNumberingAfterBreak="0">
    <w:nsid w:val="5E076EF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6" w15:restartNumberingAfterBreak="0">
    <w:nsid w:val="5E8A2050"/>
    <w:multiLevelType w:val="hybridMultilevel"/>
    <w:tmpl w:val="80FCAEDC"/>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7" w15:restartNumberingAfterBreak="0">
    <w:nsid w:val="5EB460F0"/>
    <w:multiLevelType w:val="hybridMultilevel"/>
    <w:tmpl w:val="5B1EF4B8"/>
    <w:lvl w:ilvl="0" w:tplc="5468AE5C">
      <w:start w:val="1"/>
      <w:numFmt w:val="lowerLetter"/>
      <w:lvlText w:val="%1."/>
      <w:lvlJc w:val="left"/>
      <w:pPr>
        <w:ind w:left="360" w:hanging="360"/>
      </w:pPr>
      <w:rPr>
        <w:b w:val="0"/>
      </w:rPr>
    </w:lvl>
    <w:lvl w:ilvl="1" w:tplc="73EEE188">
      <w:start w:val="1"/>
      <w:numFmt w:val="bullet"/>
      <w:lvlText w:val="-"/>
      <w:lvlJc w:val="left"/>
      <w:pPr>
        <w:ind w:left="1080" w:hanging="360"/>
      </w:pPr>
      <w:rPr>
        <w:rFonts w:ascii="Calibri" w:hAnsi="Calibr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8" w15:restartNumberingAfterBreak="0">
    <w:nsid w:val="5EC45A91"/>
    <w:multiLevelType w:val="hybridMultilevel"/>
    <w:tmpl w:val="90E6740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69" w15:restartNumberingAfterBreak="0">
    <w:nsid w:val="5EC507D5"/>
    <w:multiLevelType w:val="hybridMultilevel"/>
    <w:tmpl w:val="3378F206"/>
    <w:lvl w:ilvl="0" w:tplc="73EEE188">
      <w:start w:val="1"/>
      <w:numFmt w:val="bullet"/>
      <w:lvlText w:val="-"/>
      <w:lvlJc w:val="left"/>
      <w:pPr>
        <w:ind w:left="1080" w:hanging="360"/>
      </w:pPr>
      <w:rPr>
        <w:rFonts w:ascii="Calibri" w:hAnsi="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0" w15:restartNumberingAfterBreak="0">
    <w:nsid w:val="5EFA61AE"/>
    <w:multiLevelType w:val="hybridMultilevel"/>
    <w:tmpl w:val="B0BEEFFA"/>
    <w:lvl w:ilvl="0" w:tplc="04130019">
      <w:start w:val="1"/>
      <w:numFmt w:val="lowerLetter"/>
      <w:lvlText w:val="%1."/>
      <w:lvlJc w:val="left"/>
      <w:pPr>
        <w:ind w:left="2160" w:hanging="360"/>
      </w:pPr>
      <w:rPr>
        <w:rFonts w:hint="default"/>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71" w15:restartNumberingAfterBreak="0">
    <w:nsid w:val="5F0331E7"/>
    <w:multiLevelType w:val="hybridMultilevel"/>
    <w:tmpl w:val="27A0AB10"/>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72" w15:restartNumberingAfterBreak="0">
    <w:nsid w:val="5F0C1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73" w15:restartNumberingAfterBreak="0">
    <w:nsid w:val="5F603A0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74" w15:restartNumberingAfterBreak="0">
    <w:nsid w:val="5F8B0F61"/>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375" w15:restartNumberingAfterBreak="0">
    <w:nsid w:val="5FA57F56"/>
    <w:multiLevelType w:val="hybridMultilevel"/>
    <w:tmpl w:val="BA3AD4F6"/>
    <w:lvl w:ilvl="0" w:tplc="04090001">
      <w:start w:val="1"/>
      <w:numFmt w:val="bullet"/>
      <w:pStyle w:val="VanBommelOpsomming"/>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5FAF18F6"/>
    <w:multiLevelType w:val="hybridMultilevel"/>
    <w:tmpl w:val="8074672C"/>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77" w15:restartNumberingAfterBreak="0">
    <w:nsid w:val="5FF74824"/>
    <w:multiLevelType w:val="hybridMultilevel"/>
    <w:tmpl w:val="C24C80DA"/>
    <w:lvl w:ilvl="0" w:tplc="99783584">
      <w:start w:val="1"/>
      <w:numFmt w:val="lowerLetter"/>
      <w:lvlText w:val="%1."/>
      <w:lvlJc w:val="left"/>
      <w:pPr>
        <w:ind w:left="360" w:hanging="360"/>
      </w:pPr>
      <w:rPr>
        <w:rFonts w:cs="Times New Roman"/>
        <w:b w:val="0"/>
        <w:color w:val="auto"/>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78" w15:restartNumberingAfterBreak="0">
    <w:nsid w:val="600E316B"/>
    <w:multiLevelType w:val="hybridMultilevel"/>
    <w:tmpl w:val="00701AB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9" w15:restartNumberingAfterBreak="0">
    <w:nsid w:val="60666B85"/>
    <w:multiLevelType w:val="hybridMultilevel"/>
    <w:tmpl w:val="30F6B5B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0" w15:restartNumberingAfterBreak="0">
    <w:nsid w:val="60945F1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60C7086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2" w15:restartNumberingAfterBreak="0">
    <w:nsid w:val="60D35165"/>
    <w:multiLevelType w:val="hybridMultilevel"/>
    <w:tmpl w:val="A49A4324"/>
    <w:lvl w:ilvl="0" w:tplc="6E36763A">
      <w:start w:val="1"/>
      <w:numFmt w:val="bullet"/>
      <w:lvlText w:val=""/>
      <w:lvlJc w:val="left"/>
      <w:pPr>
        <w:tabs>
          <w:tab w:val="num" w:pos="360"/>
        </w:tabs>
        <w:ind w:left="360" w:hanging="360"/>
      </w:pPr>
      <w:rPr>
        <w:rFonts w:ascii="Symbol" w:hAnsi="Symbol"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83" w15:restartNumberingAfterBreak="0">
    <w:nsid w:val="61136ABC"/>
    <w:multiLevelType w:val="multilevel"/>
    <w:tmpl w:val="19B0D392"/>
    <w:lvl w:ilvl="0">
      <w:start w:val="1"/>
      <w:numFmt w:val="lowerLetter"/>
      <w:lvlText w:val="%1)"/>
      <w:lvlJc w:val="left"/>
      <w:pPr>
        <w:ind w:left="360" w:hanging="360"/>
      </w:pPr>
      <w:rPr>
        <w:rFonts w:hint="default"/>
      </w:rPr>
    </w:lvl>
    <w:lvl w:ilvl="1">
      <w:start w:val="1"/>
      <w:numFmt w:val="decimal"/>
      <w:lvlText w:val="%2."/>
      <w:lvlJc w:val="left"/>
      <w:pPr>
        <w:ind w:left="1080" w:hanging="360"/>
      </w:pPr>
    </w:lvl>
    <w:lvl w:ilvl="2">
      <w:start w:val="1"/>
      <w:numFmt w:val="decimal"/>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4" w15:restartNumberingAfterBreak="0">
    <w:nsid w:val="613D1C04"/>
    <w:multiLevelType w:val="multilevel"/>
    <w:tmpl w:val="7C36BDDC"/>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5" w15:restartNumberingAfterBreak="0">
    <w:nsid w:val="618F6E0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6" w15:restartNumberingAfterBreak="0">
    <w:nsid w:val="61A82F8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61F06CC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61F42ADF"/>
    <w:multiLevelType w:val="multilevel"/>
    <w:tmpl w:val="65A01810"/>
    <w:lvl w:ilvl="0">
      <w:start w:val="1"/>
      <w:numFmt w:val="decimal"/>
      <w:lvlText w:val="%1."/>
      <w:lvlJc w:val="left"/>
      <w:pPr>
        <w:ind w:left="360" w:hanging="360"/>
      </w:pPr>
      <w:rPr>
        <w:rFonts w:hint="default"/>
      </w:rPr>
    </w:lvl>
    <w:lvl w:ilvl="1">
      <w:start w:val="2"/>
      <w:numFmt w:val="decimal"/>
      <w:isLgl/>
      <w:lvlText w:val="%1.%2"/>
      <w:lvlJc w:val="left"/>
      <w:pPr>
        <w:ind w:left="1065" w:hanging="360"/>
      </w:pPr>
      <w:rPr>
        <w:rFonts w:cs="Tahoma" w:hint="default"/>
      </w:rPr>
    </w:lvl>
    <w:lvl w:ilvl="2">
      <w:start w:val="1"/>
      <w:numFmt w:val="decimal"/>
      <w:isLgl/>
      <w:lvlText w:val="%1.%2.%3"/>
      <w:lvlJc w:val="left"/>
      <w:pPr>
        <w:ind w:left="2130" w:hanging="720"/>
      </w:pPr>
      <w:rPr>
        <w:rFonts w:cs="Tahoma" w:hint="default"/>
      </w:rPr>
    </w:lvl>
    <w:lvl w:ilvl="3">
      <w:start w:val="1"/>
      <w:numFmt w:val="decimal"/>
      <w:isLgl/>
      <w:lvlText w:val="%1.%2.%3.%4"/>
      <w:lvlJc w:val="left"/>
      <w:pPr>
        <w:ind w:left="3195" w:hanging="1080"/>
      </w:pPr>
      <w:rPr>
        <w:rFonts w:cs="Tahoma" w:hint="default"/>
      </w:rPr>
    </w:lvl>
    <w:lvl w:ilvl="4">
      <w:start w:val="1"/>
      <w:numFmt w:val="decimal"/>
      <w:isLgl/>
      <w:lvlText w:val="%1.%2.%3.%4.%5"/>
      <w:lvlJc w:val="left"/>
      <w:pPr>
        <w:ind w:left="3900" w:hanging="1080"/>
      </w:pPr>
      <w:rPr>
        <w:rFonts w:cs="Tahoma" w:hint="default"/>
      </w:rPr>
    </w:lvl>
    <w:lvl w:ilvl="5">
      <w:start w:val="1"/>
      <w:numFmt w:val="decimal"/>
      <w:isLgl/>
      <w:lvlText w:val="%1.%2.%3.%4.%5.%6"/>
      <w:lvlJc w:val="left"/>
      <w:pPr>
        <w:ind w:left="4965" w:hanging="1440"/>
      </w:pPr>
      <w:rPr>
        <w:rFonts w:cs="Tahoma" w:hint="default"/>
      </w:rPr>
    </w:lvl>
    <w:lvl w:ilvl="6">
      <w:start w:val="1"/>
      <w:numFmt w:val="decimal"/>
      <w:isLgl/>
      <w:lvlText w:val="%1.%2.%3.%4.%5.%6.%7"/>
      <w:lvlJc w:val="left"/>
      <w:pPr>
        <w:ind w:left="5670" w:hanging="1440"/>
      </w:pPr>
      <w:rPr>
        <w:rFonts w:cs="Tahoma" w:hint="default"/>
      </w:rPr>
    </w:lvl>
    <w:lvl w:ilvl="7">
      <w:start w:val="1"/>
      <w:numFmt w:val="decimal"/>
      <w:isLgl/>
      <w:lvlText w:val="%1.%2.%3.%4.%5.%6.%7.%8"/>
      <w:lvlJc w:val="left"/>
      <w:pPr>
        <w:ind w:left="6735" w:hanging="1800"/>
      </w:pPr>
      <w:rPr>
        <w:rFonts w:cs="Tahoma" w:hint="default"/>
      </w:rPr>
    </w:lvl>
    <w:lvl w:ilvl="8">
      <w:start w:val="1"/>
      <w:numFmt w:val="decimal"/>
      <w:isLgl/>
      <w:lvlText w:val="%1.%2.%3.%4.%5.%6.%7.%8.%9"/>
      <w:lvlJc w:val="left"/>
      <w:pPr>
        <w:ind w:left="7440" w:hanging="1800"/>
      </w:pPr>
      <w:rPr>
        <w:rFonts w:cs="Tahoma" w:hint="default"/>
      </w:rPr>
    </w:lvl>
  </w:abstractNum>
  <w:abstractNum w:abstractNumId="389" w15:restartNumberingAfterBreak="0">
    <w:nsid w:val="624006A6"/>
    <w:multiLevelType w:val="hybridMultilevel"/>
    <w:tmpl w:val="33441DDC"/>
    <w:lvl w:ilvl="0" w:tplc="0194C7A6">
      <w:start w:val="1"/>
      <w:numFmt w:val="lowerLetter"/>
      <w:lvlText w:val="%1."/>
      <w:lvlJc w:val="left"/>
      <w:pPr>
        <w:ind w:left="360" w:hanging="360"/>
      </w:pPr>
      <w:rPr>
        <w:rFonts w:cs="Times New Roman"/>
        <w:b w:val="0"/>
        <w:color w:val="auto"/>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90" w15:restartNumberingAfterBreak="0">
    <w:nsid w:val="62452C62"/>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1" w15:restartNumberingAfterBreak="0">
    <w:nsid w:val="6304536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2" w15:restartNumberingAfterBreak="0">
    <w:nsid w:val="634F17FE"/>
    <w:multiLevelType w:val="hybridMultilevel"/>
    <w:tmpl w:val="CE16AB4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3" w15:restartNumberingAfterBreak="0">
    <w:nsid w:val="63B14E7A"/>
    <w:multiLevelType w:val="multilevel"/>
    <w:tmpl w:val="D0ACE6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4" w15:restartNumberingAfterBreak="0">
    <w:nsid w:val="63C7101E"/>
    <w:multiLevelType w:val="hybridMultilevel"/>
    <w:tmpl w:val="795899F2"/>
    <w:lvl w:ilvl="0" w:tplc="C04E2240">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5" w15:restartNumberingAfterBreak="0">
    <w:nsid w:val="646B25E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6" w15:restartNumberingAfterBreak="0">
    <w:nsid w:val="64EB4E2C"/>
    <w:multiLevelType w:val="hybridMultilevel"/>
    <w:tmpl w:val="70689EC6"/>
    <w:lvl w:ilvl="0" w:tplc="869457BC">
      <w:start w:val="1"/>
      <w:numFmt w:val="decimal"/>
      <w:lvlText w:val="%1"/>
      <w:lvlJc w:val="right"/>
      <w:pPr>
        <w:ind w:left="1068" w:hanging="360"/>
      </w:pPr>
      <w:rPr>
        <w:rFonts w:ascii="Calibri" w:eastAsia="Times New Roman" w:hAnsi="Calibri" w:cs="Calibri"/>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397" w15:restartNumberingAfterBreak="0">
    <w:nsid w:val="64FE3ECC"/>
    <w:multiLevelType w:val="hybridMultilevel"/>
    <w:tmpl w:val="357E7F5E"/>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98" w15:restartNumberingAfterBreak="0">
    <w:nsid w:val="653D14D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9" w15:restartNumberingAfterBreak="0">
    <w:nsid w:val="65D862B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0" w15:restartNumberingAfterBreak="0">
    <w:nsid w:val="662C00AE"/>
    <w:multiLevelType w:val="hybridMultilevel"/>
    <w:tmpl w:val="6C0A34A2"/>
    <w:lvl w:ilvl="0" w:tplc="04130001">
      <w:start w:val="1"/>
      <w:numFmt w:val="bullet"/>
      <w:lvlText w:val=""/>
      <w:lvlJc w:val="left"/>
      <w:pPr>
        <w:tabs>
          <w:tab w:val="num" w:pos="3785"/>
        </w:tabs>
        <w:ind w:left="3785" w:hanging="360"/>
      </w:pPr>
      <w:rPr>
        <w:rFonts w:ascii="Symbol" w:hAnsi="Symbol" w:hint="default"/>
      </w:rPr>
    </w:lvl>
    <w:lvl w:ilvl="1" w:tplc="04130003">
      <w:start w:val="1"/>
      <w:numFmt w:val="bullet"/>
      <w:lvlText w:val="o"/>
      <w:lvlJc w:val="left"/>
      <w:pPr>
        <w:tabs>
          <w:tab w:val="num" w:pos="4505"/>
        </w:tabs>
        <w:ind w:left="4505" w:hanging="360"/>
      </w:pPr>
      <w:rPr>
        <w:rFonts w:ascii="Courier New" w:hAnsi="Courier New" w:cs="Courier New" w:hint="default"/>
      </w:rPr>
    </w:lvl>
    <w:lvl w:ilvl="2" w:tplc="04130005" w:tentative="1">
      <w:start w:val="1"/>
      <w:numFmt w:val="bullet"/>
      <w:lvlText w:val=""/>
      <w:lvlJc w:val="left"/>
      <w:pPr>
        <w:tabs>
          <w:tab w:val="num" w:pos="5225"/>
        </w:tabs>
        <w:ind w:left="5225" w:hanging="360"/>
      </w:pPr>
      <w:rPr>
        <w:rFonts w:ascii="Wingdings" w:hAnsi="Wingdings" w:hint="default"/>
      </w:rPr>
    </w:lvl>
    <w:lvl w:ilvl="3" w:tplc="04130001" w:tentative="1">
      <w:start w:val="1"/>
      <w:numFmt w:val="bullet"/>
      <w:lvlText w:val=""/>
      <w:lvlJc w:val="left"/>
      <w:pPr>
        <w:tabs>
          <w:tab w:val="num" w:pos="5945"/>
        </w:tabs>
        <w:ind w:left="5945" w:hanging="360"/>
      </w:pPr>
      <w:rPr>
        <w:rFonts w:ascii="Symbol" w:hAnsi="Symbol" w:hint="default"/>
      </w:rPr>
    </w:lvl>
    <w:lvl w:ilvl="4" w:tplc="04130003" w:tentative="1">
      <w:start w:val="1"/>
      <w:numFmt w:val="bullet"/>
      <w:lvlText w:val="o"/>
      <w:lvlJc w:val="left"/>
      <w:pPr>
        <w:tabs>
          <w:tab w:val="num" w:pos="6665"/>
        </w:tabs>
        <w:ind w:left="6665" w:hanging="360"/>
      </w:pPr>
      <w:rPr>
        <w:rFonts w:ascii="Courier New" w:hAnsi="Courier New" w:cs="Courier New" w:hint="default"/>
      </w:rPr>
    </w:lvl>
    <w:lvl w:ilvl="5" w:tplc="04130005" w:tentative="1">
      <w:start w:val="1"/>
      <w:numFmt w:val="bullet"/>
      <w:lvlText w:val=""/>
      <w:lvlJc w:val="left"/>
      <w:pPr>
        <w:tabs>
          <w:tab w:val="num" w:pos="7385"/>
        </w:tabs>
        <w:ind w:left="7385" w:hanging="360"/>
      </w:pPr>
      <w:rPr>
        <w:rFonts w:ascii="Wingdings" w:hAnsi="Wingdings" w:hint="default"/>
      </w:rPr>
    </w:lvl>
    <w:lvl w:ilvl="6" w:tplc="04130001" w:tentative="1">
      <w:start w:val="1"/>
      <w:numFmt w:val="bullet"/>
      <w:lvlText w:val=""/>
      <w:lvlJc w:val="left"/>
      <w:pPr>
        <w:tabs>
          <w:tab w:val="num" w:pos="8105"/>
        </w:tabs>
        <w:ind w:left="8105" w:hanging="360"/>
      </w:pPr>
      <w:rPr>
        <w:rFonts w:ascii="Symbol" w:hAnsi="Symbol" w:hint="default"/>
      </w:rPr>
    </w:lvl>
    <w:lvl w:ilvl="7" w:tplc="04130003" w:tentative="1">
      <w:start w:val="1"/>
      <w:numFmt w:val="bullet"/>
      <w:lvlText w:val="o"/>
      <w:lvlJc w:val="left"/>
      <w:pPr>
        <w:tabs>
          <w:tab w:val="num" w:pos="8825"/>
        </w:tabs>
        <w:ind w:left="8825" w:hanging="360"/>
      </w:pPr>
      <w:rPr>
        <w:rFonts w:ascii="Courier New" w:hAnsi="Courier New" w:cs="Courier New" w:hint="default"/>
      </w:rPr>
    </w:lvl>
    <w:lvl w:ilvl="8" w:tplc="04130005" w:tentative="1">
      <w:start w:val="1"/>
      <w:numFmt w:val="bullet"/>
      <w:lvlText w:val=""/>
      <w:lvlJc w:val="left"/>
      <w:pPr>
        <w:tabs>
          <w:tab w:val="num" w:pos="9545"/>
        </w:tabs>
        <w:ind w:left="9545" w:hanging="360"/>
      </w:pPr>
      <w:rPr>
        <w:rFonts w:ascii="Wingdings" w:hAnsi="Wingdings" w:hint="default"/>
      </w:rPr>
    </w:lvl>
  </w:abstractNum>
  <w:abstractNum w:abstractNumId="401" w15:restartNumberingAfterBreak="0">
    <w:nsid w:val="666E5E28"/>
    <w:multiLevelType w:val="hybridMultilevel"/>
    <w:tmpl w:val="F3D8472A"/>
    <w:lvl w:ilvl="0" w:tplc="6E36763A">
      <w:start w:val="1"/>
      <w:numFmt w:val="bullet"/>
      <w:lvlText w:val=""/>
      <w:lvlJc w:val="left"/>
      <w:pPr>
        <w:tabs>
          <w:tab w:val="num" w:pos="1080"/>
        </w:tabs>
        <w:ind w:left="1080" w:hanging="360"/>
      </w:pPr>
      <w:rPr>
        <w:rFonts w:ascii="Symbol" w:hAnsi="Symbol" w:hint="default"/>
        <w:b w:val="0"/>
        <w:i w:val="0"/>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02" w15:restartNumberingAfterBreak="0">
    <w:nsid w:val="66E07B1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3" w15:restartNumberingAfterBreak="0">
    <w:nsid w:val="6776617D"/>
    <w:multiLevelType w:val="multilevel"/>
    <w:tmpl w:val="75048076"/>
    <w:lvl w:ilvl="0">
      <w:start w:val="1"/>
      <w:numFmt w:val="bullet"/>
      <w:lvlText w:val="-"/>
      <w:lvlJc w:val="left"/>
      <w:pPr>
        <w:tabs>
          <w:tab w:val="num" w:pos="300"/>
        </w:tabs>
        <w:ind w:left="300" w:hanging="300"/>
      </w:pPr>
      <w:rPr>
        <w:rFonts w:ascii="Calibri" w:hAnsi="Calibri"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4" w15:restartNumberingAfterBreak="0">
    <w:nsid w:val="68165592"/>
    <w:multiLevelType w:val="hybridMultilevel"/>
    <w:tmpl w:val="142C2CAC"/>
    <w:lvl w:ilvl="0" w:tplc="299A694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5" w15:restartNumberingAfterBreak="0">
    <w:nsid w:val="686B12BB"/>
    <w:multiLevelType w:val="multilevel"/>
    <w:tmpl w:val="A0CA0822"/>
    <w:lvl w:ilvl="0">
      <w:start w:val="1"/>
      <w:numFmt w:val="upperRoman"/>
      <w:lvlText w:val="%1."/>
      <w:lvlJc w:val="right"/>
      <w:pPr>
        <w:ind w:left="1068" w:hanging="360"/>
      </w:pPr>
    </w:lvl>
    <w:lvl w:ilvl="1">
      <w:start w:val="1"/>
      <w:numFmt w:val="bullet"/>
      <w:lvlText w:val=""/>
      <w:lvlJc w:val="left"/>
      <w:pPr>
        <w:ind w:left="1788" w:hanging="360"/>
      </w:pPr>
      <w:rPr>
        <w:rFonts w:ascii="Symbol" w:hAnsi="Symbol" w:hint="default"/>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6" w15:restartNumberingAfterBreak="0">
    <w:nsid w:val="686F428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7" w15:restartNumberingAfterBreak="0">
    <w:nsid w:val="68BA00A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8" w15:restartNumberingAfterBreak="0">
    <w:nsid w:val="68DE4A6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6944184A"/>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0" w15:restartNumberingAfterBreak="0">
    <w:nsid w:val="696C126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1" w15:restartNumberingAfterBreak="0">
    <w:nsid w:val="69745283"/>
    <w:multiLevelType w:val="multilevel"/>
    <w:tmpl w:val="45343BA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2" w15:restartNumberingAfterBreak="0">
    <w:nsid w:val="698569E6"/>
    <w:multiLevelType w:val="multilevel"/>
    <w:tmpl w:val="CA74554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3" w15:restartNumberingAfterBreak="0">
    <w:nsid w:val="699240F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4" w15:restartNumberingAfterBreak="0">
    <w:nsid w:val="69966FF5"/>
    <w:multiLevelType w:val="hybridMultilevel"/>
    <w:tmpl w:val="AFDE4EE4"/>
    <w:lvl w:ilvl="0" w:tplc="19FC5B00">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5" w15:restartNumberingAfterBreak="0">
    <w:nsid w:val="69B6373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6" w15:restartNumberingAfterBreak="0">
    <w:nsid w:val="69E134A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7" w15:restartNumberingAfterBreak="0">
    <w:nsid w:val="6A07568D"/>
    <w:multiLevelType w:val="hybridMultilevel"/>
    <w:tmpl w:val="D53A8D14"/>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8" w15:restartNumberingAfterBreak="0">
    <w:nsid w:val="6A37155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9" w15:restartNumberingAfterBreak="0">
    <w:nsid w:val="6A8C5B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0" w15:restartNumberingAfterBreak="0">
    <w:nsid w:val="6AB32B6A"/>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21" w15:restartNumberingAfterBreak="0">
    <w:nsid w:val="6AB85813"/>
    <w:multiLevelType w:val="hybridMultilevel"/>
    <w:tmpl w:val="BD4CBC96"/>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22" w15:restartNumberingAfterBreak="0">
    <w:nsid w:val="6B166A4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6B26706C"/>
    <w:multiLevelType w:val="hybridMultilevel"/>
    <w:tmpl w:val="9D7ADEFA"/>
    <w:lvl w:ilvl="0" w:tplc="A01030C0">
      <w:start w:val="1"/>
      <w:numFmt w:val="decimal"/>
      <w:lvlText w:val="%1."/>
      <w:lvlJc w:val="left"/>
      <w:pPr>
        <w:ind w:left="1776" w:hanging="360"/>
      </w:pPr>
      <w:rPr>
        <w:rFonts w:asciiTheme="minorHAnsi" w:eastAsia="Times New Roman" w:hAnsiTheme="minorHAnsi" w:cstheme="minorHAnsi"/>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424" w15:restartNumberingAfterBreak="0">
    <w:nsid w:val="6B5F696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5" w15:restartNumberingAfterBreak="0">
    <w:nsid w:val="6B6137B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6" w15:restartNumberingAfterBreak="0">
    <w:nsid w:val="6BB263E4"/>
    <w:multiLevelType w:val="multilevel"/>
    <w:tmpl w:val="8EA48DB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7" w15:restartNumberingAfterBreak="0">
    <w:nsid w:val="6BD5244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8" w15:restartNumberingAfterBreak="0">
    <w:nsid w:val="6C08356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6C1F3D9D"/>
    <w:multiLevelType w:val="hybridMultilevel"/>
    <w:tmpl w:val="0302CF9C"/>
    <w:lvl w:ilvl="0" w:tplc="04130019">
      <w:start w:val="1"/>
      <w:numFmt w:val="lowerLetter"/>
      <w:lvlText w:val="%1."/>
      <w:lvlJc w:val="left"/>
      <w:pPr>
        <w:ind w:left="660" w:hanging="360"/>
      </w:pPr>
    </w:lvl>
    <w:lvl w:ilvl="1" w:tplc="04130019" w:tentative="1">
      <w:start w:val="1"/>
      <w:numFmt w:val="lowerLetter"/>
      <w:lvlText w:val="%2."/>
      <w:lvlJc w:val="left"/>
      <w:pPr>
        <w:ind w:left="1380" w:hanging="360"/>
      </w:pPr>
    </w:lvl>
    <w:lvl w:ilvl="2" w:tplc="0413001B" w:tentative="1">
      <w:start w:val="1"/>
      <w:numFmt w:val="lowerRoman"/>
      <w:lvlText w:val="%3."/>
      <w:lvlJc w:val="right"/>
      <w:pPr>
        <w:ind w:left="2100" w:hanging="180"/>
      </w:pPr>
    </w:lvl>
    <w:lvl w:ilvl="3" w:tplc="0413000F" w:tentative="1">
      <w:start w:val="1"/>
      <w:numFmt w:val="decimal"/>
      <w:lvlText w:val="%4."/>
      <w:lvlJc w:val="left"/>
      <w:pPr>
        <w:ind w:left="2820" w:hanging="360"/>
      </w:pPr>
    </w:lvl>
    <w:lvl w:ilvl="4" w:tplc="04130019" w:tentative="1">
      <w:start w:val="1"/>
      <w:numFmt w:val="lowerLetter"/>
      <w:lvlText w:val="%5."/>
      <w:lvlJc w:val="left"/>
      <w:pPr>
        <w:ind w:left="3540" w:hanging="360"/>
      </w:pPr>
    </w:lvl>
    <w:lvl w:ilvl="5" w:tplc="0413001B" w:tentative="1">
      <w:start w:val="1"/>
      <w:numFmt w:val="lowerRoman"/>
      <w:lvlText w:val="%6."/>
      <w:lvlJc w:val="right"/>
      <w:pPr>
        <w:ind w:left="4260" w:hanging="180"/>
      </w:pPr>
    </w:lvl>
    <w:lvl w:ilvl="6" w:tplc="0413000F" w:tentative="1">
      <w:start w:val="1"/>
      <w:numFmt w:val="decimal"/>
      <w:lvlText w:val="%7."/>
      <w:lvlJc w:val="left"/>
      <w:pPr>
        <w:ind w:left="4980" w:hanging="360"/>
      </w:pPr>
    </w:lvl>
    <w:lvl w:ilvl="7" w:tplc="04130019" w:tentative="1">
      <w:start w:val="1"/>
      <w:numFmt w:val="lowerLetter"/>
      <w:lvlText w:val="%8."/>
      <w:lvlJc w:val="left"/>
      <w:pPr>
        <w:ind w:left="5700" w:hanging="360"/>
      </w:pPr>
    </w:lvl>
    <w:lvl w:ilvl="8" w:tplc="0413001B" w:tentative="1">
      <w:start w:val="1"/>
      <w:numFmt w:val="lowerRoman"/>
      <w:lvlText w:val="%9."/>
      <w:lvlJc w:val="right"/>
      <w:pPr>
        <w:ind w:left="6420" w:hanging="180"/>
      </w:pPr>
    </w:lvl>
  </w:abstractNum>
  <w:abstractNum w:abstractNumId="430" w15:restartNumberingAfterBreak="0">
    <w:nsid w:val="6CCD45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1" w15:restartNumberingAfterBreak="0">
    <w:nsid w:val="6CE67D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2" w15:restartNumberingAfterBreak="0">
    <w:nsid w:val="6D5A5B91"/>
    <w:multiLevelType w:val="hybridMultilevel"/>
    <w:tmpl w:val="8C4E1F3E"/>
    <w:lvl w:ilvl="0" w:tplc="D112329E">
      <w:start w:val="1"/>
      <w:numFmt w:val="lowerLetter"/>
      <w:lvlText w:val="%1."/>
      <w:lvlJc w:val="left"/>
      <w:pPr>
        <w:ind w:left="360" w:hanging="360"/>
      </w:pPr>
      <w:rPr>
        <w:rFonts w:asciiTheme="minorHAnsi" w:eastAsiaTheme="minorEastAsia" w:hAnsiTheme="minorHAnsi" w:cstheme="minorHAns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3" w15:restartNumberingAfterBreak="0">
    <w:nsid w:val="6D8549D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4" w15:restartNumberingAfterBreak="0">
    <w:nsid w:val="6DA22D67"/>
    <w:multiLevelType w:val="singleLevel"/>
    <w:tmpl w:val="7C3A1C92"/>
    <w:lvl w:ilvl="0">
      <w:start w:val="1"/>
      <w:numFmt w:val="bullet"/>
      <w:pStyle w:val="bullet8"/>
      <w:lvlText w:val=""/>
      <w:legacy w:legacy="1" w:legacySpace="0" w:legacyIndent="283"/>
      <w:lvlJc w:val="left"/>
      <w:pPr>
        <w:ind w:left="283" w:hanging="283"/>
      </w:pPr>
      <w:rPr>
        <w:rFonts w:ascii="Symbol" w:hAnsi="Symbol" w:hint="default"/>
        <w:sz w:val="12"/>
      </w:rPr>
    </w:lvl>
  </w:abstractNum>
  <w:abstractNum w:abstractNumId="435" w15:restartNumberingAfterBreak="0">
    <w:nsid w:val="6DE3764E"/>
    <w:multiLevelType w:val="hybridMultilevel"/>
    <w:tmpl w:val="C4CECF7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6" w15:restartNumberingAfterBreak="0">
    <w:nsid w:val="6E3655B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7" w15:restartNumberingAfterBreak="0">
    <w:nsid w:val="6E521B56"/>
    <w:multiLevelType w:val="hybridMultilevel"/>
    <w:tmpl w:val="DEC481F0"/>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8" w15:restartNumberingAfterBreak="0">
    <w:nsid w:val="6EB27D0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9" w15:restartNumberingAfterBreak="0">
    <w:nsid w:val="6ED6444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40" w15:restartNumberingAfterBreak="0">
    <w:nsid w:val="6F270604"/>
    <w:multiLevelType w:val="hybridMultilevel"/>
    <w:tmpl w:val="EEE2D93C"/>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41" w15:restartNumberingAfterBreak="0">
    <w:nsid w:val="6F2F359B"/>
    <w:multiLevelType w:val="hybridMultilevel"/>
    <w:tmpl w:val="5622D6EA"/>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2" w15:restartNumberingAfterBreak="0">
    <w:nsid w:val="703A2D00"/>
    <w:multiLevelType w:val="multilevel"/>
    <w:tmpl w:val="7F869CB6"/>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ind w:left="2133" w:hanging="70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443" w15:restartNumberingAfterBreak="0">
    <w:nsid w:val="704D0D72"/>
    <w:multiLevelType w:val="hybridMultilevel"/>
    <w:tmpl w:val="F55EB6C6"/>
    <w:lvl w:ilvl="0" w:tplc="D8A4A23E">
      <w:start w:val="1"/>
      <w:numFmt w:val="bullet"/>
      <w:lvlText w:val=""/>
      <w:lvlJc w:val="left"/>
      <w:pPr>
        <w:tabs>
          <w:tab w:val="num" w:pos="360"/>
        </w:tabs>
        <w:ind w:left="360" w:hanging="360"/>
      </w:pPr>
      <w:rPr>
        <w:rFonts w:ascii="Symbol" w:hAnsi="Symbol" w:hint="default"/>
      </w:rPr>
    </w:lvl>
    <w:lvl w:ilvl="1" w:tplc="7C10E0A4">
      <w:start w:val="68"/>
      <w:numFmt w:val="decimal"/>
      <w:lvlText w:val="%2."/>
      <w:lvlJc w:val="left"/>
      <w:pPr>
        <w:tabs>
          <w:tab w:val="num" w:pos="720"/>
        </w:tabs>
        <w:ind w:left="720" w:hanging="720"/>
      </w:pPr>
      <w:rPr>
        <w:rFonts w:ascii="Verdana" w:hAnsi="Verdana"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4" w15:restartNumberingAfterBreak="0">
    <w:nsid w:val="70610AA5"/>
    <w:multiLevelType w:val="multilevel"/>
    <w:tmpl w:val="2B9ECF5A"/>
    <w:lvl w:ilvl="0">
      <w:start w:val="1"/>
      <w:numFmt w:val="decimal"/>
      <w:lvlText w:val="%1."/>
      <w:lvlJc w:val="left"/>
      <w:pPr>
        <w:tabs>
          <w:tab w:val="num" w:pos="300"/>
        </w:tabs>
        <w:ind w:left="300" w:hanging="300"/>
      </w:pPr>
      <w:rPr>
        <w:b w:val="0"/>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5" w15:restartNumberingAfterBreak="0">
    <w:nsid w:val="70AC467B"/>
    <w:multiLevelType w:val="hybridMultilevel"/>
    <w:tmpl w:val="AADC6CFC"/>
    <w:lvl w:ilvl="0" w:tplc="73ACF72C">
      <w:start w:val="1"/>
      <w:numFmt w:val="lowerLetter"/>
      <w:lvlText w:val="%1."/>
      <w:lvlJc w:val="left"/>
      <w:pPr>
        <w:ind w:left="360" w:hanging="360"/>
      </w:pPr>
      <w:rPr>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6" w15:restartNumberingAfterBreak="0">
    <w:nsid w:val="70B64250"/>
    <w:multiLevelType w:val="hybridMultilevel"/>
    <w:tmpl w:val="321EF148"/>
    <w:lvl w:ilvl="0" w:tplc="73EEE188">
      <w:start w:val="1"/>
      <w:numFmt w:val="bullet"/>
      <w:lvlText w:val="-"/>
      <w:lvlJc w:val="left"/>
      <w:pPr>
        <w:ind w:left="1068" w:hanging="360"/>
      </w:pPr>
      <w:rPr>
        <w:rFonts w:ascii="Calibri" w:hAnsi="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7" w15:restartNumberingAfterBreak="0">
    <w:nsid w:val="712B47C2"/>
    <w:multiLevelType w:val="hybridMultilevel"/>
    <w:tmpl w:val="5F662F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8" w15:restartNumberingAfterBreak="0">
    <w:nsid w:val="7143591A"/>
    <w:multiLevelType w:val="hybridMultilevel"/>
    <w:tmpl w:val="5456E2AA"/>
    <w:lvl w:ilvl="0" w:tplc="2294E31E">
      <w:start w:val="1"/>
      <w:numFmt w:val="bullet"/>
      <w:lvlText w:val="-"/>
      <w:lvlJc w:val="left"/>
      <w:pPr>
        <w:ind w:left="720" w:hanging="360"/>
      </w:pPr>
      <w:rPr>
        <w:rFonts w:ascii="Calibri" w:hAnsi="Calibri" w:hint="default"/>
        <w:color w:val="auto"/>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49" w15:restartNumberingAfterBreak="0">
    <w:nsid w:val="71650BD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0" w15:restartNumberingAfterBreak="0">
    <w:nsid w:val="717A2063"/>
    <w:multiLevelType w:val="multilevel"/>
    <w:tmpl w:val="EEC0F012"/>
    <w:lvl w:ilvl="0">
      <w:start w:val="1"/>
      <w:numFmt w:val="lowerLetter"/>
      <w:lvlText w:val="%1."/>
      <w:lvlJc w:val="left"/>
      <w:pPr>
        <w:tabs>
          <w:tab w:val="num" w:pos="600"/>
        </w:tabs>
        <w:ind w:left="600" w:hanging="300"/>
      </w:pPr>
      <w:rPr>
        <w:rFonts w:asciiTheme="minorHAnsi" w:eastAsia="Times New Roman" w:hAnsiTheme="minorHAnsi" w:cstheme="minorHAnsi"/>
      </w:r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451" w15:restartNumberingAfterBreak="0">
    <w:nsid w:val="71BB608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2" w15:restartNumberingAfterBreak="0">
    <w:nsid w:val="723C280C"/>
    <w:multiLevelType w:val="multilevel"/>
    <w:tmpl w:val="98ACA53A"/>
    <w:lvl w:ilvl="0">
      <w:start w:val="1"/>
      <w:numFmt w:val="lowerLetter"/>
      <w:lvlText w:val="%1."/>
      <w:lvlJc w:val="left"/>
      <w:pPr>
        <w:tabs>
          <w:tab w:val="num" w:pos="300"/>
        </w:tabs>
        <w:ind w:left="300" w:hanging="300"/>
      </w:pPr>
      <w:rPr>
        <w:rFonts w:cs="Times New Roman"/>
        <w:b w:val="0"/>
      </w:rPr>
    </w:lvl>
    <w:lvl w:ilvl="1">
      <w:start w:val="1"/>
      <w:numFmt w:val="decimal"/>
      <w:lvlText w:val="%1.%2."/>
      <w:lvlJc w:val="left"/>
      <w:pPr>
        <w:tabs>
          <w:tab w:val="num" w:pos="900"/>
        </w:tabs>
        <w:ind w:left="900" w:hanging="600"/>
      </w:pPr>
      <w:rPr>
        <w:rFonts w:cs="Times New Roman"/>
      </w:rPr>
    </w:lvl>
    <w:lvl w:ilvl="2">
      <w:start w:val="1"/>
      <w:numFmt w:val="lowerRoman"/>
      <w:lvlText w:val="%3."/>
      <w:lvlJc w:val="right"/>
      <w:pPr>
        <w:tabs>
          <w:tab w:val="num" w:pos="1592"/>
        </w:tabs>
        <w:ind w:left="1592" w:hanging="600"/>
      </w:pPr>
      <w:rPr>
        <w:rFonts w:cs="Times New Roman"/>
      </w:rPr>
    </w:lvl>
    <w:lvl w:ilvl="3">
      <w:start w:val="1"/>
      <w:numFmt w:val="lowerLetter"/>
      <w:lvlText w:val="%4."/>
      <w:lvlJc w:val="lef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3" w15:restartNumberingAfterBreak="0">
    <w:nsid w:val="725B4C2C"/>
    <w:multiLevelType w:val="hybridMultilevel"/>
    <w:tmpl w:val="B290BBBE"/>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4" w15:restartNumberingAfterBreak="0">
    <w:nsid w:val="72C12EBC"/>
    <w:multiLevelType w:val="hybridMultilevel"/>
    <w:tmpl w:val="62828602"/>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55" w15:restartNumberingAfterBreak="0">
    <w:nsid w:val="72F740C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6" w15:restartNumberingAfterBreak="0">
    <w:nsid w:val="7342788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735E3BC4"/>
    <w:multiLevelType w:val="hybridMultilevel"/>
    <w:tmpl w:val="3FA285B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58" w15:restartNumberingAfterBreak="0">
    <w:nsid w:val="7399020B"/>
    <w:multiLevelType w:val="multilevel"/>
    <w:tmpl w:val="C958AE8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459" w15:restartNumberingAfterBreak="0">
    <w:nsid w:val="73A9794E"/>
    <w:multiLevelType w:val="hybridMultilevel"/>
    <w:tmpl w:val="F75E76D8"/>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0" w15:restartNumberingAfterBreak="0">
    <w:nsid w:val="73B1121C"/>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461" w15:restartNumberingAfterBreak="0">
    <w:nsid w:val="74011EC8"/>
    <w:multiLevelType w:val="hybridMultilevel"/>
    <w:tmpl w:val="FB629BC8"/>
    <w:lvl w:ilvl="0" w:tplc="04130019">
      <w:start w:val="1"/>
      <w:numFmt w:val="lowerLetter"/>
      <w:lvlText w:val="%1."/>
      <w:lvlJc w:val="left"/>
      <w:pPr>
        <w:ind w:left="360" w:hanging="360"/>
      </w:pPr>
    </w:lvl>
    <w:lvl w:ilvl="1" w:tplc="C802764C">
      <w:start w:val="1"/>
      <w:numFmt w:val="decimal"/>
      <w:lvlText w:val="%2."/>
      <w:lvlJc w:val="left"/>
      <w:pPr>
        <w:ind w:left="1155" w:hanging="435"/>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2" w15:restartNumberingAfterBreak="0">
    <w:nsid w:val="7431439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63" w15:restartNumberingAfterBreak="0">
    <w:nsid w:val="747155B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64" w15:restartNumberingAfterBreak="0">
    <w:nsid w:val="74B87A21"/>
    <w:multiLevelType w:val="hybridMultilevel"/>
    <w:tmpl w:val="2E745CE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5" w15:restartNumberingAfterBreak="0">
    <w:nsid w:val="74FF3539"/>
    <w:multiLevelType w:val="hybridMultilevel"/>
    <w:tmpl w:val="8C4CDFB6"/>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66" w15:restartNumberingAfterBreak="0">
    <w:nsid w:val="751036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75307AA2"/>
    <w:multiLevelType w:val="multilevel"/>
    <w:tmpl w:val="DB76BB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8" w15:restartNumberingAfterBreak="0">
    <w:nsid w:val="756E41B5"/>
    <w:multiLevelType w:val="hybridMultilevel"/>
    <w:tmpl w:val="62864B2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69" w15:restartNumberingAfterBreak="0">
    <w:nsid w:val="75A17A76"/>
    <w:multiLevelType w:val="hybridMultilevel"/>
    <w:tmpl w:val="2DA6AA5C"/>
    <w:lvl w:ilvl="0" w:tplc="6E36763A">
      <w:start w:val="1"/>
      <w:numFmt w:val="bullet"/>
      <w:lvlText w:val=""/>
      <w:lvlJc w:val="left"/>
      <w:pPr>
        <w:tabs>
          <w:tab w:val="num" w:pos="1080"/>
        </w:tabs>
        <w:ind w:left="1080" w:hanging="360"/>
      </w:pPr>
      <w:rPr>
        <w:rFonts w:ascii="Symbol" w:hAnsi="Symbol" w:hint="default"/>
        <w:b w:val="0"/>
        <w:i w:val="0"/>
      </w:rPr>
    </w:lvl>
    <w:lvl w:ilvl="1" w:tplc="04130001">
      <w:start w:val="1"/>
      <w:numFmt w:val="bullet"/>
      <w:lvlText w:val=""/>
      <w:lvlJc w:val="left"/>
      <w:pPr>
        <w:tabs>
          <w:tab w:val="num" w:pos="1800"/>
        </w:tabs>
        <w:ind w:left="1800" w:hanging="360"/>
      </w:pPr>
      <w:rPr>
        <w:rFonts w:ascii="Symbol" w:hAnsi="Symbol" w:hint="default"/>
        <w:b w:val="0"/>
        <w:i w:val="0"/>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70" w15:restartNumberingAfterBreak="0">
    <w:nsid w:val="75B74C16"/>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471" w15:restartNumberingAfterBreak="0">
    <w:nsid w:val="75ED44A9"/>
    <w:multiLevelType w:val="hybridMultilevel"/>
    <w:tmpl w:val="2500F4A0"/>
    <w:lvl w:ilvl="0" w:tplc="F7AE7E3C">
      <w:start w:val="36"/>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2" w15:restartNumberingAfterBreak="0">
    <w:nsid w:val="760142FC"/>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73" w15:restartNumberingAfterBreak="0">
    <w:nsid w:val="76475A68"/>
    <w:multiLevelType w:val="hybridMultilevel"/>
    <w:tmpl w:val="4862595E"/>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4" w15:restartNumberingAfterBreak="0">
    <w:nsid w:val="76486F17"/>
    <w:multiLevelType w:val="hybridMultilevel"/>
    <w:tmpl w:val="1A905D00"/>
    <w:lvl w:ilvl="0" w:tplc="4B461F70">
      <w:start w:val="1"/>
      <w:numFmt w:val="decimal"/>
      <w:lvlText w:val="%1."/>
      <w:lvlJc w:val="left"/>
      <w:pPr>
        <w:ind w:left="1065" w:hanging="360"/>
      </w:pPr>
      <w:rPr>
        <w:rFonts w:asciiTheme="minorHAnsi" w:eastAsiaTheme="minorEastAsia" w:hAnsiTheme="minorHAnsi" w:cstheme="minorHAnsi"/>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75" w15:restartNumberingAfterBreak="0">
    <w:nsid w:val="768057DD"/>
    <w:multiLevelType w:val="multilevel"/>
    <w:tmpl w:val="DE56365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476" w15:restartNumberingAfterBreak="0">
    <w:nsid w:val="771A61C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77" w15:restartNumberingAfterBreak="0">
    <w:nsid w:val="77210D45"/>
    <w:multiLevelType w:val="hybridMultilevel"/>
    <w:tmpl w:val="80BC0FD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8" w15:restartNumberingAfterBreak="0">
    <w:nsid w:val="772928F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77496C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0" w15:restartNumberingAfterBreak="0">
    <w:nsid w:val="776C4D7F"/>
    <w:multiLevelType w:val="multilevel"/>
    <w:tmpl w:val="88827BC2"/>
    <w:lvl w:ilvl="0">
      <w:start w:val="1"/>
      <w:numFmt w:val="lowerLetter"/>
      <w:lvlText w:val="%1."/>
      <w:lvlJc w:val="left"/>
      <w:pPr>
        <w:tabs>
          <w:tab w:val="num" w:pos="600"/>
        </w:tabs>
        <w:ind w:left="600" w:hanging="300"/>
      </w:p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481" w15:restartNumberingAfterBreak="0">
    <w:nsid w:val="776F3E95"/>
    <w:multiLevelType w:val="multilevel"/>
    <w:tmpl w:val="2B6884A8"/>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2" w15:restartNumberingAfterBreak="0">
    <w:nsid w:val="77A725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3" w15:restartNumberingAfterBreak="0">
    <w:nsid w:val="77BB175B"/>
    <w:multiLevelType w:val="multilevel"/>
    <w:tmpl w:val="334689F0"/>
    <w:lvl w:ilvl="0">
      <w:start w:val="1"/>
      <w:numFmt w:val="decimal"/>
      <w:lvlText w:val="%1."/>
      <w:lvlJc w:val="left"/>
      <w:pPr>
        <w:tabs>
          <w:tab w:val="num" w:pos="300"/>
        </w:tabs>
        <w:ind w:left="300" w:hanging="300"/>
      </w:pPr>
    </w:lvl>
    <w:lvl w:ilvl="1">
      <w:start w:val="1"/>
      <w:numFmt w:val="decimal"/>
      <w:lvlText w:val="%2"/>
      <w:lvlJc w:val="left"/>
      <w:pPr>
        <w:tabs>
          <w:tab w:val="num" w:pos="900"/>
        </w:tabs>
        <w:ind w:left="900" w:hanging="600"/>
      </w:pPr>
      <w:rPr>
        <w:rFonts w:ascii="Calibri" w:eastAsia="Times New Roman" w:hAnsi="Calibri" w:cs="Times New Roman"/>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4" w15:restartNumberingAfterBreak="0">
    <w:nsid w:val="785E099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5" w15:restartNumberingAfterBreak="0">
    <w:nsid w:val="78D30750"/>
    <w:multiLevelType w:val="hybridMultilevel"/>
    <w:tmpl w:val="8624A85E"/>
    <w:lvl w:ilvl="0" w:tplc="04130019">
      <w:start w:val="1"/>
      <w:numFmt w:val="lowerLetter"/>
      <w:lvlText w:val="%1."/>
      <w:lvlJc w:val="left"/>
      <w:pPr>
        <w:ind w:left="660" w:hanging="360"/>
      </w:pPr>
      <w:rPr>
        <w:rFonts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486" w15:restartNumberingAfterBreak="0">
    <w:nsid w:val="78E4249D"/>
    <w:multiLevelType w:val="hybridMultilevel"/>
    <w:tmpl w:val="509AAEDA"/>
    <w:lvl w:ilvl="0" w:tplc="5D0E5884">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7" w15:restartNumberingAfterBreak="0">
    <w:nsid w:val="79075AF2"/>
    <w:multiLevelType w:val="hybridMultilevel"/>
    <w:tmpl w:val="4FAAA932"/>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488" w15:restartNumberingAfterBreak="0">
    <w:nsid w:val="79AB693D"/>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89" w15:restartNumberingAfterBreak="0">
    <w:nsid w:val="79B326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0" w15:restartNumberingAfterBreak="0">
    <w:nsid w:val="79BF77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79C0207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2" w15:restartNumberingAfterBreak="0">
    <w:nsid w:val="7A29420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3" w15:restartNumberingAfterBreak="0">
    <w:nsid w:val="7A2D5D29"/>
    <w:multiLevelType w:val="hybridMultilevel"/>
    <w:tmpl w:val="2D509EF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4" w15:restartNumberingAfterBreak="0">
    <w:nsid w:val="7A5E464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7A6C657C"/>
    <w:multiLevelType w:val="hybridMultilevel"/>
    <w:tmpl w:val="0DD29642"/>
    <w:lvl w:ilvl="0" w:tplc="629A3B36">
      <w:start w:val="24"/>
      <w:numFmt w:val="bullet"/>
      <w:lvlText w:val="-"/>
      <w:lvlJc w:val="left"/>
      <w:pPr>
        <w:ind w:left="720" w:hanging="360"/>
      </w:pPr>
      <w:rPr>
        <w:rFonts w:ascii="Calibri" w:eastAsiaTheme="minorHAnsi" w:hAnsi="Calibri" w:cstheme="minorBidi" w:hint="default"/>
      </w:rPr>
    </w:lvl>
    <w:lvl w:ilvl="1" w:tplc="629A3B36">
      <w:start w:val="24"/>
      <w:numFmt w:val="bullet"/>
      <w:lvlText w:val="-"/>
      <w:lvlJc w:val="left"/>
      <w:pPr>
        <w:ind w:left="1440" w:hanging="360"/>
      </w:pPr>
      <w:rPr>
        <w:rFonts w:ascii="Calibri" w:eastAsiaTheme="minorHAnsi" w:hAnsi="Calibri" w:cstheme="minorBid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96" w15:restartNumberingAfterBreak="0">
    <w:nsid w:val="7A91669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7" w15:restartNumberingAfterBreak="0">
    <w:nsid w:val="7B26237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8" w15:restartNumberingAfterBreak="0">
    <w:nsid w:val="7B5A0B27"/>
    <w:multiLevelType w:val="hybridMultilevel"/>
    <w:tmpl w:val="BD3C17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9" w15:restartNumberingAfterBreak="0">
    <w:nsid w:val="7B6228DA"/>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500" w15:restartNumberingAfterBreak="0">
    <w:nsid w:val="7BA5438E"/>
    <w:multiLevelType w:val="hybridMultilevel"/>
    <w:tmpl w:val="AFE46EF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1" w15:restartNumberingAfterBreak="0">
    <w:nsid w:val="7BB230F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2" w15:restartNumberingAfterBreak="0">
    <w:nsid w:val="7BEC645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3" w15:restartNumberingAfterBreak="0">
    <w:nsid w:val="7C5D5A5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4" w15:restartNumberingAfterBreak="0">
    <w:nsid w:val="7C9E0E1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5" w15:restartNumberingAfterBreak="0">
    <w:nsid w:val="7CCE372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6" w15:restartNumberingAfterBreak="0">
    <w:nsid w:val="7D056E25"/>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7" w15:restartNumberingAfterBreak="0">
    <w:nsid w:val="7E112D8E"/>
    <w:multiLevelType w:val="hybridMultilevel"/>
    <w:tmpl w:val="C49648F6"/>
    <w:name w:val="ICENumber2"/>
    <w:lvl w:ilvl="0" w:tplc="B1B64682">
      <w:start w:val="1"/>
      <w:numFmt w:val="decimal"/>
      <w:lvlText w:val="%1.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508" w15:restartNumberingAfterBreak="0">
    <w:nsid w:val="7E450205"/>
    <w:multiLevelType w:val="hybridMultilevel"/>
    <w:tmpl w:val="BDEA5A38"/>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9" w15:restartNumberingAfterBreak="0">
    <w:nsid w:val="7E4B64EA"/>
    <w:multiLevelType w:val="hybridMultilevel"/>
    <w:tmpl w:val="60B0C47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10" w15:restartNumberingAfterBreak="0">
    <w:nsid w:val="7E6075D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11" w15:restartNumberingAfterBreak="0">
    <w:nsid w:val="7EB944D9"/>
    <w:multiLevelType w:val="hybridMultilevel"/>
    <w:tmpl w:val="04C8BF0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2" w15:restartNumberingAfterBreak="0">
    <w:nsid w:val="7F7164C4"/>
    <w:multiLevelType w:val="multilevel"/>
    <w:tmpl w:val="EEC0F012"/>
    <w:lvl w:ilvl="0">
      <w:start w:val="1"/>
      <w:numFmt w:val="lowerLetter"/>
      <w:lvlText w:val="%1."/>
      <w:lvlJc w:val="left"/>
      <w:pPr>
        <w:tabs>
          <w:tab w:val="num" w:pos="600"/>
        </w:tabs>
        <w:ind w:left="600" w:hanging="300"/>
      </w:pPr>
      <w:rPr>
        <w:rFonts w:asciiTheme="minorHAnsi" w:eastAsia="Times New Roman" w:hAnsiTheme="minorHAnsi" w:cstheme="minorHAnsi"/>
      </w:r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513" w15:restartNumberingAfterBreak="0">
    <w:nsid w:val="7F7614BD"/>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514" w15:restartNumberingAfterBreak="0">
    <w:nsid w:val="7FA22E91"/>
    <w:multiLevelType w:val="hybridMultilevel"/>
    <w:tmpl w:val="33F46E1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5" w15:restartNumberingAfterBreak="0">
    <w:nsid w:val="7FAC3654"/>
    <w:multiLevelType w:val="hybridMultilevel"/>
    <w:tmpl w:val="CF4C113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num w:numId="1" w16cid:durableId="1716082405">
    <w:abstractNumId w:val="370"/>
  </w:num>
  <w:num w:numId="2" w16cid:durableId="1534416688">
    <w:abstractNumId w:val="357"/>
  </w:num>
  <w:num w:numId="3" w16cid:durableId="943221543">
    <w:abstractNumId w:val="235"/>
  </w:num>
  <w:num w:numId="4" w16cid:durableId="1068725823">
    <w:abstractNumId w:val="350"/>
  </w:num>
  <w:num w:numId="5" w16cid:durableId="1144665622">
    <w:abstractNumId w:val="473"/>
  </w:num>
  <w:num w:numId="6" w16cid:durableId="382679892">
    <w:abstractNumId w:val="118"/>
  </w:num>
  <w:num w:numId="7" w16cid:durableId="2008819750">
    <w:abstractNumId w:val="301"/>
  </w:num>
  <w:num w:numId="8" w16cid:durableId="864052628">
    <w:abstractNumId w:val="183"/>
  </w:num>
  <w:num w:numId="9" w16cid:durableId="58022456">
    <w:abstractNumId w:val="500"/>
  </w:num>
  <w:num w:numId="10" w16cid:durableId="1467776906">
    <w:abstractNumId w:val="87"/>
  </w:num>
  <w:num w:numId="11" w16cid:durableId="1449355965">
    <w:abstractNumId w:val="229"/>
  </w:num>
  <w:num w:numId="12" w16cid:durableId="1283999108">
    <w:abstractNumId w:val="441"/>
  </w:num>
  <w:num w:numId="13" w16cid:durableId="161548693">
    <w:abstractNumId w:val="257"/>
  </w:num>
  <w:num w:numId="14" w16cid:durableId="484929725">
    <w:abstractNumId w:val="295"/>
  </w:num>
  <w:num w:numId="15" w16cid:durableId="1624186762">
    <w:abstractNumId w:val="52"/>
  </w:num>
  <w:num w:numId="16" w16cid:durableId="26490749">
    <w:abstractNumId w:val="19"/>
    <w:lvlOverride w:ilvl="0">
      <w:startOverride w:val="1"/>
    </w:lvlOverride>
    <w:lvlOverride w:ilvl="1"/>
    <w:lvlOverride w:ilvl="2"/>
    <w:lvlOverride w:ilvl="3"/>
    <w:lvlOverride w:ilvl="4"/>
    <w:lvlOverride w:ilvl="5"/>
    <w:lvlOverride w:ilvl="6"/>
    <w:lvlOverride w:ilvl="7"/>
    <w:lvlOverride w:ilvl="8"/>
  </w:num>
  <w:num w:numId="17" w16cid:durableId="1230725008">
    <w:abstractNumId w:val="440"/>
    <w:lvlOverride w:ilvl="0">
      <w:startOverride w:val="1"/>
    </w:lvlOverride>
    <w:lvlOverride w:ilvl="1"/>
    <w:lvlOverride w:ilvl="2"/>
    <w:lvlOverride w:ilvl="3"/>
    <w:lvlOverride w:ilvl="4"/>
    <w:lvlOverride w:ilvl="5"/>
    <w:lvlOverride w:ilvl="6"/>
    <w:lvlOverride w:ilvl="7"/>
    <w:lvlOverride w:ilvl="8"/>
  </w:num>
  <w:num w:numId="18" w16cid:durableId="1659962814">
    <w:abstractNumId w:val="336"/>
    <w:lvlOverride w:ilvl="0">
      <w:startOverride w:val="1"/>
    </w:lvlOverride>
    <w:lvlOverride w:ilvl="1"/>
    <w:lvlOverride w:ilvl="2"/>
    <w:lvlOverride w:ilvl="3"/>
    <w:lvlOverride w:ilvl="4"/>
    <w:lvlOverride w:ilvl="5"/>
    <w:lvlOverride w:ilvl="6"/>
    <w:lvlOverride w:ilvl="7"/>
    <w:lvlOverride w:ilvl="8"/>
  </w:num>
  <w:num w:numId="19" w16cid:durableId="376048027">
    <w:abstractNumId w:val="163"/>
  </w:num>
  <w:num w:numId="20" w16cid:durableId="506791423">
    <w:abstractNumId w:val="421"/>
    <w:lvlOverride w:ilvl="0">
      <w:startOverride w:val="1"/>
    </w:lvlOverride>
    <w:lvlOverride w:ilvl="1"/>
    <w:lvlOverride w:ilvl="2"/>
    <w:lvlOverride w:ilvl="3"/>
    <w:lvlOverride w:ilvl="4"/>
    <w:lvlOverride w:ilvl="5"/>
    <w:lvlOverride w:ilvl="6"/>
    <w:lvlOverride w:ilvl="7"/>
    <w:lvlOverride w:ilvl="8"/>
  </w:num>
  <w:num w:numId="21" w16cid:durableId="600382052">
    <w:abstractNumId w:val="101"/>
  </w:num>
  <w:num w:numId="22" w16cid:durableId="427772144">
    <w:abstractNumId w:val="0"/>
  </w:num>
  <w:num w:numId="23" w16cid:durableId="795371333">
    <w:abstractNumId w:val="465"/>
    <w:lvlOverride w:ilvl="0">
      <w:startOverride w:val="1"/>
    </w:lvlOverride>
    <w:lvlOverride w:ilvl="1"/>
    <w:lvlOverride w:ilvl="2"/>
    <w:lvlOverride w:ilvl="3"/>
    <w:lvlOverride w:ilvl="4"/>
    <w:lvlOverride w:ilvl="5"/>
    <w:lvlOverride w:ilvl="6"/>
    <w:lvlOverride w:ilvl="7"/>
    <w:lvlOverride w:ilvl="8"/>
  </w:num>
  <w:num w:numId="24" w16cid:durableId="1656061376">
    <w:abstractNumId w:val="194"/>
  </w:num>
  <w:num w:numId="25" w16cid:durableId="250745310">
    <w:abstractNumId w:val="199"/>
  </w:num>
  <w:num w:numId="26" w16cid:durableId="432215268">
    <w:abstractNumId w:val="182"/>
  </w:num>
  <w:num w:numId="27" w16cid:durableId="1389722827">
    <w:abstractNumId w:val="464"/>
  </w:num>
  <w:num w:numId="28" w16cid:durableId="337932091">
    <w:abstractNumId w:val="334"/>
  </w:num>
  <w:num w:numId="29" w16cid:durableId="386300518">
    <w:abstractNumId w:val="445"/>
  </w:num>
  <w:num w:numId="30" w16cid:durableId="1719015969">
    <w:abstractNumId w:val="333"/>
  </w:num>
  <w:num w:numId="31" w16cid:durableId="401298481">
    <w:abstractNumId w:val="58"/>
  </w:num>
  <w:num w:numId="32" w16cid:durableId="526455447">
    <w:abstractNumId w:val="219"/>
    <w:lvlOverride w:ilvl="0">
      <w:startOverride w:val="1"/>
    </w:lvlOverride>
    <w:lvlOverride w:ilvl="1"/>
    <w:lvlOverride w:ilvl="2"/>
    <w:lvlOverride w:ilvl="3"/>
    <w:lvlOverride w:ilvl="4"/>
    <w:lvlOverride w:ilvl="5"/>
    <w:lvlOverride w:ilvl="6"/>
    <w:lvlOverride w:ilvl="7"/>
    <w:lvlOverride w:ilvl="8"/>
  </w:num>
  <w:num w:numId="33" w16cid:durableId="1944919316">
    <w:abstractNumId w:val="146"/>
    <w:lvlOverride w:ilvl="0">
      <w:startOverride w:val="1"/>
    </w:lvlOverride>
    <w:lvlOverride w:ilvl="1"/>
    <w:lvlOverride w:ilvl="2"/>
    <w:lvlOverride w:ilvl="3"/>
    <w:lvlOverride w:ilvl="4"/>
    <w:lvlOverride w:ilvl="5"/>
    <w:lvlOverride w:ilvl="6"/>
    <w:lvlOverride w:ilvl="7"/>
    <w:lvlOverride w:ilvl="8"/>
  </w:num>
  <w:num w:numId="34" w16cid:durableId="1727099181">
    <w:abstractNumId w:val="155"/>
  </w:num>
  <w:num w:numId="35" w16cid:durableId="918447877">
    <w:abstractNumId w:val="1"/>
  </w:num>
  <w:num w:numId="36" w16cid:durableId="970600358">
    <w:abstractNumId w:val="274"/>
  </w:num>
  <w:num w:numId="37" w16cid:durableId="299576987">
    <w:abstractNumId w:val="237"/>
    <w:lvlOverride w:ilvl="0">
      <w:startOverride w:val="1"/>
    </w:lvlOverride>
    <w:lvlOverride w:ilvl="1"/>
    <w:lvlOverride w:ilvl="2"/>
    <w:lvlOverride w:ilvl="3"/>
    <w:lvlOverride w:ilvl="4"/>
    <w:lvlOverride w:ilvl="5"/>
    <w:lvlOverride w:ilvl="6"/>
    <w:lvlOverride w:ilvl="7"/>
    <w:lvlOverride w:ilvl="8"/>
  </w:num>
  <w:num w:numId="38" w16cid:durableId="1479345340">
    <w:abstractNumId w:val="368"/>
  </w:num>
  <w:num w:numId="39" w16cid:durableId="2077319799">
    <w:abstractNumId w:val="292"/>
    <w:lvlOverride w:ilvl="0">
      <w:startOverride w:val="1"/>
    </w:lvlOverride>
    <w:lvlOverride w:ilvl="1"/>
    <w:lvlOverride w:ilvl="2"/>
    <w:lvlOverride w:ilvl="3"/>
    <w:lvlOverride w:ilvl="4"/>
    <w:lvlOverride w:ilvl="5"/>
    <w:lvlOverride w:ilvl="6"/>
    <w:lvlOverride w:ilvl="7"/>
    <w:lvlOverride w:ilvl="8"/>
  </w:num>
  <w:num w:numId="40" w16cid:durableId="1655791280">
    <w:abstractNumId w:val="192"/>
    <w:lvlOverride w:ilvl="0">
      <w:startOverride w:val="1"/>
    </w:lvlOverride>
    <w:lvlOverride w:ilvl="1"/>
    <w:lvlOverride w:ilvl="2"/>
    <w:lvlOverride w:ilvl="3"/>
    <w:lvlOverride w:ilvl="4"/>
    <w:lvlOverride w:ilvl="5"/>
    <w:lvlOverride w:ilvl="6"/>
    <w:lvlOverride w:ilvl="7"/>
    <w:lvlOverride w:ilvl="8"/>
  </w:num>
  <w:num w:numId="41" w16cid:durableId="1770588314">
    <w:abstractNumId w:val="448"/>
  </w:num>
  <w:num w:numId="42" w16cid:durableId="1923636064">
    <w:abstractNumId w:val="17"/>
  </w:num>
  <w:num w:numId="43" w16cid:durableId="1613323454">
    <w:abstractNumId w:val="272"/>
  </w:num>
  <w:num w:numId="44" w16cid:durableId="16741088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032781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96856035">
    <w:abstractNumId w:val="284"/>
  </w:num>
  <w:num w:numId="47" w16cid:durableId="1010446855">
    <w:abstractNumId w:val="377"/>
    <w:lvlOverride w:ilvl="0">
      <w:startOverride w:val="1"/>
    </w:lvlOverride>
    <w:lvlOverride w:ilvl="1"/>
    <w:lvlOverride w:ilvl="2"/>
    <w:lvlOverride w:ilvl="3"/>
    <w:lvlOverride w:ilvl="4"/>
    <w:lvlOverride w:ilvl="5"/>
    <w:lvlOverride w:ilvl="6"/>
    <w:lvlOverride w:ilvl="7"/>
    <w:lvlOverride w:ilvl="8"/>
  </w:num>
  <w:num w:numId="48" w16cid:durableId="4520956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423899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7023365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1358942">
    <w:abstractNumId w:val="296"/>
    <w:lvlOverride w:ilvl="0">
      <w:startOverride w:val="1"/>
    </w:lvlOverride>
    <w:lvlOverride w:ilvl="1"/>
    <w:lvlOverride w:ilvl="2"/>
    <w:lvlOverride w:ilvl="3"/>
    <w:lvlOverride w:ilvl="4"/>
    <w:lvlOverride w:ilvl="5"/>
    <w:lvlOverride w:ilvl="6"/>
    <w:lvlOverride w:ilvl="7"/>
    <w:lvlOverride w:ilvl="8"/>
  </w:num>
  <w:num w:numId="52" w16cid:durableId="132600893">
    <w:abstractNumId w:val="77"/>
  </w:num>
  <w:num w:numId="53" w16cid:durableId="726296213">
    <w:abstractNumId w:val="389"/>
    <w:lvlOverride w:ilvl="0">
      <w:startOverride w:val="1"/>
    </w:lvlOverride>
    <w:lvlOverride w:ilvl="1"/>
    <w:lvlOverride w:ilvl="2"/>
    <w:lvlOverride w:ilvl="3"/>
    <w:lvlOverride w:ilvl="4"/>
    <w:lvlOverride w:ilvl="5"/>
    <w:lvlOverride w:ilvl="6"/>
    <w:lvlOverride w:ilvl="7"/>
    <w:lvlOverride w:ilvl="8"/>
  </w:num>
  <w:num w:numId="54" w16cid:durableId="1409963949">
    <w:abstractNumId w:val="213"/>
    <w:lvlOverride w:ilvl="0">
      <w:startOverride w:val="1"/>
    </w:lvlOverride>
    <w:lvlOverride w:ilvl="1"/>
    <w:lvlOverride w:ilvl="2"/>
    <w:lvlOverride w:ilvl="3"/>
    <w:lvlOverride w:ilvl="4"/>
    <w:lvlOverride w:ilvl="5"/>
    <w:lvlOverride w:ilvl="6"/>
    <w:lvlOverride w:ilvl="7"/>
    <w:lvlOverride w:ilvl="8"/>
  </w:num>
  <w:num w:numId="55" w16cid:durableId="1908764484">
    <w:abstractNumId w:val="209"/>
  </w:num>
  <w:num w:numId="56" w16cid:durableId="821779161">
    <w:abstractNumId w:val="95"/>
    <w:lvlOverride w:ilvl="0">
      <w:startOverride w:val="1"/>
    </w:lvlOverride>
    <w:lvlOverride w:ilvl="1"/>
    <w:lvlOverride w:ilvl="2"/>
    <w:lvlOverride w:ilvl="3"/>
    <w:lvlOverride w:ilvl="4"/>
    <w:lvlOverride w:ilvl="5"/>
    <w:lvlOverride w:ilvl="6"/>
    <w:lvlOverride w:ilvl="7"/>
    <w:lvlOverride w:ilvl="8"/>
  </w:num>
  <w:num w:numId="57" w16cid:durableId="1916553681">
    <w:abstractNumId w:val="342"/>
  </w:num>
  <w:num w:numId="58" w16cid:durableId="5073232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221774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4284258">
    <w:abstractNumId w:val="97"/>
    <w:lvlOverride w:ilvl="0">
      <w:startOverride w:val="1"/>
    </w:lvlOverride>
    <w:lvlOverride w:ilvl="1"/>
    <w:lvlOverride w:ilvl="2"/>
    <w:lvlOverride w:ilvl="3"/>
    <w:lvlOverride w:ilvl="4"/>
    <w:lvlOverride w:ilvl="5"/>
    <w:lvlOverride w:ilvl="6"/>
    <w:lvlOverride w:ilvl="7"/>
    <w:lvlOverride w:ilvl="8"/>
  </w:num>
  <w:num w:numId="61" w16cid:durableId="8945287">
    <w:abstractNumId w:val="457"/>
  </w:num>
  <w:num w:numId="62" w16cid:durableId="1143620721">
    <w:abstractNumId w:val="454"/>
  </w:num>
  <w:num w:numId="63" w16cid:durableId="583031842">
    <w:abstractNumId w:val="232"/>
  </w:num>
  <w:num w:numId="64" w16cid:durableId="2063165133">
    <w:abstractNumId w:val="515"/>
  </w:num>
  <w:num w:numId="65" w16cid:durableId="4075840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02457454">
    <w:abstractNumId w:val="283"/>
  </w:num>
  <w:num w:numId="67" w16cid:durableId="210773014">
    <w:abstractNumId w:val="5"/>
  </w:num>
  <w:num w:numId="68" w16cid:durableId="1143541437">
    <w:abstractNumId w:val="90"/>
  </w:num>
  <w:num w:numId="69" w16cid:durableId="1791438994">
    <w:abstractNumId w:val="341"/>
  </w:num>
  <w:num w:numId="70" w16cid:durableId="1613366046">
    <w:abstractNumId w:val="239"/>
  </w:num>
  <w:num w:numId="71" w16cid:durableId="66617623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71400468">
    <w:abstractNumId w:val="228"/>
  </w:num>
  <w:num w:numId="73" w16cid:durableId="479662173">
    <w:abstractNumId w:val="35"/>
  </w:num>
  <w:num w:numId="74" w16cid:durableId="687413697">
    <w:abstractNumId w:val="78"/>
  </w:num>
  <w:num w:numId="75" w16cid:durableId="130103787">
    <w:abstractNumId w:val="6"/>
  </w:num>
  <w:num w:numId="76" w16cid:durableId="712189843">
    <w:abstractNumId w:val="262"/>
  </w:num>
  <w:num w:numId="77" w16cid:durableId="1064378856">
    <w:abstractNumId w:val="277"/>
  </w:num>
  <w:num w:numId="78" w16cid:durableId="1258488859">
    <w:abstractNumId w:val="247"/>
  </w:num>
  <w:num w:numId="79" w16cid:durableId="276496448">
    <w:abstractNumId w:val="452"/>
  </w:num>
  <w:num w:numId="80" w16cid:durableId="620499039">
    <w:abstractNumId w:val="129"/>
  </w:num>
  <w:num w:numId="81" w16cid:durableId="1711345776">
    <w:abstractNumId w:val="267"/>
  </w:num>
  <w:num w:numId="82" w16cid:durableId="798105092">
    <w:abstractNumId w:val="185"/>
  </w:num>
  <w:num w:numId="83" w16cid:durableId="511187898">
    <w:abstractNumId w:val="60"/>
  </w:num>
  <w:num w:numId="84" w16cid:durableId="726993732">
    <w:abstractNumId w:val="48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3555467">
    <w:abstractNumId w:val="73"/>
    <w:lvlOverride w:ilvl="0">
      <w:startOverride w:val="1"/>
    </w:lvlOverride>
    <w:lvlOverride w:ilvl="1"/>
    <w:lvlOverride w:ilvl="2"/>
    <w:lvlOverride w:ilvl="3"/>
    <w:lvlOverride w:ilvl="4"/>
    <w:lvlOverride w:ilvl="5"/>
    <w:lvlOverride w:ilvl="6"/>
    <w:lvlOverride w:ilvl="7"/>
    <w:lvlOverride w:ilvl="8"/>
  </w:num>
  <w:num w:numId="86" w16cid:durableId="1601376354">
    <w:abstractNumId w:val="236"/>
  </w:num>
  <w:num w:numId="87" w16cid:durableId="1626543734">
    <w:abstractNumId w:val="348"/>
  </w:num>
  <w:num w:numId="88" w16cid:durableId="1454715009">
    <w:abstractNumId w:val="136"/>
    <w:lvlOverride w:ilvl="0">
      <w:startOverride w:val="1"/>
    </w:lvlOverride>
    <w:lvlOverride w:ilvl="1"/>
    <w:lvlOverride w:ilvl="2"/>
    <w:lvlOverride w:ilvl="3"/>
    <w:lvlOverride w:ilvl="4"/>
    <w:lvlOverride w:ilvl="5"/>
    <w:lvlOverride w:ilvl="6"/>
    <w:lvlOverride w:ilvl="7"/>
    <w:lvlOverride w:ilvl="8"/>
  </w:num>
  <w:num w:numId="89" w16cid:durableId="978191026">
    <w:abstractNumId w:val="488"/>
    <w:lvlOverride w:ilvl="0">
      <w:startOverride w:val="1"/>
    </w:lvlOverride>
    <w:lvlOverride w:ilvl="1"/>
    <w:lvlOverride w:ilvl="2"/>
    <w:lvlOverride w:ilvl="3"/>
    <w:lvlOverride w:ilvl="4"/>
    <w:lvlOverride w:ilvl="5"/>
    <w:lvlOverride w:ilvl="6"/>
    <w:lvlOverride w:ilvl="7"/>
    <w:lvlOverride w:ilvl="8"/>
  </w:num>
  <w:num w:numId="90" w16cid:durableId="1511523278">
    <w:abstractNumId w:val="376"/>
  </w:num>
  <w:num w:numId="91" w16cid:durableId="493836483">
    <w:abstractNumId w:val="180"/>
    <w:lvlOverride w:ilvl="0">
      <w:startOverride w:val="1"/>
    </w:lvlOverride>
    <w:lvlOverride w:ilvl="1"/>
    <w:lvlOverride w:ilvl="2"/>
    <w:lvlOverride w:ilvl="3"/>
    <w:lvlOverride w:ilvl="4"/>
    <w:lvlOverride w:ilvl="5"/>
    <w:lvlOverride w:ilvl="6"/>
    <w:lvlOverride w:ilvl="7"/>
    <w:lvlOverride w:ilvl="8"/>
  </w:num>
  <w:num w:numId="92" w16cid:durableId="1869028807">
    <w:abstractNumId w:val="127"/>
  </w:num>
  <w:num w:numId="93" w16cid:durableId="374358257">
    <w:abstractNumId w:val="152"/>
    <w:lvlOverride w:ilvl="0">
      <w:startOverride w:val="1"/>
    </w:lvlOverride>
    <w:lvlOverride w:ilvl="1"/>
    <w:lvlOverride w:ilvl="2"/>
    <w:lvlOverride w:ilvl="3"/>
    <w:lvlOverride w:ilvl="4"/>
    <w:lvlOverride w:ilvl="5"/>
    <w:lvlOverride w:ilvl="6"/>
    <w:lvlOverride w:ilvl="7"/>
    <w:lvlOverride w:ilvl="8"/>
  </w:num>
  <w:num w:numId="94" w16cid:durableId="680202950">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39490048">
    <w:abstractNumId w:val="188"/>
  </w:num>
  <w:num w:numId="96" w16cid:durableId="211159316">
    <w:abstractNumId w:val="32"/>
  </w:num>
  <w:num w:numId="97" w16cid:durableId="1129863947">
    <w:abstractNumId w:val="364"/>
  </w:num>
  <w:num w:numId="98" w16cid:durableId="217206377">
    <w:abstractNumId w:val="170"/>
  </w:num>
  <w:num w:numId="99" w16cid:durableId="549220990">
    <w:abstractNumId w:val="133"/>
  </w:num>
  <w:num w:numId="100" w16cid:durableId="2031300461">
    <w:abstractNumId w:val="493"/>
  </w:num>
  <w:num w:numId="101" w16cid:durableId="1345551810">
    <w:abstractNumId w:val="287"/>
  </w:num>
  <w:num w:numId="102" w16cid:durableId="1295795288">
    <w:abstractNumId w:val="116"/>
  </w:num>
  <w:num w:numId="103" w16cid:durableId="268392732">
    <w:abstractNumId w:val="468"/>
  </w:num>
  <w:num w:numId="104" w16cid:durableId="88165833">
    <w:abstractNumId w:val="202"/>
  </w:num>
  <w:num w:numId="105" w16cid:durableId="903100656">
    <w:abstractNumId w:val="187"/>
  </w:num>
  <w:num w:numId="106" w16cid:durableId="1189759021">
    <w:abstractNumId w:val="135"/>
  </w:num>
  <w:num w:numId="107" w16cid:durableId="2089959756">
    <w:abstractNumId w:val="369"/>
  </w:num>
  <w:num w:numId="108" w16cid:durableId="637732957">
    <w:abstractNumId w:val="141"/>
  </w:num>
  <w:num w:numId="109" w16cid:durableId="1810397959">
    <w:abstractNumId w:val="158"/>
  </w:num>
  <w:num w:numId="110" w16cid:durableId="883828508">
    <w:abstractNumId w:val="67"/>
  </w:num>
  <w:num w:numId="111" w16cid:durableId="1262295182">
    <w:abstractNumId w:val="131"/>
  </w:num>
  <w:num w:numId="112" w16cid:durableId="885145100">
    <w:abstractNumId w:val="160"/>
  </w:num>
  <w:num w:numId="113" w16cid:durableId="1282423234">
    <w:abstractNumId w:val="74"/>
  </w:num>
  <w:num w:numId="114" w16cid:durableId="741610605">
    <w:abstractNumId w:val="308"/>
  </w:num>
  <w:num w:numId="115" w16cid:durableId="545531550">
    <w:abstractNumId w:val="371"/>
  </w:num>
  <w:num w:numId="116" w16cid:durableId="202063500">
    <w:abstractNumId w:val="404"/>
  </w:num>
  <w:num w:numId="117" w16cid:durableId="2063752627">
    <w:abstractNumId w:val="347"/>
  </w:num>
  <w:num w:numId="118" w16cid:durableId="1827823360">
    <w:abstractNumId w:val="8"/>
  </w:num>
  <w:num w:numId="119" w16cid:durableId="521016076">
    <w:abstractNumId w:val="48"/>
  </w:num>
  <w:num w:numId="120" w16cid:durableId="1011680956">
    <w:abstractNumId w:val="379"/>
  </w:num>
  <w:num w:numId="121" w16cid:durableId="171263298">
    <w:abstractNumId w:val="282"/>
  </w:num>
  <w:num w:numId="122" w16cid:durableId="1123420353">
    <w:abstractNumId w:val="435"/>
  </w:num>
  <w:num w:numId="123" w16cid:durableId="1804344626">
    <w:abstractNumId w:val="486"/>
  </w:num>
  <w:num w:numId="124" w16cid:durableId="734398298">
    <w:abstractNumId w:val="33"/>
  </w:num>
  <w:num w:numId="125" w16cid:durableId="1907373687">
    <w:abstractNumId w:val="3"/>
  </w:num>
  <w:num w:numId="126" w16cid:durableId="1751543470">
    <w:abstractNumId w:val="279"/>
  </w:num>
  <w:num w:numId="127" w16cid:durableId="745424117">
    <w:abstractNumId w:val="21"/>
  </w:num>
  <w:num w:numId="128" w16cid:durableId="1091314273">
    <w:abstractNumId w:val="173"/>
  </w:num>
  <w:num w:numId="129" w16cid:durableId="863982504">
    <w:abstractNumId w:val="63"/>
  </w:num>
  <w:num w:numId="130" w16cid:durableId="213154246">
    <w:abstractNumId w:val="318"/>
  </w:num>
  <w:num w:numId="131" w16cid:durableId="1794976742">
    <w:abstractNumId w:val="320"/>
  </w:num>
  <w:num w:numId="132" w16cid:durableId="1249341675">
    <w:abstractNumId w:val="446"/>
  </w:num>
  <w:num w:numId="133" w16cid:durableId="1928273000">
    <w:abstractNumId w:val="414"/>
  </w:num>
  <w:num w:numId="134" w16cid:durableId="425813542">
    <w:abstractNumId w:val="403"/>
  </w:num>
  <w:num w:numId="135" w16cid:durableId="18550319">
    <w:abstractNumId w:val="354"/>
  </w:num>
  <w:num w:numId="136" w16cid:durableId="1727949053">
    <w:abstractNumId w:val="137"/>
  </w:num>
  <w:num w:numId="137" w16cid:durableId="1970895319">
    <w:abstractNumId w:val="459"/>
  </w:num>
  <w:num w:numId="138" w16cid:durableId="1746149954">
    <w:abstractNumId w:val="317"/>
  </w:num>
  <w:num w:numId="139" w16cid:durableId="245968007">
    <w:abstractNumId w:val="70"/>
  </w:num>
  <w:num w:numId="140" w16cid:durableId="1157847564">
    <w:abstractNumId w:val="378"/>
  </w:num>
  <w:num w:numId="141" w16cid:durableId="579370544">
    <w:abstractNumId w:val="99"/>
  </w:num>
  <w:num w:numId="142" w16cid:durableId="357506518">
    <w:abstractNumId w:val="367"/>
  </w:num>
  <w:num w:numId="143" w16cid:durableId="2078091524">
    <w:abstractNumId w:val="256"/>
  </w:num>
  <w:num w:numId="144" w16cid:durableId="1477380717">
    <w:abstractNumId w:val="280"/>
  </w:num>
  <w:num w:numId="145" w16cid:durableId="2034111387">
    <w:abstractNumId w:val="271"/>
  </w:num>
  <w:num w:numId="146" w16cid:durableId="588739550">
    <w:abstractNumId w:val="38"/>
  </w:num>
  <w:num w:numId="147" w16cid:durableId="1790078340">
    <w:abstractNumId w:val="345"/>
  </w:num>
  <w:num w:numId="148" w16cid:durableId="397092728">
    <w:abstractNumId w:val="120"/>
  </w:num>
  <w:num w:numId="149" w16cid:durableId="384791565">
    <w:abstractNumId w:val="328"/>
  </w:num>
  <w:num w:numId="150" w16cid:durableId="922564637">
    <w:abstractNumId w:val="326"/>
  </w:num>
  <w:num w:numId="151" w16cid:durableId="75131676">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143964890">
    <w:abstractNumId w:val="495"/>
  </w:num>
  <w:num w:numId="153" w16cid:durableId="1557468980">
    <w:abstractNumId w:val="396"/>
    <w:lvlOverride w:ilvl="0">
      <w:startOverride w:val="1"/>
    </w:lvlOverride>
    <w:lvlOverride w:ilvl="1"/>
    <w:lvlOverride w:ilvl="2"/>
    <w:lvlOverride w:ilvl="3"/>
    <w:lvlOverride w:ilvl="4"/>
    <w:lvlOverride w:ilvl="5"/>
    <w:lvlOverride w:ilvl="6"/>
    <w:lvlOverride w:ilvl="7"/>
    <w:lvlOverride w:ilvl="8"/>
  </w:num>
  <w:num w:numId="154" w16cid:durableId="2092698889">
    <w:abstractNumId w:val="461"/>
  </w:num>
  <w:num w:numId="155" w16cid:durableId="1646080439">
    <w:abstractNumId w:val="426"/>
  </w:num>
  <w:num w:numId="156" w16cid:durableId="915015013">
    <w:abstractNumId w:val="10"/>
  </w:num>
  <w:num w:numId="157" w16cid:durableId="818887498">
    <w:abstractNumId w:val="227"/>
  </w:num>
  <w:num w:numId="158" w16cid:durableId="1407612211">
    <w:abstractNumId w:val="197"/>
  </w:num>
  <w:num w:numId="159" w16cid:durableId="47147347">
    <w:abstractNumId w:val="291"/>
  </w:num>
  <w:num w:numId="160" w16cid:durableId="1407219114">
    <w:abstractNumId w:val="514"/>
  </w:num>
  <w:num w:numId="161" w16cid:durableId="165365656">
    <w:abstractNumId w:val="25"/>
  </w:num>
  <w:num w:numId="162" w16cid:durableId="2046363294">
    <w:abstractNumId w:val="108"/>
  </w:num>
  <w:num w:numId="163" w16cid:durableId="1064253574">
    <w:abstractNumId w:val="154"/>
  </w:num>
  <w:num w:numId="164" w16cid:durableId="1723746767">
    <w:abstractNumId w:val="366"/>
  </w:num>
  <w:num w:numId="165" w16cid:durableId="298996844">
    <w:abstractNumId w:val="384"/>
  </w:num>
  <w:num w:numId="166" w16cid:durableId="2060669356">
    <w:abstractNumId w:val="82"/>
  </w:num>
  <w:num w:numId="167" w16cid:durableId="381903803">
    <w:abstractNumId w:val="151"/>
  </w:num>
  <w:num w:numId="168" w16cid:durableId="1547181180">
    <w:abstractNumId w:val="130"/>
  </w:num>
  <w:num w:numId="169" w16cid:durableId="1965769187">
    <w:abstractNumId w:val="306"/>
  </w:num>
  <w:num w:numId="170" w16cid:durableId="1877544573">
    <w:abstractNumId w:val="498"/>
  </w:num>
  <w:num w:numId="171" w16cid:durableId="1109930361">
    <w:abstractNumId w:val="417"/>
  </w:num>
  <w:num w:numId="172" w16cid:durableId="2092004369">
    <w:abstractNumId w:val="390"/>
  </w:num>
  <w:num w:numId="173" w16cid:durableId="985085263">
    <w:abstractNumId w:val="42"/>
  </w:num>
  <w:num w:numId="174" w16cid:durableId="283313739">
    <w:abstractNumId w:val="89"/>
  </w:num>
  <w:num w:numId="175" w16cid:durableId="284313161">
    <w:abstractNumId w:val="409"/>
  </w:num>
  <w:num w:numId="176" w16cid:durableId="1228608134">
    <w:abstractNumId w:val="44"/>
  </w:num>
  <w:num w:numId="177" w16cid:durableId="781607665">
    <w:abstractNumId w:val="297"/>
  </w:num>
  <w:num w:numId="178" w16cid:durableId="975065995">
    <w:abstractNumId w:val="81"/>
  </w:num>
  <w:num w:numId="179" w16cid:durableId="89083689">
    <w:abstractNumId w:val="316"/>
  </w:num>
  <w:num w:numId="180" w16cid:durableId="220945771">
    <w:abstractNumId w:val="477"/>
  </w:num>
  <w:num w:numId="181" w16cid:durableId="1737824887">
    <w:abstractNumId w:val="321"/>
  </w:num>
  <w:num w:numId="182" w16cid:durableId="1077172087">
    <w:abstractNumId w:val="66"/>
  </w:num>
  <w:num w:numId="183" w16cid:durableId="1149833436">
    <w:abstractNumId w:val="437"/>
  </w:num>
  <w:num w:numId="184" w16cid:durableId="1823886041">
    <w:abstractNumId w:val="4"/>
  </w:num>
  <w:num w:numId="185" w16cid:durableId="215821195">
    <w:abstractNumId w:val="144"/>
  </w:num>
  <w:num w:numId="186" w16cid:durableId="1761557690">
    <w:abstractNumId w:val="474"/>
  </w:num>
  <w:num w:numId="187" w16cid:durableId="2128773116">
    <w:abstractNumId w:val="43"/>
  </w:num>
  <w:num w:numId="188" w16cid:durableId="13848639">
    <w:abstractNumId w:val="432"/>
  </w:num>
  <w:num w:numId="189" w16cid:durableId="1931964860">
    <w:abstractNumId w:val="300"/>
  </w:num>
  <w:num w:numId="190" w16cid:durableId="1165242286">
    <w:abstractNumId w:val="506"/>
  </w:num>
  <w:num w:numId="191" w16cid:durableId="1609115056">
    <w:abstractNumId w:val="453"/>
  </w:num>
  <w:num w:numId="192" w16cid:durableId="836310021">
    <w:abstractNumId w:val="216"/>
  </w:num>
  <w:num w:numId="193" w16cid:durableId="21562605">
    <w:abstractNumId w:val="76"/>
  </w:num>
  <w:num w:numId="194" w16cid:durableId="923220419">
    <w:abstractNumId w:val="53"/>
  </w:num>
  <w:num w:numId="195" w16cid:durableId="632951154">
    <w:abstractNumId w:val="7"/>
  </w:num>
  <w:num w:numId="196" w16cid:durableId="628390877">
    <w:abstractNumId w:val="315"/>
  </w:num>
  <w:num w:numId="197" w16cid:durableId="995258988">
    <w:abstractNumId w:val="240"/>
  </w:num>
  <w:num w:numId="198" w16cid:durableId="1669284061">
    <w:abstractNumId w:val="149"/>
  </w:num>
  <w:num w:numId="199" w16cid:durableId="456417939">
    <w:abstractNumId w:val="231"/>
  </w:num>
  <w:num w:numId="200" w16cid:durableId="1635524646">
    <w:abstractNumId w:val="481"/>
  </w:num>
  <w:num w:numId="201" w16cid:durableId="1537044031">
    <w:abstractNumId w:val="412"/>
  </w:num>
  <w:num w:numId="202" w16cid:durableId="1847206814">
    <w:abstractNumId w:val="322"/>
  </w:num>
  <w:num w:numId="203" w16cid:durableId="1060859299">
    <w:abstractNumId w:val="450"/>
  </w:num>
  <w:num w:numId="204" w16cid:durableId="1530098457">
    <w:abstractNumId w:val="207"/>
  </w:num>
  <w:num w:numId="205" w16cid:durableId="1812215500">
    <w:abstractNumId w:val="411"/>
  </w:num>
  <w:num w:numId="206" w16cid:durableId="1114253886">
    <w:abstractNumId w:val="13"/>
  </w:num>
  <w:num w:numId="207" w16cid:durableId="221403048">
    <w:abstractNumId w:val="281"/>
  </w:num>
  <w:num w:numId="208" w16cid:durableId="1602835384">
    <w:abstractNumId w:val="68"/>
  </w:num>
  <w:num w:numId="209" w16cid:durableId="1631283172">
    <w:abstractNumId w:val="252"/>
  </w:num>
  <w:num w:numId="210" w16cid:durableId="153110223">
    <w:abstractNumId w:val="16"/>
  </w:num>
  <w:num w:numId="211" w16cid:durableId="490028054">
    <w:abstractNumId w:val="480"/>
  </w:num>
  <w:num w:numId="212" w16cid:durableId="1823277104">
    <w:abstractNumId w:val="164"/>
  </w:num>
  <w:num w:numId="213" w16cid:durableId="132449947">
    <w:abstractNumId w:val="111"/>
  </w:num>
  <w:num w:numId="214" w16cid:durableId="1946421182">
    <w:abstractNumId w:val="485"/>
  </w:num>
  <w:num w:numId="215" w16cid:durableId="442385675">
    <w:abstractNumId w:val="429"/>
  </w:num>
  <w:num w:numId="216" w16cid:durableId="2033871745">
    <w:abstractNumId w:val="394"/>
  </w:num>
  <w:num w:numId="217" w16cid:durableId="1761637717">
    <w:abstractNumId w:val="405"/>
  </w:num>
  <w:num w:numId="218" w16cid:durableId="504052084">
    <w:abstractNumId w:val="153"/>
  </w:num>
  <w:num w:numId="219" w16cid:durableId="270474374">
    <w:abstractNumId w:val="103"/>
  </w:num>
  <w:num w:numId="220" w16cid:durableId="1959331242">
    <w:abstractNumId w:val="244"/>
  </w:num>
  <w:num w:numId="221" w16cid:durableId="986784331">
    <w:abstractNumId w:val="444"/>
  </w:num>
  <w:num w:numId="222" w16cid:durableId="1839540204">
    <w:abstractNumId w:val="121"/>
  </w:num>
  <w:num w:numId="223" w16cid:durableId="348795745">
    <w:abstractNumId w:val="303"/>
  </w:num>
  <w:num w:numId="224" w16cid:durableId="2134904229">
    <w:abstractNumId w:val="200"/>
  </w:num>
  <w:num w:numId="225" w16cid:durableId="619992867">
    <w:abstractNumId w:val="276"/>
  </w:num>
  <w:num w:numId="226" w16cid:durableId="453837701">
    <w:abstractNumId w:val="310"/>
  </w:num>
  <w:num w:numId="227" w16cid:durableId="1796869186">
    <w:abstractNumId w:val="393"/>
  </w:num>
  <w:num w:numId="228" w16cid:durableId="210895015">
    <w:abstractNumId w:val="242"/>
  </w:num>
  <w:num w:numId="229" w16cid:durableId="1669672005">
    <w:abstractNumId w:val="337"/>
  </w:num>
  <w:num w:numId="230" w16cid:durableId="1610552545">
    <w:abstractNumId w:val="264"/>
  </w:num>
  <w:num w:numId="231" w16cid:durableId="896087715">
    <w:abstractNumId w:val="356"/>
  </w:num>
  <w:num w:numId="232" w16cid:durableId="54397752">
    <w:abstractNumId w:val="423"/>
  </w:num>
  <w:num w:numId="233" w16cid:durableId="1036273653">
    <w:abstractNumId w:val="22"/>
  </w:num>
  <w:num w:numId="234" w16cid:durableId="946154075">
    <w:abstractNumId w:val="100"/>
  </w:num>
  <w:num w:numId="235" w16cid:durableId="1235434416">
    <w:abstractNumId w:val="383"/>
  </w:num>
  <w:num w:numId="236" w16cid:durableId="1409881701">
    <w:abstractNumId w:val="88"/>
  </w:num>
  <w:num w:numId="237" w16cid:durableId="583413380">
    <w:abstractNumId w:val="397"/>
  </w:num>
  <w:num w:numId="238" w16cid:durableId="755785598">
    <w:abstractNumId w:val="508"/>
  </w:num>
  <w:num w:numId="239" w16cid:durableId="1554777697">
    <w:abstractNumId w:val="221"/>
  </w:num>
  <w:num w:numId="240" w16cid:durableId="696388083">
    <w:abstractNumId w:val="46"/>
  </w:num>
  <w:num w:numId="241" w16cid:durableId="1264458349">
    <w:abstractNumId w:val="349"/>
  </w:num>
  <w:num w:numId="242" w16cid:durableId="1121268353">
    <w:abstractNumId w:val="210"/>
  </w:num>
  <w:num w:numId="243" w16cid:durableId="969285036">
    <w:abstractNumId w:val="215"/>
  </w:num>
  <w:num w:numId="244" w16cid:durableId="1598102489">
    <w:abstractNumId w:val="266"/>
  </w:num>
  <w:num w:numId="245" w16cid:durableId="228659415">
    <w:abstractNumId w:val="467"/>
  </w:num>
  <w:num w:numId="246" w16cid:durableId="864712485">
    <w:abstractNumId w:val="122"/>
  </w:num>
  <w:num w:numId="247" w16cid:durableId="404646364">
    <w:abstractNumId w:val="161"/>
  </w:num>
  <w:num w:numId="248" w16cid:durableId="1857768677">
    <w:abstractNumId w:val="208"/>
  </w:num>
  <w:num w:numId="249" w16cid:durableId="1018777652">
    <w:abstractNumId w:val="483"/>
  </w:num>
  <w:num w:numId="250" w16cid:durableId="2100637036">
    <w:abstractNumId w:val="382"/>
  </w:num>
  <w:num w:numId="251" w16cid:durableId="1683781519">
    <w:abstractNumId w:val="85"/>
  </w:num>
  <w:num w:numId="252" w16cid:durableId="1637301322">
    <w:abstractNumId w:val="401"/>
  </w:num>
  <w:num w:numId="253" w16cid:durableId="363023770">
    <w:abstractNumId w:val="102"/>
  </w:num>
  <w:num w:numId="254" w16cid:durableId="1711034209">
    <w:abstractNumId w:val="469"/>
  </w:num>
  <w:num w:numId="255" w16cid:durableId="1088692578">
    <w:abstractNumId w:val="400"/>
  </w:num>
  <w:num w:numId="256" w16cid:durableId="1521973604">
    <w:abstractNumId w:val="358"/>
  </w:num>
  <w:num w:numId="257" w16cid:durableId="1490945926">
    <w:abstractNumId w:val="41"/>
  </w:num>
  <w:num w:numId="258" w16cid:durableId="1743988823">
    <w:abstractNumId w:val="442"/>
  </w:num>
  <w:num w:numId="259" w16cid:durableId="1883666577">
    <w:abstractNumId w:val="96"/>
  </w:num>
  <w:num w:numId="260" w16cid:durableId="1234005210">
    <w:abstractNumId w:val="253"/>
  </w:num>
  <w:num w:numId="261" w16cid:durableId="1905528099">
    <w:abstractNumId w:val="117"/>
  </w:num>
  <w:num w:numId="262" w16cid:durableId="191387789">
    <w:abstractNumId w:val="285"/>
  </w:num>
  <w:num w:numId="263" w16cid:durableId="567695176">
    <w:abstractNumId w:val="309"/>
  </w:num>
  <w:num w:numId="264" w16cid:durableId="1999531453">
    <w:abstractNumId w:val="324"/>
  </w:num>
  <w:num w:numId="265" w16cid:durableId="59645757">
    <w:abstractNumId w:val="147"/>
    <w:lvlOverride w:ilvl="0">
      <w:startOverride w:val="1"/>
    </w:lvlOverride>
    <w:lvlOverride w:ilvl="1"/>
    <w:lvlOverride w:ilvl="2"/>
    <w:lvlOverride w:ilvl="3"/>
    <w:lvlOverride w:ilvl="4"/>
    <w:lvlOverride w:ilvl="5"/>
    <w:lvlOverride w:ilvl="6"/>
    <w:lvlOverride w:ilvl="7"/>
    <w:lvlOverride w:ilvl="8"/>
  </w:num>
  <w:num w:numId="266" w16cid:durableId="409696514">
    <w:abstractNumId w:val="268"/>
  </w:num>
  <w:num w:numId="267" w16cid:durableId="1498618096">
    <w:abstractNumId w:val="344"/>
  </w:num>
  <w:num w:numId="268" w16cid:durableId="612203132">
    <w:abstractNumId w:val="388"/>
  </w:num>
  <w:num w:numId="269" w16cid:durableId="737170260">
    <w:abstractNumId w:val="509"/>
  </w:num>
  <w:num w:numId="270" w16cid:durableId="836111742">
    <w:abstractNumId w:val="201"/>
  </w:num>
  <w:num w:numId="271" w16cid:durableId="1790784499">
    <w:abstractNumId w:val="126"/>
  </w:num>
  <w:num w:numId="272" w16cid:durableId="113863705">
    <w:abstractNumId w:val="511"/>
  </w:num>
  <w:num w:numId="273" w16cid:durableId="1932859305">
    <w:abstractNumId w:val="169"/>
  </w:num>
  <w:num w:numId="274" w16cid:durableId="2065979168">
    <w:abstractNumId w:val="434"/>
  </w:num>
  <w:num w:numId="275" w16cid:durableId="1513494378">
    <w:abstractNumId w:val="392"/>
  </w:num>
  <w:num w:numId="276" w16cid:durableId="612172516">
    <w:abstractNumId w:val="375"/>
  </w:num>
  <w:num w:numId="277" w16cid:durableId="53895787">
    <w:abstractNumId w:val="169"/>
  </w:num>
  <w:num w:numId="278" w16cid:durableId="177367074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54521534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07212176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42102529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47163579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10661297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88528901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0303109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54468453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326350329">
    <w:abstractNumId w:val="36"/>
  </w:num>
  <w:num w:numId="288" w16cid:durableId="70047840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61147282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210502616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00054670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51191741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428626848">
    <w:abstractNumId w:val="93"/>
  </w:num>
  <w:num w:numId="294" w16cid:durableId="13093569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44481216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12978543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1259723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8713629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209944729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84956662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112855062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211675166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57189011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207169063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67660937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3213605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212672699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10325370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35920883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63964882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207762814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785809040">
    <w:abstractNumId w:val="49"/>
  </w:num>
  <w:num w:numId="313" w16cid:durableId="350912101">
    <w:abstractNumId w:val="476"/>
  </w:num>
  <w:num w:numId="314" w16cid:durableId="1849103445">
    <w:abstractNumId w:val="499"/>
  </w:num>
  <w:num w:numId="315" w16cid:durableId="1725595502">
    <w:abstractNumId w:val="470"/>
  </w:num>
  <w:num w:numId="316" w16cid:durableId="1632787764">
    <w:abstractNumId w:val="175"/>
  </w:num>
  <w:num w:numId="317" w16cid:durableId="1809929366">
    <w:abstractNumId w:val="340"/>
  </w:num>
  <w:num w:numId="318" w16cid:durableId="1600063929">
    <w:abstractNumId w:val="269"/>
  </w:num>
  <w:num w:numId="319" w16cid:durableId="1599365453">
    <w:abstractNumId w:val="338"/>
  </w:num>
  <w:num w:numId="320" w16cid:durableId="1783962813">
    <w:abstractNumId w:val="327"/>
  </w:num>
  <w:num w:numId="321" w16cid:durableId="944845006">
    <w:abstractNumId w:val="460"/>
  </w:num>
  <w:num w:numId="322" w16cid:durableId="1444155443">
    <w:abstractNumId w:val="513"/>
  </w:num>
  <w:num w:numId="323" w16cid:durableId="221140264">
    <w:abstractNumId w:val="260"/>
  </w:num>
  <w:num w:numId="324" w16cid:durableId="1488740313">
    <w:abstractNumId w:val="198"/>
  </w:num>
  <w:num w:numId="325" w16cid:durableId="1208686404">
    <w:abstractNumId w:val="98"/>
  </w:num>
  <w:num w:numId="326" w16cid:durableId="1176530071">
    <w:abstractNumId w:val="278"/>
  </w:num>
  <w:num w:numId="327" w16cid:durableId="1608074967">
    <w:abstractNumId w:val="355"/>
  </w:num>
  <w:num w:numId="328" w16cid:durableId="1058088649">
    <w:abstractNumId w:val="65"/>
  </w:num>
  <w:num w:numId="329" w16cid:durableId="852569796">
    <w:abstractNumId w:val="380"/>
  </w:num>
  <w:num w:numId="330" w16cid:durableId="2017077631">
    <w:abstractNumId w:val="248"/>
  </w:num>
  <w:num w:numId="331" w16cid:durableId="1693072464">
    <w:abstractNumId w:val="351"/>
  </w:num>
  <w:num w:numId="332" w16cid:durableId="66928021">
    <w:abstractNumId w:val="203"/>
  </w:num>
  <w:num w:numId="333" w16cid:durableId="251669368">
    <w:abstractNumId w:val="408"/>
  </w:num>
  <w:num w:numId="334" w16cid:durableId="126241470">
    <w:abstractNumId w:val="386"/>
  </w:num>
  <w:num w:numId="335" w16cid:durableId="1694963764">
    <w:abstractNumId w:val="37"/>
  </w:num>
  <w:num w:numId="336" w16cid:durableId="441849085">
    <w:abstractNumId w:val="436"/>
  </w:num>
  <w:num w:numId="337" w16cid:durableId="965695676">
    <w:abstractNumId w:val="64"/>
  </w:num>
  <w:num w:numId="338" w16cid:durableId="198782083">
    <w:abstractNumId w:val="373"/>
  </w:num>
  <w:num w:numId="339" w16cid:durableId="343627411">
    <w:abstractNumId w:val="413"/>
  </w:num>
  <w:num w:numId="340" w16cid:durableId="575631497">
    <w:abstractNumId w:val="220"/>
  </w:num>
  <w:num w:numId="341" w16cid:durableId="620916717">
    <w:abstractNumId w:val="360"/>
  </w:num>
  <w:num w:numId="342" w16cid:durableId="1233388615">
    <w:abstractNumId w:val="372"/>
  </w:num>
  <w:num w:numId="343" w16cid:durableId="493033045">
    <w:abstractNumId w:val="72"/>
  </w:num>
  <w:num w:numId="344" w16cid:durableId="252208874">
    <w:abstractNumId w:val="112"/>
  </w:num>
  <w:num w:numId="345" w16cid:durableId="629827167">
    <w:abstractNumId w:val="39"/>
  </w:num>
  <w:num w:numId="346" w16cid:durableId="508760589">
    <w:abstractNumId w:val="34"/>
  </w:num>
  <w:num w:numId="347" w16cid:durableId="1480228689">
    <w:abstractNumId w:val="176"/>
  </w:num>
  <w:num w:numId="348" w16cid:durableId="1167675638">
    <w:abstractNumId w:val="251"/>
  </w:num>
  <w:num w:numId="349" w16cid:durableId="542209040">
    <w:abstractNumId w:val="424"/>
  </w:num>
  <w:num w:numId="350" w16cid:durableId="1329823594">
    <w:abstractNumId w:val="217"/>
  </w:num>
  <w:num w:numId="351" w16cid:durableId="1664966818">
    <w:abstractNumId w:val="211"/>
  </w:num>
  <w:num w:numId="352" w16cid:durableId="228618801">
    <w:abstractNumId w:val="196"/>
  </w:num>
  <w:num w:numId="353" w16cid:durableId="113181669">
    <w:abstractNumId w:val="385"/>
  </w:num>
  <w:num w:numId="354" w16cid:durableId="1016808221">
    <w:abstractNumId w:val="55"/>
  </w:num>
  <w:num w:numId="355" w16cid:durableId="420642577">
    <w:abstractNumId w:val="497"/>
  </w:num>
  <w:num w:numId="356" w16cid:durableId="585573673">
    <w:abstractNumId w:val="15"/>
  </w:num>
  <w:num w:numId="357" w16cid:durableId="243533396">
    <w:abstractNumId w:val="343"/>
  </w:num>
  <w:num w:numId="358" w16cid:durableId="1889299965">
    <w:abstractNumId w:val="245"/>
  </w:num>
  <w:num w:numId="359" w16cid:durableId="896819049">
    <w:abstractNumId w:val="104"/>
  </w:num>
  <w:num w:numId="360" w16cid:durableId="1648050512">
    <w:abstractNumId w:val="20"/>
  </w:num>
  <w:num w:numId="361" w16cid:durableId="969045031">
    <w:abstractNumId w:val="69"/>
  </w:num>
  <w:num w:numId="362" w16cid:durableId="239947839">
    <w:abstractNumId w:val="307"/>
  </w:num>
  <w:num w:numId="363" w16cid:durableId="1145197100">
    <w:abstractNumId w:val="406"/>
  </w:num>
  <w:num w:numId="364" w16cid:durableId="81148784">
    <w:abstractNumId w:val="75"/>
  </w:num>
  <w:num w:numId="365" w16cid:durableId="1396004381">
    <w:abstractNumId w:val="399"/>
  </w:num>
  <w:num w:numId="366" w16cid:durableId="1769157284">
    <w:abstractNumId w:val="490"/>
  </w:num>
  <w:num w:numId="367" w16cid:durableId="1669406458">
    <w:abstractNumId w:val="140"/>
  </w:num>
  <w:num w:numId="368" w16cid:durableId="1467431880">
    <w:abstractNumId w:val="505"/>
  </w:num>
  <w:num w:numId="369" w16cid:durableId="1775173717">
    <w:abstractNumId w:val="18"/>
  </w:num>
  <w:num w:numId="370" w16cid:durableId="2089230360">
    <w:abstractNumId w:val="86"/>
  </w:num>
  <w:num w:numId="371" w16cid:durableId="2026590156">
    <w:abstractNumId w:val="395"/>
  </w:num>
  <w:num w:numId="372" w16cid:durableId="49572491">
    <w:abstractNumId w:val="150"/>
  </w:num>
  <w:num w:numId="373" w16cid:durableId="957681975">
    <w:abstractNumId w:val="302"/>
  </w:num>
  <w:num w:numId="374" w16cid:durableId="819688820">
    <w:abstractNumId w:val="142"/>
  </w:num>
  <w:num w:numId="375" w16cid:durableId="583875595">
    <w:abstractNumId w:val="139"/>
  </w:num>
  <w:num w:numId="376" w16cid:durableId="1433282324">
    <w:abstractNumId w:val="27"/>
  </w:num>
  <w:num w:numId="377" w16cid:durableId="1639527013">
    <w:abstractNumId w:val="59"/>
  </w:num>
  <w:num w:numId="378" w16cid:durableId="112137701">
    <w:abstractNumId w:val="80"/>
  </w:num>
  <w:num w:numId="379" w16cid:durableId="1514951938">
    <w:abstractNumId w:val="204"/>
  </w:num>
  <w:num w:numId="380" w16cid:durableId="314457224">
    <w:abstractNumId w:val="329"/>
  </w:num>
  <w:num w:numId="381" w16cid:durableId="1308122760">
    <w:abstractNumId w:val="47"/>
  </w:num>
  <w:num w:numId="382" w16cid:durableId="480386595">
    <w:abstractNumId w:val="92"/>
  </w:num>
  <w:num w:numId="383" w16cid:durableId="112752609">
    <w:abstractNumId w:val="159"/>
  </w:num>
  <w:num w:numId="384" w16cid:durableId="1355959593">
    <w:abstractNumId w:val="114"/>
  </w:num>
  <w:num w:numId="385" w16cid:durableId="669017517">
    <w:abstractNumId w:val="167"/>
  </w:num>
  <w:num w:numId="386" w16cid:durableId="994912671">
    <w:abstractNumId w:val="11"/>
  </w:num>
  <w:num w:numId="387" w16cid:durableId="731856921">
    <w:abstractNumId w:val="410"/>
  </w:num>
  <w:num w:numId="388" w16cid:durableId="1454246018">
    <w:abstractNumId w:val="106"/>
  </w:num>
  <w:num w:numId="389" w16cid:durableId="1744523555">
    <w:abstractNumId w:val="195"/>
  </w:num>
  <w:num w:numId="390" w16cid:durableId="1069108071">
    <w:abstractNumId w:val="353"/>
  </w:num>
  <w:num w:numId="391" w16cid:durableId="417287126">
    <w:abstractNumId w:val="28"/>
  </w:num>
  <w:num w:numId="392" w16cid:durableId="970987536">
    <w:abstractNumId w:val="427"/>
  </w:num>
  <w:num w:numId="393" w16cid:durableId="1892883338">
    <w:abstractNumId w:val="238"/>
  </w:num>
  <w:num w:numId="394" w16cid:durableId="4944749">
    <w:abstractNumId w:val="124"/>
  </w:num>
  <w:num w:numId="395" w16cid:durableId="790897169">
    <w:abstractNumId w:val="433"/>
  </w:num>
  <w:num w:numId="396" w16cid:durableId="669600511">
    <w:abstractNumId w:val="332"/>
  </w:num>
  <w:num w:numId="397" w16cid:durableId="2003703456">
    <w:abstractNumId w:val="431"/>
  </w:num>
  <w:num w:numId="398" w16cid:durableId="1274748054">
    <w:abstractNumId w:val="226"/>
  </w:num>
  <w:num w:numId="399" w16cid:durableId="763186426">
    <w:abstractNumId w:val="428"/>
  </w:num>
  <w:num w:numId="400" w16cid:durableId="468594904">
    <w:abstractNumId w:val="504"/>
  </w:num>
  <w:num w:numId="401" w16cid:durableId="1175612138">
    <w:abstractNumId w:val="193"/>
  </w:num>
  <w:num w:numId="402" w16cid:durableId="840043847">
    <w:abstractNumId w:val="314"/>
  </w:num>
  <w:num w:numId="403" w16cid:durableId="450788826">
    <w:abstractNumId w:val="491"/>
  </w:num>
  <w:num w:numId="404" w16cid:durableId="1277710608">
    <w:abstractNumId w:val="166"/>
  </w:num>
  <w:num w:numId="405" w16cid:durableId="804348381">
    <w:abstractNumId w:val="134"/>
  </w:num>
  <w:num w:numId="406" w16cid:durableId="2115590382">
    <w:abstractNumId w:val="261"/>
  </w:num>
  <w:num w:numId="407" w16cid:durableId="259260624">
    <w:abstractNumId w:val="293"/>
  </w:num>
  <w:num w:numId="408" w16cid:durableId="1597204849">
    <w:abstractNumId w:val="502"/>
  </w:num>
  <w:num w:numId="409" w16cid:durableId="1607233961">
    <w:abstractNumId w:val="223"/>
  </w:num>
  <w:num w:numId="410" w16cid:durableId="685014861">
    <w:abstractNumId w:val="416"/>
  </w:num>
  <w:num w:numId="411" w16cid:durableId="969743493">
    <w:abstractNumId w:val="463"/>
  </w:num>
  <w:num w:numId="412" w16cid:durableId="642858199">
    <w:abstractNumId w:val="56"/>
  </w:num>
  <w:num w:numId="413" w16cid:durableId="464661670">
    <w:abstractNumId w:val="299"/>
  </w:num>
  <w:num w:numId="414" w16cid:durableId="363480459">
    <w:abstractNumId w:val="9"/>
  </w:num>
  <w:num w:numId="415" w16cid:durableId="363403362">
    <w:abstractNumId w:val="456"/>
  </w:num>
  <w:num w:numId="416" w16cid:durableId="1771506302">
    <w:abstractNumId w:val="311"/>
  </w:num>
  <w:num w:numId="417" w16cid:durableId="1382556138">
    <w:abstractNumId w:val="290"/>
  </w:num>
  <w:num w:numId="418" w16cid:durableId="1219434789">
    <w:abstractNumId w:val="361"/>
  </w:num>
  <w:num w:numId="419" w16cid:durableId="1577206388">
    <w:abstractNumId w:val="263"/>
  </w:num>
  <w:num w:numId="420" w16cid:durableId="1390106074">
    <w:abstractNumId w:val="128"/>
  </w:num>
  <w:num w:numId="421" w16cid:durableId="1119641345">
    <w:abstractNumId w:val="205"/>
  </w:num>
  <w:num w:numId="422" w16cid:durableId="1092555402">
    <w:abstractNumId w:val="132"/>
  </w:num>
  <w:num w:numId="423" w16cid:durableId="584337039">
    <w:abstractNumId w:val="172"/>
  </w:num>
  <w:num w:numId="424" w16cid:durableId="1869680999">
    <w:abstractNumId w:val="374"/>
  </w:num>
  <w:num w:numId="425" w16cid:durableId="201137472">
    <w:abstractNumId w:val="254"/>
  </w:num>
  <w:num w:numId="426" w16cid:durableId="430778462">
    <w:abstractNumId w:val="472"/>
  </w:num>
  <w:num w:numId="427" w16cid:durableId="2021858039">
    <w:abstractNumId w:val="30"/>
  </w:num>
  <w:num w:numId="428" w16cid:durableId="90324937">
    <w:abstractNumId w:val="387"/>
  </w:num>
  <w:num w:numId="429" w16cid:durableId="1784612993">
    <w:abstractNumId w:val="177"/>
  </w:num>
  <w:num w:numId="430" w16cid:durableId="527916510">
    <w:abstractNumId w:val="225"/>
  </w:num>
  <w:num w:numId="431" w16cid:durableId="936862870">
    <w:abstractNumId w:val="14"/>
  </w:num>
  <w:num w:numId="432" w16cid:durableId="435756215">
    <w:abstractNumId w:val="54"/>
  </w:num>
  <w:num w:numId="433" w16cid:durableId="324670721">
    <w:abstractNumId w:val="496"/>
  </w:num>
  <w:num w:numId="434" w16cid:durableId="979773463">
    <w:abstractNumId w:val="83"/>
  </w:num>
  <w:num w:numId="435" w16cid:durableId="241374349">
    <w:abstractNumId w:val="466"/>
  </w:num>
  <w:num w:numId="436" w16cid:durableId="1860661018">
    <w:abstractNumId w:val="143"/>
  </w:num>
  <w:num w:numId="437" w16cid:durableId="1601982411">
    <w:abstractNumId w:val="323"/>
  </w:num>
  <w:num w:numId="438" w16cid:durableId="8266277">
    <w:abstractNumId w:val="422"/>
  </w:num>
  <w:num w:numId="439" w16cid:durableId="2135979638">
    <w:abstractNumId w:val="222"/>
  </w:num>
  <w:num w:numId="440" w16cid:durableId="187914787">
    <w:abstractNumId w:val="157"/>
  </w:num>
  <w:num w:numId="441" w16cid:durableId="146821926">
    <w:abstractNumId w:val="71"/>
  </w:num>
  <w:num w:numId="442" w16cid:durableId="1670331082">
    <w:abstractNumId w:val="449"/>
  </w:num>
  <w:num w:numId="443" w16cid:durableId="534469051">
    <w:abstractNumId w:val="489"/>
  </w:num>
  <w:num w:numId="444" w16cid:durableId="906263672">
    <w:abstractNumId w:val="26"/>
  </w:num>
  <w:num w:numId="445" w16cid:durableId="144010598">
    <w:abstractNumId w:val="50"/>
  </w:num>
  <w:num w:numId="446" w16cid:durableId="360130433">
    <w:abstractNumId w:val="362"/>
  </w:num>
  <w:num w:numId="447" w16cid:durableId="196312595">
    <w:abstractNumId w:val="438"/>
  </w:num>
  <w:num w:numId="448" w16cid:durableId="1810171376">
    <w:abstractNumId w:val="319"/>
  </w:num>
  <w:num w:numId="449" w16cid:durableId="749501509">
    <w:abstractNumId w:val="304"/>
  </w:num>
  <w:num w:numId="450" w16cid:durableId="1898663234">
    <w:abstractNumId w:val="407"/>
  </w:num>
  <w:num w:numId="451" w16cid:durableId="216010177">
    <w:abstractNumId w:val="398"/>
  </w:num>
  <w:num w:numId="452" w16cid:durableId="862983865">
    <w:abstractNumId w:val="234"/>
  </w:num>
  <w:num w:numId="453" w16cid:durableId="606547339">
    <w:abstractNumId w:val="339"/>
  </w:num>
  <w:num w:numId="454" w16cid:durableId="1157651770">
    <w:abstractNumId w:val="419"/>
  </w:num>
  <w:num w:numId="455" w16cid:durableId="162546530">
    <w:abstractNumId w:val="212"/>
  </w:num>
  <w:num w:numId="456" w16cid:durableId="323362805">
    <w:abstractNumId w:val="352"/>
  </w:num>
  <w:num w:numId="457" w16cid:durableId="1941378829">
    <w:abstractNumId w:val="430"/>
  </w:num>
  <w:num w:numId="458" w16cid:durableId="1154487300">
    <w:abstractNumId w:val="148"/>
  </w:num>
  <w:num w:numId="459" w16cid:durableId="2128888107">
    <w:abstractNumId w:val="113"/>
  </w:num>
  <w:num w:numId="460" w16cid:durableId="182669447">
    <w:abstractNumId w:val="24"/>
  </w:num>
  <w:num w:numId="461" w16cid:durableId="1380127003">
    <w:abstractNumId w:val="184"/>
  </w:num>
  <w:num w:numId="462" w16cid:durableId="970549762">
    <w:abstractNumId w:val="420"/>
  </w:num>
  <w:num w:numId="463" w16cid:durableId="488597645">
    <w:abstractNumId w:val="84"/>
  </w:num>
  <w:num w:numId="464" w16cid:durableId="1212109839">
    <w:abstractNumId w:val="40"/>
  </w:num>
  <w:num w:numId="465" w16cid:durableId="1767844388">
    <w:abstractNumId w:val="381"/>
  </w:num>
  <w:num w:numId="466" w16cid:durableId="1281297814">
    <w:abstractNumId w:val="270"/>
  </w:num>
  <w:num w:numId="467" w16cid:durableId="2130077992">
    <w:abstractNumId w:val="191"/>
  </w:num>
  <w:num w:numId="468" w16cid:durableId="1228959709">
    <w:abstractNumId w:val="415"/>
  </w:num>
  <w:num w:numId="469" w16cid:durableId="1652757599">
    <w:abstractNumId w:val="246"/>
  </w:num>
  <w:num w:numId="470" w16cid:durableId="1074670817">
    <w:abstractNumId w:val="145"/>
  </w:num>
  <w:num w:numId="471" w16cid:durableId="1323385345">
    <w:abstractNumId w:val="494"/>
  </w:num>
  <w:num w:numId="472" w16cid:durableId="1301417764">
    <w:abstractNumId w:val="230"/>
  </w:num>
  <w:num w:numId="473" w16cid:durableId="1299144173">
    <w:abstractNumId w:val="478"/>
  </w:num>
  <w:num w:numId="474" w16cid:durableId="793596196">
    <w:abstractNumId w:val="418"/>
  </w:num>
  <w:num w:numId="475" w16cid:durableId="999970249">
    <w:abstractNumId w:val="243"/>
  </w:num>
  <w:num w:numId="476" w16cid:durableId="2069835817">
    <w:abstractNumId w:val="174"/>
  </w:num>
  <w:num w:numId="477" w16cid:durableId="1408964868">
    <w:abstractNumId w:val="501"/>
  </w:num>
  <w:num w:numId="478" w16cid:durableId="805703688">
    <w:abstractNumId w:val="359"/>
  </w:num>
  <w:num w:numId="479" w16cid:durableId="754014788">
    <w:abstractNumId w:val="190"/>
  </w:num>
  <w:num w:numId="480" w16cid:durableId="1175222823">
    <w:abstractNumId w:val="346"/>
  </w:num>
  <w:num w:numId="481" w16cid:durableId="522666981">
    <w:abstractNumId w:val="273"/>
  </w:num>
  <w:num w:numId="482" w16cid:durableId="1242569159">
    <w:abstractNumId w:val="107"/>
  </w:num>
  <w:num w:numId="483" w16cid:durableId="1237784299">
    <w:abstractNumId w:val="425"/>
  </w:num>
  <w:num w:numId="484" w16cid:durableId="1436898472">
    <w:abstractNumId w:val="233"/>
  </w:num>
  <w:num w:numId="485" w16cid:durableId="2025815412">
    <w:abstractNumId w:val="391"/>
  </w:num>
  <w:num w:numId="486" w16cid:durableId="639650682">
    <w:abstractNumId w:val="286"/>
  </w:num>
  <w:num w:numId="487" w16cid:durableId="1837185623">
    <w:abstractNumId w:val="249"/>
  </w:num>
  <w:num w:numId="488" w16cid:durableId="1571504165">
    <w:abstractNumId w:val="275"/>
  </w:num>
  <w:num w:numId="489" w16cid:durableId="1626502829">
    <w:abstractNumId w:val="439"/>
  </w:num>
  <w:num w:numId="490" w16cid:durableId="1808158284">
    <w:abstractNumId w:val="331"/>
  </w:num>
  <w:num w:numId="491" w16cid:durableId="2019841454">
    <w:abstractNumId w:val="265"/>
  </w:num>
  <w:num w:numId="492" w16cid:durableId="994409812">
    <w:abstractNumId w:val="365"/>
  </w:num>
  <w:num w:numId="493" w16cid:durableId="324089300">
    <w:abstractNumId w:val="313"/>
  </w:num>
  <w:num w:numId="494" w16cid:durableId="708384647">
    <w:abstractNumId w:val="455"/>
  </w:num>
  <w:num w:numId="495" w16cid:durableId="2110617342">
    <w:abstractNumId w:val="110"/>
  </w:num>
  <w:num w:numId="496" w16cid:durableId="1325933315">
    <w:abstractNumId w:val="402"/>
  </w:num>
  <w:num w:numId="497" w16cid:durableId="37559927">
    <w:abstractNumId w:val="218"/>
  </w:num>
  <w:num w:numId="498" w16cid:durableId="345400020">
    <w:abstractNumId w:val="206"/>
  </w:num>
  <w:num w:numId="499" w16cid:durableId="689260421">
    <w:abstractNumId w:val="91"/>
  </w:num>
  <w:num w:numId="500" w16cid:durableId="745297940">
    <w:abstractNumId w:val="510"/>
  </w:num>
  <w:num w:numId="501" w16cid:durableId="114982841">
    <w:abstractNumId w:val="168"/>
  </w:num>
  <w:num w:numId="502" w16cid:durableId="954019758">
    <w:abstractNumId w:val="492"/>
  </w:num>
  <w:num w:numId="503" w16cid:durableId="1934312626">
    <w:abstractNumId w:val="115"/>
  </w:num>
  <w:num w:numId="504" w16cid:durableId="1443181310">
    <w:abstractNumId w:val="451"/>
  </w:num>
  <w:num w:numId="505" w16cid:durableId="2066028624">
    <w:abstractNumId w:val="462"/>
  </w:num>
  <w:num w:numId="506" w16cid:durableId="1190027443">
    <w:abstractNumId w:val="482"/>
  </w:num>
  <w:num w:numId="507" w16cid:durableId="409424844">
    <w:abstractNumId w:val="312"/>
  </w:num>
  <w:num w:numId="508" w16cid:durableId="1436486684">
    <w:abstractNumId w:val="258"/>
  </w:num>
  <w:num w:numId="509" w16cid:durableId="561643915">
    <w:abstractNumId w:val="186"/>
  </w:num>
  <w:num w:numId="510" w16cid:durableId="1266881615">
    <w:abstractNumId w:val="479"/>
  </w:num>
  <w:num w:numId="511" w16cid:durableId="983389084">
    <w:abstractNumId w:val="484"/>
  </w:num>
  <w:num w:numId="512" w16cid:durableId="926234833">
    <w:abstractNumId w:val="298"/>
  </w:num>
  <w:num w:numId="513" w16cid:durableId="2100712655">
    <w:abstractNumId w:val="162"/>
  </w:num>
  <w:num w:numId="514" w16cid:durableId="699746562">
    <w:abstractNumId w:val="503"/>
  </w:num>
  <w:num w:numId="515" w16cid:durableId="92286334">
    <w:abstractNumId w:val="138"/>
  </w:num>
  <w:num w:numId="516" w16cid:durableId="1551456311">
    <w:abstractNumId w:val="171"/>
  </w:num>
  <w:num w:numId="517" w16cid:durableId="286545815">
    <w:abstractNumId w:val="363"/>
  </w:num>
  <w:num w:numId="518" w16cid:durableId="1204635787">
    <w:abstractNumId w:val="189"/>
  </w:num>
  <w:num w:numId="519" w16cid:durableId="924995791">
    <w:abstractNumId w:val="123"/>
  </w:num>
  <w:num w:numId="520" w16cid:durableId="63183166">
    <w:abstractNumId w:val="181"/>
  </w:num>
  <w:num w:numId="521" w16cid:durableId="1982810415">
    <w:abstractNumId w:val="62"/>
  </w:num>
  <w:num w:numId="522" w16cid:durableId="126751771">
    <w:abstractNumId w:val="288"/>
  </w:num>
  <w:num w:numId="523" w16cid:durableId="1269969939">
    <w:abstractNumId w:val="51"/>
  </w:num>
  <w:num w:numId="524" w16cid:durableId="622342423">
    <w:abstractNumId w:val="29"/>
  </w:num>
  <w:num w:numId="525" w16cid:durableId="1583829792">
    <w:abstractNumId w:val="443"/>
  </w:num>
  <w:num w:numId="526" w16cid:durableId="2122604862">
    <w:abstractNumId w:val="45"/>
  </w:num>
  <w:num w:numId="527" w16cid:durableId="537547590">
    <w:abstractNumId w:val="447"/>
  </w:num>
  <w:num w:numId="528" w16cid:durableId="1216893390">
    <w:abstractNumId w:val="305"/>
  </w:num>
  <w:num w:numId="529" w16cid:durableId="935479084">
    <w:abstractNumId w:val="259"/>
  </w:num>
  <w:num w:numId="530" w16cid:durableId="457143524">
    <w:abstractNumId w:val="471"/>
  </w:num>
  <w:num w:numId="531" w16cid:durableId="658389886">
    <w:abstractNumId w:val="214"/>
  </w:num>
  <w:num w:numId="532" w16cid:durableId="669020438">
    <w:abstractNumId w:val="109"/>
  </w:num>
  <w:num w:numId="533" w16cid:durableId="1605918437">
    <w:abstractNumId w:val="165"/>
  </w:num>
  <w:num w:numId="534" w16cid:durableId="1007555435">
    <w:abstractNumId w:val="79"/>
  </w:num>
  <w:num w:numId="535" w16cid:durableId="747188302">
    <w:abstractNumId w:val="289"/>
  </w:num>
  <w:num w:numId="536" w16cid:durableId="1717123781">
    <w:abstractNumId w:val="61"/>
  </w:num>
  <w:num w:numId="537" w16cid:durableId="76468961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16cid:durableId="301346302">
    <w:abstractNumId w:val="105"/>
  </w:num>
  <w:num w:numId="539" w16cid:durableId="198200052">
    <w:abstractNumId w:val="458"/>
  </w:num>
  <w:num w:numId="540" w16cid:durableId="2115322147">
    <w:abstractNumId w:val="250"/>
  </w:num>
  <w:num w:numId="541" w16cid:durableId="169299819">
    <w:abstractNumId w:val="475"/>
  </w:num>
  <w:num w:numId="542" w16cid:durableId="65804790">
    <w:abstractNumId w:val="512"/>
  </w:num>
  <w:num w:numId="543" w16cid:durableId="935943847">
    <w:abstractNumId w:val="255"/>
  </w:num>
  <w:num w:numId="544" w16cid:durableId="1160806331">
    <w:abstractNumId w:val="335"/>
  </w:num>
  <w:num w:numId="545" w16cid:durableId="117533324">
    <w:abstractNumId w:val="241"/>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9AF"/>
    <w:rsid w:val="00001C10"/>
    <w:rsid w:val="00002329"/>
    <w:rsid w:val="00002447"/>
    <w:rsid w:val="00002E4A"/>
    <w:rsid w:val="00003B58"/>
    <w:rsid w:val="00005793"/>
    <w:rsid w:val="00005E59"/>
    <w:rsid w:val="00007106"/>
    <w:rsid w:val="00007827"/>
    <w:rsid w:val="000101D4"/>
    <w:rsid w:val="00010D20"/>
    <w:rsid w:val="00010D7E"/>
    <w:rsid w:val="0001114B"/>
    <w:rsid w:val="00013100"/>
    <w:rsid w:val="000157ED"/>
    <w:rsid w:val="000204CC"/>
    <w:rsid w:val="00021203"/>
    <w:rsid w:val="00021C02"/>
    <w:rsid w:val="00022E22"/>
    <w:rsid w:val="00023632"/>
    <w:rsid w:val="00023FD7"/>
    <w:rsid w:val="00025592"/>
    <w:rsid w:val="000270D1"/>
    <w:rsid w:val="0002731F"/>
    <w:rsid w:val="00027D11"/>
    <w:rsid w:val="00030820"/>
    <w:rsid w:val="00030ED1"/>
    <w:rsid w:val="00032C55"/>
    <w:rsid w:val="00033975"/>
    <w:rsid w:val="00034F70"/>
    <w:rsid w:val="0003518B"/>
    <w:rsid w:val="00035F36"/>
    <w:rsid w:val="00036698"/>
    <w:rsid w:val="000368C2"/>
    <w:rsid w:val="000413D7"/>
    <w:rsid w:val="00041DC6"/>
    <w:rsid w:val="00045E4B"/>
    <w:rsid w:val="00046B17"/>
    <w:rsid w:val="00047D2D"/>
    <w:rsid w:val="0005066D"/>
    <w:rsid w:val="00052873"/>
    <w:rsid w:val="00053A00"/>
    <w:rsid w:val="00053E57"/>
    <w:rsid w:val="00053EC5"/>
    <w:rsid w:val="000542E4"/>
    <w:rsid w:val="000547D1"/>
    <w:rsid w:val="0005532B"/>
    <w:rsid w:val="0005711A"/>
    <w:rsid w:val="0006011F"/>
    <w:rsid w:val="0006153A"/>
    <w:rsid w:val="00061929"/>
    <w:rsid w:val="00063F46"/>
    <w:rsid w:val="0006482F"/>
    <w:rsid w:val="000672FD"/>
    <w:rsid w:val="000677E3"/>
    <w:rsid w:val="00067990"/>
    <w:rsid w:val="00071D86"/>
    <w:rsid w:val="00075E29"/>
    <w:rsid w:val="00075EB7"/>
    <w:rsid w:val="00076BCA"/>
    <w:rsid w:val="00076EBF"/>
    <w:rsid w:val="000770C4"/>
    <w:rsid w:val="000771FF"/>
    <w:rsid w:val="000826D7"/>
    <w:rsid w:val="00082F26"/>
    <w:rsid w:val="000844FA"/>
    <w:rsid w:val="00084EBA"/>
    <w:rsid w:val="00086817"/>
    <w:rsid w:val="00086F23"/>
    <w:rsid w:val="000877A7"/>
    <w:rsid w:val="000941F8"/>
    <w:rsid w:val="000961DE"/>
    <w:rsid w:val="00097289"/>
    <w:rsid w:val="000A0DAB"/>
    <w:rsid w:val="000A10B5"/>
    <w:rsid w:val="000A1CC5"/>
    <w:rsid w:val="000A2D09"/>
    <w:rsid w:val="000A3B90"/>
    <w:rsid w:val="000A411B"/>
    <w:rsid w:val="000A685A"/>
    <w:rsid w:val="000A720A"/>
    <w:rsid w:val="000A731E"/>
    <w:rsid w:val="000A751E"/>
    <w:rsid w:val="000A7BC2"/>
    <w:rsid w:val="000A7E75"/>
    <w:rsid w:val="000B0085"/>
    <w:rsid w:val="000B0BB1"/>
    <w:rsid w:val="000B207A"/>
    <w:rsid w:val="000B2294"/>
    <w:rsid w:val="000B233C"/>
    <w:rsid w:val="000B2C48"/>
    <w:rsid w:val="000B3D84"/>
    <w:rsid w:val="000B4072"/>
    <w:rsid w:val="000B4F3C"/>
    <w:rsid w:val="000B779E"/>
    <w:rsid w:val="000B7908"/>
    <w:rsid w:val="000B7A24"/>
    <w:rsid w:val="000C1C80"/>
    <w:rsid w:val="000C3F53"/>
    <w:rsid w:val="000C5796"/>
    <w:rsid w:val="000C5BA5"/>
    <w:rsid w:val="000C5C68"/>
    <w:rsid w:val="000C667D"/>
    <w:rsid w:val="000C715E"/>
    <w:rsid w:val="000C75F3"/>
    <w:rsid w:val="000D16C7"/>
    <w:rsid w:val="000D415A"/>
    <w:rsid w:val="000D5C41"/>
    <w:rsid w:val="000D5DB6"/>
    <w:rsid w:val="000E1B50"/>
    <w:rsid w:val="000E2460"/>
    <w:rsid w:val="000E48EA"/>
    <w:rsid w:val="000E5047"/>
    <w:rsid w:val="000E7549"/>
    <w:rsid w:val="000E767F"/>
    <w:rsid w:val="000E7743"/>
    <w:rsid w:val="000F1580"/>
    <w:rsid w:val="000F1780"/>
    <w:rsid w:val="000F35A6"/>
    <w:rsid w:val="000F3B88"/>
    <w:rsid w:val="000F577E"/>
    <w:rsid w:val="00100811"/>
    <w:rsid w:val="00101EDF"/>
    <w:rsid w:val="00101F48"/>
    <w:rsid w:val="00102643"/>
    <w:rsid w:val="00103257"/>
    <w:rsid w:val="0010466D"/>
    <w:rsid w:val="0010549E"/>
    <w:rsid w:val="00105991"/>
    <w:rsid w:val="00106E6D"/>
    <w:rsid w:val="00107121"/>
    <w:rsid w:val="00110552"/>
    <w:rsid w:val="00111D69"/>
    <w:rsid w:val="00112383"/>
    <w:rsid w:val="00112457"/>
    <w:rsid w:val="00113AC2"/>
    <w:rsid w:val="0011504E"/>
    <w:rsid w:val="00116494"/>
    <w:rsid w:val="00116685"/>
    <w:rsid w:val="001208D1"/>
    <w:rsid w:val="001208DC"/>
    <w:rsid w:val="00120913"/>
    <w:rsid w:val="001209B0"/>
    <w:rsid w:val="00124757"/>
    <w:rsid w:val="00124B21"/>
    <w:rsid w:val="00126D11"/>
    <w:rsid w:val="00127FCF"/>
    <w:rsid w:val="00130106"/>
    <w:rsid w:val="001304D8"/>
    <w:rsid w:val="00135982"/>
    <w:rsid w:val="00137B70"/>
    <w:rsid w:val="00137E68"/>
    <w:rsid w:val="00141DC9"/>
    <w:rsid w:val="001427B7"/>
    <w:rsid w:val="001427F8"/>
    <w:rsid w:val="00142A31"/>
    <w:rsid w:val="0014345C"/>
    <w:rsid w:val="00143A73"/>
    <w:rsid w:val="00143F12"/>
    <w:rsid w:val="00144AD7"/>
    <w:rsid w:val="00145DED"/>
    <w:rsid w:val="00146568"/>
    <w:rsid w:val="00146B6F"/>
    <w:rsid w:val="001474EF"/>
    <w:rsid w:val="001479A6"/>
    <w:rsid w:val="001511EC"/>
    <w:rsid w:val="001517ED"/>
    <w:rsid w:val="00155412"/>
    <w:rsid w:val="00155D7C"/>
    <w:rsid w:val="0016272C"/>
    <w:rsid w:val="00164DB0"/>
    <w:rsid w:val="00164DF9"/>
    <w:rsid w:val="00166406"/>
    <w:rsid w:val="001666A3"/>
    <w:rsid w:val="001666B4"/>
    <w:rsid w:val="001667D4"/>
    <w:rsid w:val="00166B20"/>
    <w:rsid w:val="00167A06"/>
    <w:rsid w:val="00172DAC"/>
    <w:rsid w:val="001736B0"/>
    <w:rsid w:val="001743E2"/>
    <w:rsid w:val="00174F16"/>
    <w:rsid w:val="00174FC7"/>
    <w:rsid w:val="00175941"/>
    <w:rsid w:val="00177E62"/>
    <w:rsid w:val="001826AD"/>
    <w:rsid w:val="00187431"/>
    <w:rsid w:val="00187A69"/>
    <w:rsid w:val="001925BB"/>
    <w:rsid w:val="00193974"/>
    <w:rsid w:val="00196A23"/>
    <w:rsid w:val="00197D55"/>
    <w:rsid w:val="001A2F2F"/>
    <w:rsid w:val="001A5E9F"/>
    <w:rsid w:val="001A6672"/>
    <w:rsid w:val="001A671F"/>
    <w:rsid w:val="001B0B28"/>
    <w:rsid w:val="001B28DB"/>
    <w:rsid w:val="001B3391"/>
    <w:rsid w:val="001B3CBB"/>
    <w:rsid w:val="001B42A1"/>
    <w:rsid w:val="001B442E"/>
    <w:rsid w:val="001B462C"/>
    <w:rsid w:val="001B69F5"/>
    <w:rsid w:val="001C2809"/>
    <w:rsid w:val="001C2ED9"/>
    <w:rsid w:val="001C3BEC"/>
    <w:rsid w:val="001C484C"/>
    <w:rsid w:val="001C4E7A"/>
    <w:rsid w:val="001C5004"/>
    <w:rsid w:val="001C5460"/>
    <w:rsid w:val="001C5B71"/>
    <w:rsid w:val="001C7A2F"/>
    <w:rsid w:val="001D0489"/>
    <w:rsid w:val="001D0D2E"/>
    <w:rsid w:val="001D133A"/>
    <w:rsid w:val="001D26C2"/>
    <w:rsid w:val="001D3262"/>
    <w:rsid w:val="001D398A"/>
    <w:rsid w:val="001D43D5"/>
    <w:rsid w:val="001D44BE"/>
    <w:rsid w:val="001D4864"/>
    <w:rsid w:val="001D62E3"/>
    <w:rsid w:val="001E3801"/>
    <w:rsid w:val="001E4611"/>
    <w:rsid w:val="001E4A82"/>
    <w:rsid w:val="001E56C8"/>
    <w:rsid w:val="001E65EA"/>
    <w:rsid w:val="001E6CE1"/>
    <w:rsid w:val="001E738C"/>
    <w:rsid w:val="001F1DF8"/>
    <w:rsid w:val="001F3666"/>
    <w:rsid w:val="001F63BC"/>
    <w:rsid w:val="001F659B"/>
    <w:rsid w:val="0020093E"/>
    <w:rsid w:val="002009D7"/>
    <w:rsid w:val="002018A1"/>
    <w:rsid w:val="0020396F"/>
    <w:rsid w:val="0020404F"/>
    <w:rsid w:val="002059CC"/>
    <w:rsid w:val="0020694A"/>
    <w:rsid w:val="00206C16"/>
    <w:rsid w:val="0021379F"/>
    <w:rsid w:val="00213B03"/>
    <w:rsid w:val="00213E56"/>
    <w:rsid w:val="00214396"/>
    <w:rsid w:val="00214D95"/>
    <w:rsid w:val="00214DB8"/>
    <w:rsid w:val="0021579E"/>
    <w:rsid w:val="00215EFD"/>
    <w:rsid w:val="00217980"/>
    <w:rsid w:val="00217A69"/>
    <w:rsid w:val="002203BD"/>
    <w:rsid w:val="00220CEF"/>
    <w:rsid w:val="00222FCA"/>
    <w:rsid w:val="00224063"/>
    <w:rsid w:val="0022469E"/>
    <w:rsid w:val="00224A13"/>
    <w:rsid w:val="00224E24"/>
    <w:rsid w:val="00227510"/>
    <w:rsid w:val="00230C26"/>
    <w:rsid w:val="00231700"/>
    <w:rsid w:val="0023285F"/>
    <w:rsid w:val="0023728B"/>
    <w:rsid w:val="00237444"/>
    <w:rsid w:val="0024029B"/>
    <w:rsid w:val="002408D0"/>
    <w:rsid w:val="00241998"/>
    <w:rsid w:val="00243D90"/>
    <w:rsid w:val="00246177"/>
    <w:rsid w:val="002469A3"/>
    <w:rsid w:val="00247261"/>
    <w:rsid w:val="00247907"/>
    <w:rsid w:val="00247D0E"/>
    <w:rsid w:val="00253A4D"/>
    <w:rsid w:val="00254C2A"/>
    <w:rsid w:val="00256240"/>
    <w:rsid w:val="00256EBC"/>
    <w:rsid w:val="00260603"/>
    <w:rsid w:val="00260AFC"/>
    <w:rsid w:val="002612C5"/>
    <w:rsid w:val="002613E4"/>
    <w:rsid w:val="00261674"/>
    <w:rsid w:val="002665D6"/>
    <w:rsid w:val="00266E8D"/>
    <w:rsid w:val="002705F9"/>
    <w:rsid w:val="00270883"/>
    <w:rsid w:val="0027205E"/>
    <w:rsid w:val="0027373B"/>
    <w:rsid w:val="00273C7F"/>
    <w:rsid w:val="00275FB3"/>
    <w:rsid w:val="00282467"/>
    <w:rsid w:val="0028256C"/>
    <w:rsid w:val="0028328E"/>
    <w:rsid w:val="00284257"/>
    <w:rsid w:val="00284804"/>
    <w:rsid w:val="00286BC0"/>
    <w:rsid w:val="00287297"/>
    <w:rsid w:val="00287A25"/>
    <w:rsid w:val="002908A1"/>
    <w:rsid w:val="00290E2D"/>
    <w:rsid w:val="00294720"/>
    <w:rsid w:val="002948F9"/>
    <w:rsid w:val="00296DAC"/>
    <w:rsid w:val="002973DE"/>
    <w:rsid w:val="002A054C"/>
    <w:rsid w:val="002A0F11"/>
    <w:rsid w:val="002A3343"/>
    <w:rsid w:val="002A3BE7"/>
    <w:rsid w:val="002A3C43"/>
    <w:rsid w:val="002A5550"/>
    <w:rsid w:val="002A68CF"/>
    <w:rsid w:val="002B01D7"/>
    <w:rsid w:val="002B56DB"/>
    <w:rsid w:val="002B5E50"/>
    <w:rsid w:val="002B5F1B"/>
    <w:rsid w:val="002B6229"/>
    <w:rsid w:val="002B73AE"/>
    <w:rsid w:val="002B7BA3"/>
    <w:rsid w:val="002C050B"/>
    <w:rsid w:val="002C1F69"/>
    <w:rsid w:val="002C230F"/>
    <w:rsid w:val="002C423C"/>
    <w:rsid w:val="002C576A"/>
    <w:rsid w:val="002C757A"/>
    <w:rsid w:val="002C771E"/>
    <w:rsid w:val="002D0D47"/>
    <w:rsid w:val="002D161D"/>
    <w:rsid w:val="002D16CD"/>
    <w:rsid w:val="002D18BE"/>
    <w:rsid w:val="002D2835"/>
    <w:rsid w:val="002D3BCE"/>
    <w:rsid w:val="002D5932"/>
    <w:rsid w:val="002D7446"/>
    <w:rsid w:val="002D7E66"/>
    <w:rsid w:val="002E158B"/>
    <w:rsid w:val="002E18CE"/>
    <w:rsid w:val="002E2AA9"/>
    <w:rsid w:val="002E2EF3"/>
    <w:rsid w:val="002E31AA"/>
    <w:rsid w:val="002E347E"/>
    <w:rsid w:val="002E34D1"/>
    <w:rsid w:val="002E37C2"/>
    <w:rsid w:val="002E6991"/>
    <w:rsid w:val="002E6B96"/>
    <w:rsid w:val="002F05EA"/>
    <w:rsid w:val="002F082B"/>
    <w:rsid w:val="002F0D8E"/>
    <w:rsid w:val="002F2550"/>
    <w:rsid w:val="002F372D"/>
    <w:rsid w:val="002F382C"/>
    <w:rsid w:val="002F442C"/>
    <w:rsid w:val="002F4BB3"/>
    <w:rsid w:val="002F4E03"/>
    <w:rsid w:val="002F51C1"/>
    <w:rsid w:val="002F6874"/>
    <w:rsid w:val="002F698A"/>
    <w:rsid w:val="002F6E11"/>
    <w:rsid w:val="002F6EC3"/>
    <w:rsid w:val="002F7487"/>
    <w:rsid w:val="00301220"/>
    <w:rsid w:val="003040CF"/>
    <w:rsid w:val="00304115"/>
    <w:rsid w:val="00304145"/>
    <w:rsid w:val="00304161"/>
    <w:rsid w:val="00304C83"/>
    <w:rsid w:val="00304E6B"/>
    <w:rsid w:val="003050AC"/>
    <w:rsid w:val="00311DD4"/>
    <w:rsid w:val="00312906"/>
    <w:rsid w:val="00313560"/>
    <w:rsid w:val="00313951"/>
    <w:rsid w:val="003146D8"/>
    <w:rsid w:val="00317BA5"/>
    <w:rsid w:val="0032044A"/>
    <w:rsid w:val="0032090E"/>
    <w:rsid w:val="003223D7"/>
    <w:rsid w:val="00322610"/>
    <w:rsid w:val="00323A63"/>
    <w:rsid w:val="0032483A"/>
    <w:rsid w:val="00325391"/>
    <w:rsid w:val="00325E56"/>
    <w:rsid w:val="00327157"/>
    <w:rsid w:val="0032785F"/>
    <w:rsid w:val="0033039D"/>
    <w:rsid w:val="0033094A"/>
    <w:rsid w:val="00333ACE"/>
    <w:rsid w:val="00333AFC"/>
    <w:rsid w:val="00335D31"/>
    <w:rsid w:val="00337883"/>
    <w:rsid w:val="0033797D"/>
    <w:rsid w:val="00340C59"/>
    <w:rsid w:val="003419DA"/>
    <w:rsid w:val="00341DEA"/>
    <w:rsid w:val="00343068"/>
    <w:rsid w:val="00345AC8"/>
    <w:rsid w:val="0034621A"/>
    <w:rsid w:val="00347841"/>
    <w:rsid w:val="00347E9D"/>
    <w:rsid w:val="00350731"/>
    <w:rsid w:val="00352BB1"/>
    <w:rsid w:val="00354119"/>
    <w:rsid w:val="00356180"/>
    <w:rsid w:val="00357173"/>
    <w:rsid w:val="00357A75"/>
    <w:rsid w:val="00357F41"/>
    <w:rsid w:val="00360F95"/>
    <w:rsid w:val="00361636"/>
    <w:rsid w:val="00361851"/>
    <w:rsid w:val="003624D1"/>
    <w:rsid w:val="0036316F"/>
    <w:rsid w:val="00363D24"/>
    <w:rsid w:val="0036409C"/>
    <w:rsid w:val="0036423F"/>
    <w:rsid w:val="00371DCD"/>
    <w:rsid w:val="00372FC3"/>
    <w:rsid w:val="003738B7"/>
    <w:rsid w:val="0037554D"/>
    <w:rsid w:val="00375951"/>
    <w:rsid w:val="00375B5A"/>
    <w:rsid w:val="00375BDB"/>
    <w:rsid w:val="00376C6D"/>
    <w:rsid w:val="0037763E"/>
    <w:rsid w:val="00377E88"/>
    <w:rsid w:val="00380D69"/>
    <w:rsid w:val="00381D96"/>
    <w:rsid w:val="00382B87"/>
    <w:rsid w:val="0038327B"/>
    <w:rsid w:val="00383831"/>
    <w:rsid w:val="003840B0"/>
    <w:rsid w:val="00385CB4"/>
    <w:rsid w:val="003872D2"/>
    <w:rsid w:val="003900AC"/>
    <w:rsid w:val="00390FFE"/>
    <w:rsid w:val="003911DF"/>
    <w:rsid w:val="00391954"/>
    <w:rsid w:val="003934D0"/>
    <w:rsid w:val="00393882"/>
    <w:rsid w:val="003943C4"/>
    <w:rsid w:val="0039486D"/>
    <w:rsid w:val="00394A40"/>
    <w:rsid w:val="00397644"/>
    <w:rsid w:val="003979FA"/>
    <w:rsid w:val="00397AF5"/>
    <w:rsid w:val="003A0371"/>
    <w:rsid w:val="003A2D89"/>
    <w:rsid w:val="003A4B00"/>
    <w:rsid w:val="003A5894"/>
    <w:rsid w:val="003A591E"/>
    <w:rsid w:val="003A6023"/>
    <w:rsid w:val="003A6C21"/>
    <w:rsid w:val="003B0FF5"/>
    <w:rsid w:val="003B159E"/>
    <w:rsid w:val="003B1D34"/>
    <w:rsid w:val="003B2EA2"/>
    <w:rsid w:val="003B33D8"/>
    <w:rsid w:val="003B3455"/>
    <w:rsid w:val="003B4B51"/>
    <w:rsid w:val="003B5CA1"/>
    <w:rsid w:val="003C0443"/>
    <w:rsid w:val="003C0570"/>
    <w:rsid w:val="003C0C27"/>
    <w:rsid w:val="003C2628"/>
    <w:rsid w:val="003C4902"/>
    <w:rsid w:val="003C5F2F"/>
    <w:rsid w:val="003C6172"/>
    <w:rsid w:val="003C62BC"/>
    <w:rsid w:val="003C7249"/>
    <w:rsid w:val="003C7F82"/>
    <w:rsid w:val="003C7F93"/>
    <w:rsid w:val="003D2514"/>
    <w:rsid w:val="003D464F"/>
    <w:rsid w:val="003D5C85"/>
    <w:rsid w:val="003D66D8"/>
    <w:rsid w:val="003D6C20"/>
    <w:rsid w:val="003D6F3A"/>
    <w:rsid w:val="003D70B2"/>
    <w:rsid w:val="003E12D3"/>
    <w:rsid w:val="003E1B59"/>
    <w:rsid w:val="003E2064"/>
    <w:rsid w:val="003E2C4F"/>
    <w:rsid w:val="003E2F08"/>
    <w:rsid w:val="003E30E2"/>
    <w:rsid w:val="003E3D20"/>
    <w:rsid w:val="003E53F9"/>
    <w:rsid w:val="003E6F99"/>
    <w:rsid w:val="003F01BC"/>
    <w:rsid w:val="003F0451"/>
    <w:rsid w:val="003F04AE"/>
    <w:rsid w:val="003F0BC6"/>
    <w:rsid w:val="003F1915"/>
    <w:rsid w:val="003F2186"/>
    <w:rsid w:val="003F2D5D"/>
    <w:rsid w:val="003F4BAA"/>
    <w:rsid w:val="003F4E1F"/>
    <w:rsid w:val="003F580A"/>
    <w:rsid w:val="003F5E6B"/>
    <w:rsid w:val="003F63A4"/>
    <w:rsid w:val="00400E45"/>
    <w:rsid w:val="00402091"/>
    <w:rsid w:val="004028AD"/>
    <w:rsid w:val="00402D46"/>
    <w:rsid w:val="004030AA"/>
    <w:rsid w:val="0040434E"/>
    <w:rsid w:val="00404C79"/>
    <w:rsid w:val="004050B4"/>
    <w:rsid w:val="004057A1"/>
    <w:rsid w:val="00406DAB"/>
    <w:rsid w:val="004114A4"/>
    <w:rsid w:val="00411CB4"/>
    <w:rsid w:val="004122F6"/>
    <w:rsid w:val="00413384"/>
    <w:rsid w:val="00415ED5"/>
    <w:rsid w:val="00420DF9"/>
    <w:rsid w:val="00421064"/>
    <w:rsid w:val="0042175B"/>
    <w:rsid w:val="00421782"/>
    <w:rsid w:val="00421D0F"/>
    <w:rsid w:val="00422041"/>
    <w:rsid w:val="00422617"/>
    <w:rsid w:val="0042290B"/>
    <w:rsid w:val="00424B7B"/>
    <w:rsid w:val="00425F0F"/>
    <w:rsid w:val="00431552"/>
    <w:rsid w:val="00431734"/>
    <w:rsid w:val="0043191D"/>
    <w:rsid w:val="00431EAD"/>
    <w:rsid w:val="00433212"/>
    <w:rsid w:val="00434948"/>
    <w:rsid w:val="00434981"/>
    <w:rsid w:val="004356F4"/>
    <w:rsid w:val="0043598B"/>
    <w:rsid w:val="00437155"/>
    <w:rsid w:val="0043739F"/>
    <w:rsid w:val="004406D8"/>
    <w:rsid w:val="004428B1"/>
    <w:rsid w:val="00443174"/>
    <w:rsid w:val="00443EA6"/>
    <w:rsid w:val="004453FE"/>
    <w:rsid w:val="004464FB"/>
    <w:rsid w:val="00446A09"/>
    <w:rsid w:val="00450CDE"/>
    <w:rsid w:val="00452D8D"/>
    <w:rsid w:val="00453A44"/>
    <w:rsid w:val="00453DB7"/>
    <w:rsid w:val="00453EEF"/>
    <w:rsid w:val="00454835"/>
    <w:rsid w:val="004550E6"/>
    <w:rsid w:val="00455551"/>
    <w:rsid w:val="004555D8"/>
    <w:rsid w:val="0045666C"/>
    <w:rsid w:val="004575C9"/>
    <w:rsid w:val="00460E05"/>
    <w:rsid w:val="0046136E"/>
    <w:rsid w:val="00462629"/>
    <w:rsid w:val="004633A1"/>
    <w:rsid w:val="004656CF"/>
    <w:rsid w:val="0046587F"/>
    <w:rsid w:val="00465AFD"/>
    <w:rsid w:val="004664A5"/>
    <w:rsid w:val="00472A29"/>
    <w:rsid w:val="00474FB6"/>
    <w:rsid w:val="004767DA"/>
    <w:rsid w:val="004775C0"/>
    <w:rsid w:val="00477D3C"/>
    <w:rsid w:val="00480188"/>
    <w:rsid w:val="004805AC"/>
    <w:rsid w:val="004814A4"/>
    <w:rsid w:val="0048204F"/>
    <w:rsid w:val="00485001"/>
    <w:rsid w:val="00485232"/>
    <w:rsid w:val="00486A33"/>
    <w:rsid w:val="0048749D"/>
    <w:rsid w:val="004904AC"/>
    <w:rsid w:val="00490FEF"/>
    <w:rsid w:val="0049242E"/>
    <w:rsid w:val="00492737"/>
    <w:rsid w:val="00493713"/>
    <w:rsid w:val="0049446C"/>
    <w:rsid w:val="00494765"/>
    <w:rsid w:val="00494C8B"/>
    <w:rsid w:val="00494DCC"/>
    <w:rsid w:val="0049625B"/>
    <w:rsid w:val="00496338"/>
    <w:rsid w:val="00496AAC"/>
    <w:rsid w:val="00496C32"/>
    <w:rsid w:val="004A06B5"/>
    <w:rsid w:val="004A09B0"/>
    <w:rsid w:val="004A4180"/>
    <w:rsid w:val="004B0302"/>
    <w:rsid w:val="004B27C4"/>
    <w:rsid w:val="004B4237"/>
    <w:rsid w:val="004B7695"/>
    <w:rsid w:val="004C2A63"/>
    <w:rsid w:val="004C3424"/>
    <w:rsid w:val="004C3601"/>
    <w:rsid w:val="004C5AA9"/>
    <w:rsid w:val="004C645B"/>
    <w:rsid w:val="004D2831"/>
    <w:rsid w:val="004D78D1"/>
    <w:rsid w:val="004D7BDA"/>
    <w:rsid w:val="004E04C9"/>
    <w:rsid w:val="004E2232"/>
    <w:rsid w:val="004E49FC"/>
    <w:rsid w:val="004E624C"/>
    <w:rsid w:val="004F0F1E"/>
    <w:rsid w:val="004F10AE"/>
    <w:rsid w:val="004F141D"/>
    <w:rsid w:val="004F1FBA"/>
    <w:rsid w:val="004F4B1D"/>
    <w:rsid w:val="004F531C"/>
    <w:rsid w:val="004F6561"/>
    <w:rsid w:val="004F79D5"/>
    <w:rsid w:val="005005EB"/>
    <w:rsid w:val="00500B9D"/>
    <w:rsid w:val="00500BF7"/>
    <w:rsid w:val="00501B05"/>
    <w:rsid w:val="0050347C"/>
    <w:rsid w:val="00505515"/>
    <w:rsid w:val="00506E19"/>
    <w:rsid w:val="00507097"/>
    <w:rsid w:val="00507B57"/>
    <w:rsid w:val="00511C14"/>
    <w:rsid w:val="00511D06"/>
    <w:rsid w:val="005120F5"/>
    <w:rsid w:val="00513B8B"/>
    <w:rsid w:val="00513DFE"/>
    <w:rsid w:val="00520693"/>
    <w:rsid w:val="00521824"/>
    <w:rsid w:val="005221B8"/>
    <w:rsid w:val="00522BB4"/>
    <w:rsid w:val="005237B2"/>
    <w:rsid w:val="00524795"/>
    <w:rsid w:val="00525207"/>
    <w:rsid w:val="00530186"/>
    <w:rsid w:val="0053048B"/>
    <w:rsid w:val="00530A7C"/>
    <w:rsid w:val="00531B54"/>
    <w:rsid w:val="00532B38"/>
    <w:rsid w:val="00534B23"/>
    <w:rsid w:val="00534C54"/>
    <w:rsid w:val="005351E2"/>
    <w:rsid w:val="0053566F"/>
    <w:rsid w:val="005361C8"/>
    <w:rsid w:val="0053648A"/>
    <w:rsid w:val="00536729"/>
    <w:rsid w:val="00540B8F"/>
    <w:rsid w:val="00540FE3"/>
    <w:rsid w:val="00542637"/>
    <w:rsid w:val="005463E6"/>
    <w:rsid w:val="005468D1"/>
    <w:rsid w:val="005469D3"/>
    <w:rsid w:val="005507F7"/>
    <w:rsid w:val="00550A4F"/>
    <w:rsid w:val="005527DC"/>
    <w:rsid w:val="00552A8E"/>
    <w:rsid w:val="00552AD8"/>
    <w:rsid w:val="00552FB8"/>
    <w:rsid w:val="00553C19"/>
    <w:rsid w:val="00555933"/>
    <w:rsid w:val="00563612"/>
    <w:rsid w:val="00563CF0"/>
    <w:rsid w:val="00564387"/>
    <w:rsid w:val="005643A2"/>
    <w:rsid w:val="00566649"/>
    <w:rsid w:val="0056676D"/>
    <w:rsid w:val="00566D3F"/>
    <w:rsid w:val="00570C96"/>
    <w:rsid w:val="00571245"/>
    <w:rsid w:val="00571AE9"/>
    <w:rsid w:val="005725F7"/>
    <w:rsid w:val="00576946"/>
    <w:rsid w:val="00580979"/>
    <w:rsid w:val="00580CF9"/>
    <w:rsid w:val="0058151A"/>
    <w:rsid w:val="005827DF"/>
    <w:rsid w:val="00582B2E"/>
    <w:rsid w:val="005831CA"/>
    <w:rsid w:val="00584BA2"/>
    <w:rsid w:val="00585812"/>
    <w:rsid w:val="005863F2"/>
    <w:rsid w:val="00586755"/>
    <w:rsid w:val="00590CA4"/>
    <w:rsid w:val="00590D8C"/>
    <w:rsid w:val="00591377"/>
    <w:rsid w:val="00592A24"/>
    <w:rsid w:val="00592D88"/>
    <w:rsid w:val="00592E87"/>
    <w:rsid w:val="005932CA"/>
    <w:rsid w:val="0059445E"/>
    <w:rsid w:val="00594FAB"/>
    <w:rsid w:val="00595E91"/>
    <w:rsid w:val="00596501"/>
    <w:rsid w:val="00596C75"/>
    <w:rsid w:val="005976B0"/>
    <w:rsid w:val="005A543F"/>
    <w:rsid w:val="005A6085"/>
    <w:rsid w:val="005A6B38"/>
    <w:rsid w:val="005A6E3D"/>
    <w:rsid w:val="005A70D5"/>
    <w:rsid w:val="005B467F"/>
    <w:rsid w:val="005B5572"/>
    <w:rsid w:val="005C195A"/>
    <w:rsid w:val="005C1EE9"/>
    <w:rsid w:val="005C303B"/>
    <w:rsid w:val="005C413A"/>
    <w:rsid w:val="005C422C"/>
    <w:rsid w:val="005C5081"/>
    <w:rsid w:val="005C5404"/>
    <w:rsid w:val="005C6A09"/>
    <w:rsid w:val="005C6BD9"/>
    <w:rsid w:val="005C75AE"/>
    <w:rsid w:val="005C77CB"/>
    <w:rsid w:val="005C7FAF"/>
    <w:rsid w:val="005D0B2A"/>
    <w:rsid w:val="005D1E6A"/>
    <w:rsid w:val="005D3A84"/>
    <w:rsid w:val="005D4E17"/>
    <w:rsid w:val="005D51A8"/>
    <w:rsid w:val="005D59DF"/>
    <w:rsid w:val="005D5EEA"/>
    <w:rsid w:val="005D6E46"/>
    <w:rsid w:val="005E0F3A"/>
    <w:rsid w:val="005E13A8"/>
    <w:rsid w:val="005E2A48"/>
    <w:rsid w:val="005E67C5"/>
    <w:rsid w:val="005F26BA"/>
    <w:rsid w:val="005F2EC1"/>
    <w:rsid w:val="005F5C05"/>
    <w:rsid w:val="005F5F08"/>
    <w:rsid w:val="005F60EA"/>
    <w:rsid w:val="005F6602"/>
    <w:rsid w:val="0060152B"/>
    <w:rsid w:val="00601D92"/>
    <w:rsid w:val="006027D8"/>
    <w:rsid w:val="00603726"/>
    <w:rsid w:val="00603C46"/>
    <w:rsid w:val="0060426C"/>
    <w:rsid w:val="006060BD"/>
    <w:rsid w:val="00606C55"/>
    <w:rsid w:val="00606E54"/>
    <w:rsid w:val="006076A5"/>
    <w:rsid w:val="00610080"/>
    <w:rsid w:val="00611BEF"/>
    <w:rsid w:val="00611E84"/>
    <w:rsid w:val="00612B37"/>
    <w:rsid w:val="00614307"/>
    <w:rsid w:val="00615045"/>
    <w:rsid w:val="006152D8"/>
    <w:rsid w:val="0061622A"/>
    <w:rsid w:val="00617C6C"/>
    <w:rsid w:val="00617D12"/>
    <w:rsid w:val="00617F60"/>
    <w:rsid w:val="00620883"/>
    <w:rsid w:val="00622595"/>
    <w:rsid w:val="006226A9"/>
    <w:rsid w:val="00622DCD"/>
    <w:rsid w:val="00624DEB"/>
    <w:rsid w:val="00625955"/>
    <w:rsid w:val="00626369"/>
    <w:rsid w:val="00626A35"/>
    <w:rsid w:val="006273AF"/>
    <w:rsid w:val="00627D9F"/>
    <w:rsid w:val="006308B1"/>
    <w:rsid w:val="006311AF"/>
    <w:rsid w:val="00631BFF"/>
    <w:rsid w:val="006321B2"/>
    <w:rsid w:val="006324D0"/>
    <w:rsid w:val="006338B1"/>
    <w:rsid w:val="00635671"/>
    <w:rsid w:val="006357E6"/>
    <w:rsid w:val="00635A15"/>
    <w:rsid w:val="00636F3F"/>
    <w:rsid w:val="00637FB6"/>
    <w:rsid w:val="00640F84"/>
    <w:rsid w:val="00641007"/>
    <w:rsid w:val="00642524"/>
    <w:rsid w:val="00643F01"/>
    <w:rsid w:val="00644007"/>
    <w:rsid w:val="0064442F"/>
    <w:rsid w:val="00644EB7"/>
    <w:rsid w:val="00645A98"/>
    <w:rsid w:val="00646489"/>
    <w:rsid w:val="00646D7C"/>
    <w:rsid w:val="00647490"/>
    <w:rsid w:val="006509BE"/>
    <w:rsid w:val="00652906"/>
    <w:rsid w:val="00654B90"/>
    <w:rsid w:val="006551E3"/>
    <w:rsid w:val="00655939"/>
    <w:rsid w:val="00656B20"/>
    <w:rsid w:val="006570D9"/>
    <w:rsid w:val="00660388"/>
    <w:rsid w:val="0066352E"/>
    <w:rsid w:val="00663723"/>
    <w:rsid w:val="00663F62"/>
    <w:rsid w:val="00664E90"/>
    <w:rsid w:val="00665096"/>
    <w:rsid w:val="00665FBF"/>
    <w:rsid w:val="00666729"/>
    <w:rsid w:val="006668BE"/>
    <w:rsid w:val="00666B91"/>
    <w:rsid w:val="00666E36"/>
    <w:rsid w:val="00670834"/>
    <w:rsid w:val="00671A30"/>
    <w:rsid w:val="00672BAC"/>
    <w:rsid w:val="00676A70"/>
    <w:rsid w:val="00676DA2"/>
    <w:rsid w:val="00681FF0"/>
    <w:rsid w:val="0068251B"/>
    <w:rsid w:val="00682651"/>
    <w:rsid w:val="00682B3A"/>
    <w:rsid w:val="006837C9"/>
    <w:rsid w:val="00683B58"/>
    <w:rsid w:val="00684029"/>
    <w:rsid w:val="00684DED"/>
    <w:rsid w:val="00685AA3"/>
    <w:rsid w:val="00685F80"/>
    <w:rsid w:val="00686C43"/>
    <w:rsid w:val="00687387"/>
    <w:rsid w:val="00692462"/>
    <w:rsid w:val="0069442B"/>
    <w:rsid w:val="00695F89"/>
    <w:rsid w:val="006A254F"/>
    <w:rsid w:val="006A37F5"/>
    <w:rsid w:val="006A388B"/>
    <w:rsid w:val="006A3BA1"/>
    <w:rsid w:val="006A3F49"/>
    <w:rsid w:val="006A64F6"/>
    <w:rsid w:val="006A6615"/>
    <w:rsid w:val="006B1D7A"/>
    <w:rsid w:val="006B2F23"/>
    <w:rsid w:val="006B352D"/>
    <w:rsid w:val="006B4E86"/>
    <w:rsid w:val="006B7974"/>
    <w:rsid w:val="006B7F94"/>
    <w:rsid w:val="006C096C"/>
    <w:rsid w:val="006C1880"/>
    <w:rsid w:val="006C1B37"/>
    <w:rsid w:val="006C41C7"/>
    <w:rsid w:val="006C483E"/>
    <w:rsid w:val="006C5D90"/>
    <w:rsid w:val="006C6462"/>
    <w:rsid w:val="006C7A3B"/>
    <w:rsid w:val="006D246E"/>
    <w:rsid w:val="006D44BF"/>
    <w:rsid w:val="006D4A62"/>
    <w:rsid w:val="006D5F52"/>
    <w:rsid w:val="006D6C3B"/>
    <w:rsid w:val="006D7680"/>
    <w:rsid w:val="006E09D1"/>
    <w:rsid w:val="006E32E1"/>
    <w:rsid w:val="006E3F5E"/>
    <w:rsid w:val="006E4E22"/>
    <w:rsid w:val="006E5206"/>
    <w:rsid w:val="006E5482"/>
    <w:rsid w:val="006E594F"/>
    <w:rsid w:val="006E5EC2"/>
    <w:rsid w:val="006E7C0B"/>
    <w:rsid w:val="006F20CE"/>
    <w:rsid w:val="006F20DC"/>
    <w:rsid w:val="006F20DE"/>
    <w:rsid w:val="006F21B5"/>
    <w:rsid w:val="006F2BB5"/>
    <w:rsid w:val="006F38E7"/>
    <w:rsid w:val="006F43BD"/>
    <w:rsid w:val="006F46F3"/>
    <w:rsid w:val="006F5D31"/>
    <w:rsid w:val="006F7638"/>
    <w:rsid w:val="00700174"/>
    <w:rsid w:val="00701A29"/>
    <w:rsid w:val="00701CC6"/>
    <w:rsid w:val="00704D90"/>
    <w:rsid w:val="00705010"/>
    <w:rsid w:val="00705027"/>
    <w:rsid w:val="00705277"/>
    <w:rsid w:val="00705D88"/>
    <w:rsid w:val="00706BB9"/>
    <w:rsid w:val="00706FCD"/>
    <w:rsid w:val="00710FB2"/>
    <w:rsid w:val="0071290F"/>
    <w:rsid w:val="00714607"/>
    <w:rsid w:val="00714653"/>
    <w:rsid w:val="007154CA"/>
    <w:rsid w:val="00715FF7"/>
    <w:rsid w:val="0071628A"/>
    <w:rsid w:val="007174E2"/>
    <w:rsid w:val="00717708"/>
    <w:rsid w:val="00720199"/>
    <w:rsid w:val="007204D2"/>
    <w:rsid w:val="00722B4D"/>
    <w:rsid w:val="0072491B"/>
    <w:rsid w:val="00724BDB"/>
    <w:rsid w:val="00724F6E"/>
    <w:rsid w:val="00725D5C"/>
    <w:rsid w:val="007263D5"/>
    <w:rsid w:val="007268EE"/>
    <w:rsid w:val="007304EE"/>
    <w:rsid w:val="007332D0"/>
    <w:rsid w:val="00733EB9"/>
    <w:rsid w:val="00736032"/>
    <w:rsid w:val="007364ED"/>
    <w:rsid w:val="00736615"/>
    <w:rsid w:val="00736B27"/>
    <w:rsid w:val="0074448F"/>
    <w:rsid w:val="00744CD7"/>
    <w:rsid w:val="00745B24"/>
    <w:rsid w:val="00745B9F"/>
    <w:rsid w:val="00745F1B"/>
    <w:rsid w:val="0074607A"/>
    <w:rsid w:val="007475ED"/>
    <w:rsid w:val="007476FB"/>
    <w:rsid w:val="00747D4E"/>
    <w:rsid w:val="00751149"/>
    <w:rsid w:val="00752FB0"/>
    <w:rsid w:val="00754BDC"/>
    <w:rsid w:val="0075555C"/>
    <w:rsid w:val="007562AC"/>
    <w:rsid w:val="00756F1B"/>
    <w:rsid w:val="007573DB"/>
    <w:rsid w:val="00760130"/>
    <w:rsid w:val="007604F4"/>
    <w:rsid w:val="007617D2"/>
    <w:rsid w:val="007664F4"/>
    <w:rsid w:val="00766A84"/>
    <w:rsid w:val="007671B3"/>
    <w:rsid w:val="00767C74"/>
    <w:rsid w:val="0077075E"/>
    <w:rsid w:val="00771BFC"/>
    <w:rsid w:val="00772B3A"/>
    <w:rsid w:val="00773BE3"/>
    <w:rsid w:val="00773D64"/>
    <w:rsid w:val="00774710"/>
    <w:rsid w:val="00775904"/>
    <w:rsid w:val="00775CE1"/>
    <w:rsid w:val="00777733"/>
    <w:rsid w:val="00780A5E"/>
    <w:rsid w:val="00780C7C"/>
    <w:rsid w:val="00782B8B"/>
    <w:rsid w:val="007834BF"/>
    <w:rsid w:val="007837B5"/>
    <w:rsid w:val="00784329"/>
    <w:rsid w:val="007856C8"/>
    <w:rsid w:val="00785E95"/>
    <w:rsid w:val="007869C7"/>
    <w:rsid w:val="007927AF"/>
    <w:rsid w:val="00792A55"/>
    <w:rsid w:val="00792B34"/>
    <w:rsid w:val="00792E01"/>
    <w:rsid w:val="00793FCF"/>
    <w:rsid w:val="007947C7"/>
    <w:rsid w:val="007949FB"/>
    <w:rsid w:val="00794EE1"/>
    <w:rsid w:val="00795487"/>
    <w:rsid w:val="0079597D"/>
    <w:rsid w:val="00795FE8"/>
    <w:rsid w:val="00797CA8"/>
    <w:rsid w:val="007A0AF6"/>
    <w:rsid w:val="007A0F9C"/>
    <w:rsid w:val="007A223A"/>
    <w:rsid w:val="007A33B0"/>
    <w:rsid w:val="007A3ED0"/>
    <w:rsid w:val="007A4AD4"/>
    <w:rsid w:val="007A4F12"/>
    <w:rsid w:val="007A519A"/>
    <w:rsid w:val="007A5B70"/>
    <w:rsid w:val="007A5E32"/>
    <w:rsid w:val="007A6736"/>
    <w:rsid w:val="007A74C2"/>
    <w:rsid w:val="007B0246"/>
    <w:rsid w:val="007B1B54"/>
    <w:rsid w:val="007B3064"/>
    <w:rsid w:val="007B3A6A"/>
    <w:rsid w:val="007B44E1"/>
    <w:rsid w:val="007B45EF"/>
    <w:rsid w:val="007B4E17"/>
    <w:rsid w:val="007B54EB"/>
    <w:rsid w:val="007B6835"/>
    <w:rsid w:val="007B6AEF"/>
    <w:rsid w:val="007B74B7"/>
    <w:rsid w:val="007B77B9"/>
    <w:rsid w:val="007B78B5"/>
    <w:rsid w:val="007C10E7"/>
    <w:rsid w:val="007C1C83"/>
    <w:rsid w:val="007C1D81"/>
    <w:rsid w:val="007C3157"/>
    <w:rsid w:val="007C394D"/>
    <w:rsid w:val="007C4A0D"/>
    <w:rsid w:val="007C5C0F"/>
    <w:rsid w:val="007C72E6"/>
    <w:rsid w:val="007C7493"/>
    <w:rsid w:val="007C7E52"/>
    <w:rsid w:val="007D094C"/>
    <w:rsid w:val="007D1CC6"/>
    <w:rsid w:val="007D253E"/>
    <w:rsid w:val="007D40B6"/>
    <w:rsid w:val="007D6004"/>
    <w:rsid w:val="007D7B8C"/>
    <w:rsid w:val="007E0600"/>
    <w:rsid w:val="007E1BA5"/>
    <w:rsid w:val="007E1F2E"/>
    <w:rsid w:val="007E20C1"/>
    <w:rsid w:val="007E2F81"/>
    <w:rsid w:val="007E3741"/>
    <w:rsid w:val="007E3813"/>
    <w:rsid w:val="007E3E49"/>
    <w:rsid w:val="007E4ACA"/>
    <w:rsid w:val="007E56A6"/>
    <w:rsid w:val="007E66B0"/>
    <w:rsid w:val="007E7DE7"/>
    <w:rsid w:val="007F00C2"/>
    <w:rsid w:val="007F0F54"/>
    <w:rsid w:val="007F2439"/>
    <w:rsid w:val="007F2E95"/>
    <w:rsid w:val="007F3496"/>
    <w:rsid w:val="007F3CAE"/>
    <w:rsid w:val="007F3D0E"/>
    <w:rsid w:val="007F50CB"/>
    <w:rsid w:val="007F5CD0"/>
    <w:rsid w:val="007F5EB5"/>
    <w:rsid w:val="00800856"/>
    <w:rsid w:val="008015A2"/>
    <w:rsid w:val="00802401"/>
    <w:rsid w:val="00803246"/>
    <w:rsid w:val="00803BEA"/>
    <w:rsid w:val="0080414F"/>
    <w:rsid w:val="0080516F"/>
    <w:rsid w:val="008069CF"/>
    <w:rsid w:val="0080743F"/>
    <w:rsid w:val="008076C4"/>
    <w:rsid w:val="00812D22"/>
    <w:rsid w:val="008147C4"/>
    <w:rsid w:val="00814A71"/>
    <w:rsid w:val="00814FBB"/>
    <w:rsid w:val="0081541A"/>
    <w:rsid w:val="008157DF"/>
    <w:rsid w:val="008165C9"/>
    <w:rsid w:val="00816E66"/>
    <w:rsid w:val="00817765"/>
    <w:rsid w:val="00820016"/>
    <w:rsid w:val="008209F6"/>
    <w:rsid w:val="00821959"/>
    <w:rsid w:val="00823049"/>
    <w:rsid w:val="00825FFC"/>
    <w:rsid w:val="00827B04"/>
    <w:rsid w:val="00830F00"/>
    <w:rsid w:val="0083138D"/>
    <w:rsid w:val="008315A2"/>
    <w:rsid w:val="00832B59"/>
    <w:rsid w:val="00832EB9"/>
    <w:rsid w:val="00837AB0"/>
    <w:rsid w:val="00837C26"/>
    <w:rsid w:val="0084008A"/>
    <w:rsid w:val="008401D0"/>
    <w:rsid w:val="00841D7E"/>
    <w:rsid w:val="00843728"/>
    <w:rsid w:val="00843B68"/>
    <w:rsid w:val="00845E28"/>
    <w:rsid w:val="0084631B"/>
    <w:rsid w:val="00846595"/>
    <w:rsid w:val="00846BBF"/>
    <w:rsid w:val="00850EE2"/>
    <w:rsid w:val="00852681"/>
    <w:rsid w:val="00852DA8"/>
    <w:rsid w:val="00852DB4"/>
    <w:rsid w:val="008547FA"/>
    <w:rsid w:val="0085730D"/>
    <w:rsid w:val="008575B4"/>
    <w:rsid w:val="008602B9"/>
    <w:rsid w:val="00860D2C"/>
    <w:rsid w:val="00863A5D"/>
    <w:rsid w:val="00864430"/>
    <w:rsid w:val="00871643"/>
    <w:rsid w:val="008723EB"/>
    <w:rsid w:val="0087255F"/>
    <w:rsid w:val="00872A07"/>
    <w:rsid w:val="00874DD6"/>
    <w:rsid w:val="00874EF9"/>
    <w:rsid w:val="0087580C"/>
    <w:rsid w:val="0088039A"/>
    <w:rsid w:val="0088044F"/>
    <w:rsid w:val="00881426"/>
    <w:rsid w:val="00883744"/>
    <w:rsid w:val="008849C1"/>
    <w:rsid w:val="00884F94"/>
    <w:rsid w:val="00885BAD"/>
    <w:rsid w:val="00886700"/>
    <w:rsid w:val="00890135"/>
    <w:rsid w:val="0089154F"/>
    <w:rsid w:val="008919E7"/>
    <w:rsid w:val="008919F9"/>
    <w:rsid w:val="00891E37"/>
    <w:rsid w:val="00892756"/>
    <w:rsid w:val="008944DB"/>
    <w:rsid w:val="00894845"/>
    <w:rsid w:val="0089634A"/>
    <w:rsid w:val="008A1EE9"/>
    <w:rsid w:val="008A2B3A"/>
    <w:rsid w:val="008A31AA"/>
    <w:rsid w:val="008A3473"/>
    <w:rsid w:val="008A39AF"/>
    <w:rsid w:val="008A56A2"/>
    <w:rsid w:val="008A66A3"/>
    <w:rsid w:val="008A6E38"/>
    <w:rsid w:val="008A7028"/>
    <w:rsid w:val="008A7A31"/>
    <w:rsid w:val="008A7ABD"/>
    <w:rsid w:val="008A7E76"/>
    <w:rsid w:val="008B0249"/>
    <w:rsid w:val="008B121F"/>
    <w:rsid w:val="008B242A"/>
    <w:rsid w:val="008B65AC"/>
    <w:rsid w:val="008B668B"/>
    <w:rsid w:val="008B6AB7"/>
    <w:rsid w:val="008B6E01"/>
    <w:rsid w:val="008B7AEE"/>
    <w:rsid w:val="008C2C35"/>
    <w:rsid w:val="008C5FC4"/>
    <w:rsid w:val="008C6470"/>
    <w:rsid w:val="008C6584"/>
    <w:rsid w:val="008C781A"/>
    <w:rsid w:val="008D02FB"/>
    <w:rsid w:val="008D05EC"/>
    <w:rsid w:val="008D121A"/>
    <w:rsid w:val="008D275A"/>
    <w:rsid w:val="008D34EF"/>
    <w:rsid w:val="008D58A0"/>
    <w:rsid w:val="008D634E"/>
    <w:rsid w:val="008D7074"/>
    <w:rsid w:val="008E2208"/>
    <w:rsid w:val="008E3AE3"/>
    <w:rsid w:val="008E41C8"/>
    <w:rsid w:val="008E47D6"/>
    <w:rsid w:val="008E4A5D"/>
    <w:rsid w:val="008E66CF"/>
    <w:rsid w:val="008E70DA"/>
    <w:rsid w:val="008E7601"/>
    <w:rsid w:val="008F07D9"/>
    <w:rsid w:val="008F1A3C"/>
    <w:rsid w:val="008F3F84"/>
    <w:rsid w:val="008F56E1"/>
    <w:rsid w:val="008F7E15"/>
    <w:rsid w:val="009005F7"/>
    <w:rsid w:val="009010FF"/>
    <w:rsid w:val="00901D60"/>
    <w:rsid w:val="009027D8"/>
    <w:rsid w:val="0090352A"/>
    <w:rsid w:val="00903FD4"/>
    <w:rsid w:val="009050FC"/>
    <w:rsid w:val="0090548B"/>
    <w:rsid w:val="00905C27"/>
    <w:rsid w:val="009063C8"/>
    <w:rsid w:val="00906ECC"/>
    <w:rsid w:val="00910F18"/>
    <w:rsid w:val="00911A2F"/>
    <w:rsid w:val="009125A6"/>
    <w:rsid w:val="00912E52"/>
    <w:rsid w:val="0091556E"/>
    <w:rsid w:val="00915F4E"/>
    <w:rsid w:val="00916108"/>
    <w:rsid w:val="00921445"/>
    <w:rsid w:val="00922519"/>
    <w:rsid w:val="00923409"/>
    <w:rsid w:val="00926050"/>
    <w:rsid w:val="00930765"/>
    <w:rsid w:val="00931560"/>
    <w:rsid w:val="00932CB1"/>
    <w:rsid w:val="00932D6F"/>
    <w:rsid w:val="0093362E"/>
    <w:rsid w:val="009365AF"/>
    <w:rsid w:val="00937B2B"/>
    <w:rsid w:val="00937B8D"/>
    <w:rsid w:val="00937C85"/>
    <w:rsid w:val="00941945"/>
    <w:rsid w:val="00943FE1"/>
    <w:rsid w:val="00946092"/>
    <w:rsid w:val="00947406"/>
    <w:rsid w:val="009503A7"/>
    <w:rsid w:val="0095236F"/>
    <w:rsid w:val="00952629"/>
    <w:rsid w:val="00952EC8"/>
    <w:rsid w:val="00953ABF"/>
    <w:rsid w:val="00953D0E"/>
    <w:rsid w:val="00955886"/>
    <w:rsid w:val="00955A0A"/>
    <w:rsid w:val="009567D8"/>
    <w:rsid w:val="009602BE"/>
    <w:rsid w:val="009603E9"/>
    <w:rsid w:val="00960908"/>
    <w:rsid w:val="00960ACA"/>
    <w:rsid w:val="00961A7B"/>
    <w:rsid w:val="00961E6B"/>
    <w:rsid w:val="00962F1E"/>
    <w:rsid w:val="00963517"/>
    <w:rsid w:val="00963F6A"/>
    <w:rsid w:val="00964150"/>
    <w:rsid w:val="009647DA"/>
    <w:rsid w:val="00965107"/>
    <w:rsid w:val="00965DDC"/>
    <w:rsid w:val="009664C7"/>
    <w:rsid w:val="00966ABC"/>
    <w:rsid w:val="0096714F"/>
    <w:rsid w:val="00967FF3"/>
    <w:rsid w:val="009703C1"/>
    <w:rsid w:val="00971048"/>
    <w:rsid w:val="009717F8"/>
    <w:rsid w:val="00976ACB"/>
    <w:rsid w:val="00976C73"/>
    <w:rsid w:val="00980248"/>
    <w:rsid w:val="009808F7"/>
    <w:rsid w:val="00981104"/>
    <w:rsid w:val="009841B8"/>
    <w:rsid w:val="00985FF6"/>
    <w:rsid w:val="009909BD"/>
    <w:rsid w:val="00991FEA"/>
    <w:rsid w:val="00992992"/>
    <w:rsid w:val="0099372B"/>
    <w:rsid w:val="00994F25"/>
    <w:rsid w:val="00996B4A"/>
    <w:rsid w:val="009974E4"/>
    <w:rsid w:val="00997D7A"/>
    <w:rsid w:val="009A34C3"/>
    <w:rsid w:val="009A3800"/>
    <w:rsid w:val="009A4A3B"/>
    <w:rsid w:val="009A4DC9"/>
    <w:rsid w:val="009A7868"/>
    <w:rsid w:val="009B05AE"/>
    <w:rsid w:val="009B0B0A"/>
    <w:rsid w:val="009B11D9"/>
    <w:rsid w:val="009B1C22"/>
    <w:rsid w:val="009B36AC"/>
    <w:rsid w:val="009B4DDD"/>
    <w:rsid w:val="009B55DE"/>
    <w:rsid w:val="009C0242"/>
    <w:rsid w:val="009C1E12"/>
    <w:rsid w:val="009C3648"/>
    <w:rsid w:val="009C4027"/>
    <w:rsid w:val="009C49A5"/>
    <w:rsid w:val="009C58D1"/>
    <w:rsid w:val="009C69FC"/>
    <w:rsid w:val="009C6CB9"/>
    <w:rsid w:val="009C6F48"/>
    <w:rsid w:val="009D0D49"/>
    <w:rsid w:val="009D1909"/>
    <w:rsid w:val="009D1D0B"/>
    <w:rsid w:val="009D2380"/>
    <w:rsid w:val="009D2586"/>
    <w:rsid w:val="009D278E"/>
    <w:rsid w:val="009D2F4D"/>
    <w:rsid w:val="009D3E2B"/>
    <w:rsid w:val="009D595B"/>
    <w:rsid w:val="009D70F1"/>
    <w:rsid w:val="009E167A"/>
    <w:rsid w:val="009E22F9"/>
    <w:rsid w:val="009E25CB"/>
    <w:rsid w:val="009E2CB3"/>
    <w:rsid w:val="009E6CA8"/>
    <w:rsid w:val="009F2BAC"/>
    <w:rsid w:val="009F54B2"/>
    <w:rsid w:val="009F5C32"/>
    <w:rsid w:val="009F66F2"/>
    <w:rsid w:val="009F7063"/>
    <w:rsid w:val="00A011B5"/>
    <w:rsid w:val="00A01654"/>
    <w:rsid w:val="00A02A52"/>
    <w:rsid w:val="00A031EE"/>
    <w:rsid w:val="00A03367"/>
    <w:rsid w:val="00A059F3"/>
    <w:rsid w:val="00A062A4"/>
    <w:rsid w:val="00A0705B"/>
    <w:rsid w:val="00A07C20"/>
    <w:rsid w:val="00A07CE8"/>
    <w:rsid w:val="00A10CF7"/>
    <w:rsid w:val="00A11C4C"/>
    <w:rsid w:val="00A12148"/>
    <w:rsid w:val="00A12FC1"/>
    <w:rsid w:val="00A15F66"/>
    <w:rsid w:val="00A168E7"/>
    <w:rsid w:val="00A176F6"/>
    <w:rsid w:val="00A20D15"/>
    <w:rsid w:val="00A20EF0"/>
    <w:rsid w:val="00A21467"/>
    <w:rsid w:val="00A22688"/>
    <w:rsid w:val="00A235CF"/>
    <w:rsid w:val="00A23D95"/>
    <w:rsid w:val="00A24BAE"/>
    <w:rsid w:val="00A2578F"/>
    <w:rsid w:val="00A264B4"/>
    <w:rsid w:val="00A26944"/>
    <w:rsid w:val="00A27377"/>
    <w:rsid w:val="00A274CE"/>
    <w:rsid w:val="00A275F2"/>
    <w:rsid w:val="00A30103"/>
    <w:rsid w:val="00A30814"/>
    <w:rsid w:val="00A32898"/>
    <w:rsid w:val="00A330DA"/>
    <w:rsid w:val="00A33405"/>
    <w:rsid w:val="00A34516"/>
    <w:rsid w:val="00A350CB"/>
    <w:rsid w:val="00A35207"/>
    <w:rsid w:val="00A35779"/>
    <w:rsid w:val="00A358D8"/>
    <w:rsid w:val="00A37EFF"/>
    <w:rsid w:val="00A42922"/>
    <w:rsid w:val="00A463BA"/>
    <w:rsid w:val="00A466F0"/>
    <w:rsid w:val="00A47295"/>
    <w:rsid w:val="00A47469"/>
    <w:rsid w:val="00A47962"/>
    <w:rsid w:val="00A5175D"/>
    <w:rsid w:val="00A5244C"/>
    <w:rsid w:val="00A535A0"/>
    <w:rsid w:val="00A54326"/>
    <w:rsid w:val="00A55524"/>
    <w:rsid w:val="00A60CFA"/>
    <w:rsid w:val="00A60FE6"/>
    <w:rsid w:val="00A62D90"/>
    <w:rsid w:val="00A63795"/>
    <w:rsid w:val="00A65F60"/>
    <w:rsid w:val="00A66034"/>
    <w:rsid w:val="00A661B7"/>
    <w:rsid w:val="00A71A22"/>
    <w:rsid w:val="00A71AD2"/>
    <w:rsid w:val="00A71C84"/>
    <w:rsid w:val="00A71DA1"/>
    <w:rsid w:val="00A72240"/>
    <w:rsid w:val="00A75073"/>
    <w:rsid w:val="00A76660"/>
    <w:rsid w:val="00A76DA3"/>
    <w:rsid w:val="00A80070"/>
    <w:rsid w:val="00A809EC"/>
    <w:rsid w:val="00A80A77"/>
    <w:rsid w:val="00A80C03"/>
    <w:rsid w:val="00A82238"/>
    <w:rsid w:val="00A83FB3"/>
    <w:rsid w:val="00A849E8"/>
    <w:rsid w:val="00A85F41"/>
    <w:rsid w:val="00A91F78"/>
    <w:rsid w:val="00A92441"/>
    <w:rsid w:val="00A9422B"/>
    <w:rsid w:val="00A945FD"/>
    <w:rsid w:val="00A95EAB"/>
    <w:rsid w:val="00A976CC"/>
    <w:rsid w:val="00AA01F5"/>
    <w:rsid w:val="00AA0C84"/>
    <w:rsid w:val="00AA15B5"/>
    <w:rsid w:val="00AA18BA"/>
    <w:rsid w:val="00AA25BE"/>
    <w:rsid w:val="00AA28DB"/>
    <w:rsid w:val="00AA2D11"/>
    <w:rsid w:val="00AA3118"/>
    <w:rsid w:val="00AA41AB"/>
    <w:rsid w:val="00AA464D"/>
    <w:rsid w:val="00AA5B6B"/>
    <w:rsid w:val="00AA6A54"/>
    <w:rsid w:val="00AA7B3C"/>
    <w:rsid w:val="00AB1882"/>
    <w:rsid w:val="00AB3545"/>
    <w:rsid w:val="00AB3F70"/>
    <w:rsid w:val="00AB485D"/>
    <w:rsid w:val="00AB5062"/>
    <w:rsid w:val="00AC06F6"/>
    <w:rsid w:val="00AC185C"/>
    <w:rsid w:val="00AC1E48"/>
    <w:rsid w:val="00AC2BFB"/>
    <w:rsid w:val="00AC4194"/>
    <w:rsid w:val="00AC5176"/>
    <w:rsid w:val="00AD1AFF"/>
    <w:rsid w:val="00AD2DFA"/>
    <w:rsid w:val="00AD6767"/>
    <w:rsid w:val="00AD68B3"/>
    <w:rsid w:val="00AE06B1"/>
    <w:rsid w:val="00AE1118"/>
    <w:rsid w:val="00AE1EA8"/>
    <w:rsid w:val="00AE1F66"/>
    <w:rsid w:val="00AE3712"/>
    <w:rsid w:val="00AE543C"/>
    <w:rsid w:val="00AE5CBA"/>
    <w:rsid w:val="00AE5EE7"/>
    <w:rsid w:val="00AE7AFD"/>
    <w:rsid w:val="00AF0813"/>
    <w:rsid w:val="00AF157F"/>
    <w:rsid w:val="00AF1FCB"/>
    <w:rsid w:val="00AF51D7"/>
    <w:rsid w:val="00AF53FF"/>
    <w:rsid w:val="00AF6DA6"/>
    <w:rsid w:val="00AF786A"/>
    <w:rsid w:val="00B02308"/>
    <w:rsid w:val="00B0234E"/>
    <w:rsid w:val="00B02711"/>
    <w:rsid w:val="00B04215"/>
    <w:rsid w:val="00B0483C"/>
    <w:rsid w:val="00B04ABB"/>
    <w:rsid w:val="00B05086"/>
    <w:rsid w:val="00B0637E"/>
    <w:rsid w:val="00B07148"/>
    <w:rsid w:val="00B07E5D"/>
    <w:rsid w:val="00B11033"/>
    <w:rsid w:val="00B114AE"/>
    <w:rsid w:val="00B12435"/>
    <w:rsid w:val="00B127F6"/>
    <w:rsid w:val="00B13078"/>
    <w:rsid w:val="00B1379B"/>
    <w:rsid w:val="00B13D5A"/>
    <w:rsid w:val="00B15D2A"/>
    <w:rsid w:val="00B20031"/>
    <w:rsid w:val="00B21398"/>
    <w:rsid w:val="00B21DA2"/>
    <w:rsid w:val="00B21EC1"/>
    <w:rsid w:val="00B22406"/>
    <w:rsid w:val="00B22A9D"/>
    <w:rsid w:val="00B22EA5"/>
    <w:rsid w:val="00B23CCE"/>
    <w:rsid w:val="00B2474B"/>
    <w:rsid w:val="00B254C2"/>
    <w:rsid w:val="00B255EC"/>
    <w:rsid w:val="00B30B80"/>
    <w:rsid w:val="00B31037"/>
    <w:rsid w:val="00B350B6"/>
    <w:rsid w:val="00B360F1"/>
    <w:rsid w:val="00B36B12"/>
    <w:rsid w:val="00B403D1"/>
    <w:rsid w:val="00B4139B"/>
    <w:rsid w:val="00B46F1A"/>
    <w:rsid w:val="00B50954"/>
    <w:rsid w:val="00B50A1C"/>
    <w:rsid w:val="00B52BE1"/>
    <w:rsid w:val="00B54242"/>
    <w:rsid w:val="00B553FE"/>
    <w:rsid w:val="00B5613C"/>
    <w:rsid w:val="00B5741A"/>
    <w:rsid w:val="00B57BCE"/>
    <w:rsid w:val="00B6058A"/>
    <w:rsid w:val="00B62270"/>
    <w:rsid w:val="00B62575"/>
    <w:rsid w:val="00B6286F"/>
    <w:rsid w:val="00B64741"/>
    <w:rsid w:val="00B66E64"/>
    <w:rsid w:val="00B6715A"/>
    <w:rsid w:val="00B677E1"/>
    <w:rsid w:val="00B67C52"/>
    <w:rsid w:val="00B733B8"/>
    <w:rsid w:val="00B74429"/>
    <w:rsid w:val="00B7475D"/>
    <w:rsid w:val="00B7500D"/>
    <w:rsid w:val="00B754E7"/>
    <w:rsid w:val="00B8096D"/>
    <w:rsid w:val="00B81456"/>
    <w:rsid w:val="00B8365E"/>
    <w:rsid w:val="00B83F8C"/>
    <w:rsid w:val="00B841E8"/>
    <w:rsid w:val="00B8475A"/>
    <w:rsid w:val="00B84D90"/>
    <w:rsid w:val="00B90035"/>
    <w:rsid w:val="00B920EB"/>
    <w:rsid w:val="00B9238B"/>
    <w:rsid w:val="00B93D5A"/>
    <w:rsid w:val="00B9436D"/>
    <w:rsid w:val="00B94A12"/>
    <w:rsid w:val="00B95490"/>
    <w:rsid w:val="00B966BF"/>
    <w:rsid w:val="00B967E5"/>
    <w:rsid w:val="00B97A24"/>
    <w:rsid w:val="00BA03E0"/>
    <w:rsid w:val="00BA216C"/>
    <w:rsid w:val="00BA64C3"/>
    <w:rsid w:val="00BA6BB3"/>
    <w:rsid w:val="00BB0496"/>
    <w:rsid w:val="00BB33D4"/>
    <w:rsid w:val="00BB481B"/>
    <w:rsid w:val="00BB5D78"/>
    <w:rsid w:val="00BB60B6"/>
    <w:rsid w:val="00BB73D9"/>
    <w:rsid w:val="00BB7FA9"/>
    <w:rsid w:val="00BC13C1"/>
    <w:rsid w:val="00BC2C45"/>
    <w:rsid w:val="00BC330F"/>
    <w:rsid w:val="00BC34FB"/>
    <w:rsid w:val="00BC378A"/>
    <w:rsid w:val="00BC4E37"/>
    <w:rsid w:val="00BC62BD"/>
    <w:rsid w:val="00BC6356"/>
    <w:rsid w:val="00BC7580"/>
    <w:rsid w:val="00BD0054"/>
    <w:rsid w:val="00BD2400"/>
    <w:rsid w:val="00BD2B9E"/>
    <w:rsid w:val="00BD53DF"/>
    <w:rsid w:val="00BD5BE2"/>
    <w:rsid w:val="00BD6E39"/>
    <w:rsid w:val="00BD7306"/>
    <w:rsid w:val="00BE11CA"/>
    <w:rsid w:val="00BE123D"/>
    <w:rsid w:val="00BE152D"/>
    <w:rsid w:val="00BE15EC"/>
    <w:rsid w:val="00BE536B"/>
    <w:rsid w:val="00BE71A1"/>
    <w:rsid w:val="00BE75A1"/>
    <w:rsid w:val="00BE7952"/>
    <w:rsid w:val="00BF0853"/>
    <w:rsid w:val="00BF1103"/>
    <w:rsid w:val="00BF3245"/>
    <w:rsid w:val="00BF34C6"/>
    <w:rsid w:val="00BF3FE3"/>
    <w:rsid w:val="00BF4120"/>
    <w:rsid w:val="00BF41E3"/>
    <w:rsid w:val="00BF5EA6"/>
    <w:rsid w:val="00BF62B3"/>
    <w:rsid w:val="00BF68EF"/>
    <w:rsid w:val="00BF6B29"/>
    <w:rsid w:val="00BF72C1"/>
    <w:rsid w:val="00BF7886"/>
    <w:rsid w:val="00BF7CC5"/>
    <w:rsid w:val="00C0229E"/>
    <w:rsid w:val="00C0282A"/>
    <w:rsid w:val="00C02BDF"/>
    <w:rsid w:val="00C0317C"/>
    <w:rsid w:val="00C03C83"/>
    <w:rsid w:val="00C0427A"/>
    <w:rsid w:val="00C050B0"/>
    <w:rsid w:val="00C067E3"/>
    <w:rsid w:val="00C10473"/>
    <w:rsid w:val="00C106DC"/>
    <w:rsid w:val="00C11769"/>
    <w:rsid w:val="00C13C97"/>
    <w:rsid w:val="00C143EF"/>
    <w:rsid w:val="00C15486"/>
    <w:rsid w:val="00C15EB1"/>
    <w:rsid w:val="00C16EA0"/>
    <w:rsid w:val="00C173A5"/>
    <w:rsid w:val="00C173E6"/>
    <w:rsid w:val="00C1793B"/>
    <w:rsid w:val="00C213E9"/>
    <w:rsid w:val="00C22901"/>
    <w:rsid w:val="00C22E7A"/>
    <w:rsid w:val="00C27110"/>
    <w:rsid w:val="00C27E06"/>
    <w:rsid w:val="00C30357"/>
    <w:rsid w:val="00C3084B"/>
    <w:rsid w:val="00C31155"/>
    <w:rsid w:val="00C32597"/>
    <w:rsid w:val="00C339E7"/>
    <w:rsid w:val="00C33FA3"/>
    <w:rsid w:val="00C346BF"/>
    <w:rsid w:val="00C356DC"/>
    <w:rsid w:val="00C41894"/>
    <w:rsid w:val="00C429CD"/>
    <w:rsid w:val="00C44669"/>
    <w:rsid w:val="00C462BD"/>
    <w:rsid w:val="00C4636A"/>
    <w:rsid w:val="00C4660C"/>
    <w:rsid w:val="00C46BA5"/>
    <w:rsid w:val="00C51A33"/>
    <w:rsid w:val="00C51A6F"/>
    <w:rsid w:val="00C531AB"/>
    <w:rsid w:val="00C53F3D"/>
    <w:rsid w:val="00C54D5E"/>
    <w:rsid w:val="00C54F0C"/>
    <w:rsid w:val="00C56663"/>
    <w:rsid w:val="00C6207F"/>
    <w:rsid w:val="00C6466F"/>
    <w:rsid w:val="00C65793"/>
    <w:rsid w:val="00C65A77"/>
    <w:rsid w:val="00C65F0D"/>
    <w:rsid w:val="00C66BB9"/>
    <w:rsid w:val="00C66C67"/>
    <w:rsid w:val="00C67F30"/>
    <w:rsid w:val="00C70A2E"/>
    <w:rsid w:val="00C71630"/>
    <w:rsid w:val="00C71ED9"/>
    <w:rsid w:val="00C72CD3"/>
    <w:rsid w:val="00C73BEA"/>
    <w:rsid w:val="00C74160"/>
    <w:rsid w:val="00C744C4"/>
    <w:rsid w:val="00C7458B"/>
    <w:rsid w:val="00C768A9"/>
    <w:rsid w:val="00C768FE"/>
    <w:rsid w:val="00C8016F"/>
    <w:rsid w:val="00C8020B"/>
    <w:rsid w:val="00C80629"/>
    <w:rsid w:val="00C806AB"/>
    <w:rsid w:val="00C81529"/>
    <w:rsid w:val="00C815EB"/>
    <w:rsid w:val="00C82333"/>
    <w:rsid w:val="00C82A08"/>
    <w:rsid w:val="00C83DB6"/>
    <w:rsid w:val="00C85072"/>
    <w:rsid w:val="00C9099D"/>
    <w:rsid w:val="00C936BA"/>
    <w:rsid w:val="00C956D1"/>
    <w:rsid w:val="00C95BD7"/>
    <w:rsid w:val="00C96478"/>
    <w:rsid w:val="00C96CB2"/>
    <w:rsid w:val="00C97A1C"/>
    <w:rsid w:val="00CA0973"/>
    <w:rsid w:val="00CA1A8C"/>
    <w:rsid w:val="00CA1ED1"/>
    <w:rsid w:val="00CA2755"/>
    <w:rsid w:val="00CA3CA1"/>
    <w:rsid w:val="00CA580E"/>
    <w:rsid w:val="00CA5A54"/>
    <w:rsid w:val="00CA5CD9"/>
    <w:rsid w:val="00CB1DB6"/>
    <w:rsid w:val="00CB3371"/>
    <w:rsid w:val="00CB6E9A"/>
    <w:rsid w:val="00CB70C4"/>
    <w:rsid w:val="00CB72D7"/>
    <w:rsid w:val="00CB763F"/>
    <w:rsid w:val="00CC0161"/>
    <w:rsid w:val="00CC0D83"/>
    <w:rsid w:val="00CC14CA"/>
    <w:rsid w:val="00CC2126"/>
    <w:rsid w:val="00CC2CA3"/>
    <w:rsid w:val="00CC3496"/>
    <w:rsid w:val="00CC376B"/>
    <w:rsid w:val="00CC53D1"/>
    <w:rsid w:val="00CC5742"/>
    <w:rsid w:val="00CC7090"/>
    <w:rsid w:val="00CC7D2C"/>
    <w:rsid w:val="00CD063C"/>
    <w:rsid w:val="00CD1DF0"/>
    <w:rsid w:val="00CD490E"/>
    <w:rsid w:val="00CD5B1F"/>
    <w:rsid w:val="00CD710B"/>
    <w:rsid w:val="00CE38A7"/>
    <w:rsid w:val="00CE3E04"/>
    <w:rsid w:val="00CE439F"/>
    <w:rsid w:val="00CE4AB3"/>
    <w:rsid w:val="00CE4AD9"/>
    <w:rsid w:val="00CE7C54"/>
    <w:rsid w:val="00CF156D"/>
    <w:rsid w:val="00CF1979"/>
    <w:rsid w:val="00CF3951"/>
    <w:rsid w:val="00CF43C4"/>
    <w:rsid w:val="00CF5315"/>
    <w:rsid w:val="00CF5A46"/>
    <w:rsid w:val="00CF63B8"/>
    <w:rsid w:val="00CF6520"/>
    <w:rsid w:val="00D003D1"/>
    <w:rsid w:val="00D01787"/>
    <w:rsid w:val="00D01AF0"/>
    <w:rsid w:val="00D02580"/>
    <w:rsid w:val="00D03618"/>
    <w:rsid w:val="00D04C0F"/>
    <w:rsid w:val="00D06AC8"/>
    <w:rsid w:val="00D1005E"/>
    <w:rsid w:val="00D115EC"/>
    <w:rsid w:val="00D1189E"/>
    <w:rsid w:val="00D11CAF"/>
    <w:rsid w:val="00D12FF1"/>
    <w:rsid w:val="00D1399C"/>
    <w:rsid w:val="00D144A4"/>
    <w:rsid w:val="00D15782"/>
    <w:rsid w:val="00D175EA"/>
    <w:rsid w:val="00D17736"/>
    <w:rsid w:val="00D20C7C"/>
    <w:rsid w:val="00D22C3B"/>
    <w:rsid w:val="00D23CCD"/>
    <w:rsid w:val="00D24F11"/>
    <w:rsid w:val="00D254E3"/>
    <w:rsid w:val="00D268EE"/>
    <w:rsid w:val="00D27A5C"/>
    <w:rsid w:val="00D27F0F"/>
    <w:rsid w:val="00D31F5D"/>
    <w:rsid w:val="00D32775"/>
    <w:rsid w:val="00D33560"/>
    <w:rsid w:val="00D3357D"/>
    <w:rsid w:val="00D338B9"/>
    <w:rsid w:val="00D3478E"/>
    <w:rsid w:val="00D348DA"/>
    <w:rsid w:val="00D357DF"/>
    <w:rsid w:val="00D35A22"/>
    <w:rsid w:val="00D36B56"/>
    <w:rsid w:val="00D374F8"/>
    <w:rsid w:val="00D37D63"/>
    <w:rsid w:val="00D40730"/>
    <w:rsid w:val="00D41246"/>
    <w:rsid w:val="00D41743"/>
    <w:rsid w:val="00D42C13"/>
    <w:rsid w:val="00D4337B"/>
    <w:rsid w:val="00D43BBD"/>
    <w:rsid w:val="00D43E2C"/>
    <w:rsid w:val="00D4408C"/>
    <w:rsid w:val="00D448D9"/>
    <w:rsid w:val="00D44A57"/>
    <w:rsid w:val="00D45D78"/>
    <w:rsid w:val="00D47289"/>
    <w:rsid w:val="00D47706"/>
    <w:rsid w:val="00D50F6B"/>
    <w:rsid w:val="00D5109C"/>
    <w:rsid w:val="00D51C1D"/>
    <w:rsid w:val="00D55465"/>
    <w:rsid w:val="00D5641B"/>
    <w:rsid w:val="00D5738D"/>
    <w:rsid w:val="00D57A72"/>
    <w:rsid w:val="00D60C4C"/>
    <w:rsid w:val="00D61D7F"/>
    <w:rsid w:val="00D62261"/>
    <w:rsid w:val="00D62DCF"/>
    <w:rsid w:val="00D6447E"/>
    <w:rsid w:val="00D65498"/>
    <w:rsid w:val="00D661F5"/>
    <w:rsid w:val="00D70187"/>
    <w:rsid w:val="00D730A6"/>
    <w:rsid w:val="00D735FD"/>
    <w:rsid w:val="00D73839"/>
    <w:rsid w:val="00D73C27"/>
    <w:rsid w:val="00D75542"/>
    <w:rsid w:val="00D76147"/>
    <w:rsid w:val="00D80C96"/>
    <w:rsid w:val="00D80F01"/>
    <w:rsid w:val="00D81AAB"/>
    <w:rsid w:val="00D82B94"/>
    <w:rsid w:val="00D83C3D"/>
    <w:rsid w:val="00D83CED"/>
    <w:rsid w:val="00D84E9C"/>
    <w:rsid w:val="00D85D11"/>
    <w:rsid w:val="00D9003D"/>
    <w:rsid w:val="00D9100C"/>
    <w:rsid w:val="00D92635"/>
    <w:rsid w:val="00D92890"/>
    <w:rsid w:val="00D932E8"/>
    <w:rsid w:val="00D94ED3"/>
    <w:rsid w:val="00D95CDE"/>
    <w:rsid w:val="00D9606F"/>
    <w:rsid w:val="00D96963"/>
    <w:rsid w:val="00D96B62"/>
    <w:rsid w:val="00DA1595"/>
    <w:rsid w:val="00DA22FC"/>
    <w:rsid w:val="00DA3096"/>
    <w:rsid w:val="00DA4F69"/>
    <w:rsid w:val="00DA7FF2"/>
    <w:rsid w:val="00DB05EC"/>
    <w:rsid w:val="00DB09FD"/>
    <w:rsid w:val="00DB0AA1"/>
    <w:rsid w:val="00DB109C"/>
    <w:rsid w:val="00DB397B"/>
    <w:rsid w:val="00DB3982"/>
    <w:rsid w:val="00DB3FCA"/>
    <w:rsid w:val="00DB47A5"/>
    <w:rsid w:val="00DB51B2"/>
    <w:rsid w:val="00DB58DB"/>
    <w:rsid w:val="00DB7ACD"/>
    <w:rsid w:val="00DC29E7"/>
    <w:rsid w:val="00DC4843"/>
    <w:rsid w:val="00DC4A4F"/>
    <w:rsid w:val="00DC5945"/>
    <w:rsid w:val="00DC6A6D"/>
    <w:rsid w:val="00DC785D"/>
    <w:rsid w:val="00DC7C89"/>
    <w:rsid w:val="00DD3FFE"/>
    <w:rsid w:val="00DD4A06"/>
    <w:rsid w:val="00DD4EB9"/>
    <w:rsid w:val="00DD5B26"/>
    <w:rsid w:val="00DD67E0"/>
    <w:rsid w:val="00DE118E"/>
    <w:rsid w:val="00DE251B"/>
    <w:rsid w:val="00DE265E"/>
    <w:rsid w:val="00DE269A"/>
    <w:rsid w:val="00DE2F0A"/>
    <w:rsid w:val="00DE467B"/>
    <w:rsid w:val="00DE4EAA"/>
    <w:rsid w:val="00DE6539"/>
    <w:rsid w:val="00DE7A02"/>
    <w:rsid w:val="00DE7DCA"/>
    <w:rsid w:val="00DF1C1F"/>
    <w:rsid w:val="00DF3930"/>
    <w:rsid w:val="00DF4D94"/>
    <w:rsid w:val="00DF57DD"/>
    <w:rsid w:val="00DF57FB"/>
    <w:rsid w:val="00DF5B4D"/>
    <w:rsid w:val="00DF5FA1"/>
    <w:rsid w:val="00DF627D"/>
    <w:rsid w:val="00DF7AAA"/>
    <w:rsid w:val="00DF7C31"/>
    <w:rsid w:val="00E0095F"/>
    <w:rsid w:val="00E05F77"/>
    <w:rsid w:val="00E07D43"/>
    <w:rsid w:val="00E103F4"/>
    <w:rsid w:val="00E12B92"/>
    <w:rsid w:val="00E12DFE"/>
    <w:rsid w:val="00E13DCE"/>
    <w:rsid w:val="00E16661"/>
    <w:rsid w:val="00E16AF8"/>
    <w:rsid w:val="00E16CF2"/>
    <w:rsid w:val="00E173FC"/>
    <w:rsid w:val="00E17787"/>
    <w:rsid w:val="00E17AEE"/>
    <w:rsid w:val="00E2074F"/>
    <w:rsid w:val="00E216D1"/>
    <w:rsid w:val="00E23B14"/>
    <w:rsid w:val="00E24AB5"/>
    <w:rsid w:val="00E26464"/>
    <w:rsid w:val="00E26E44"/>
    <w:rsid w:val="00E27022"/>
    <w:rsid w:val="00E27105"/>
    <w:rsid w:val="00E27186"/>
    <w:rsid w:val="00E271B4"/>
    <w:rsid w:val="00E277A4"/>
    <w:rsid w:val="00E27E6A"/>
    <w:rsid w:val="00E30A51"/>
    <w:rsid w:val="00E32191"/>
    <w:rsid w:val="00E3247F"/>
    <w:rsid w:val="00E350C8"/>
    <w:rsid w:val="00E3701C"/>
    <w:rsid w:val="00E37A4D"/>
    <w:rsid w:val="00E37AEE"/>
    <w:rsid w:val="00E37BFB"/>
    <w:rsid w:val="00E410DE"/>
    <w:rsid w:val="00E41CB5"/>
    <w:rsid w:val="00E42A4A"/>
    <w:rsid w:val="00E437B0"/>
    <w:rsid w:val="00E443FB"/>
    <w:rsid w:val="00E446DD"/>
    <w:rsid w:val="00E4512B"/>
    <w:rsid w:val="00E46265"/>
    <w:rsid w:val="00E46BE8"/>
    <w:rsid w:val="00E500BF"/>
    <w:rsid w:val="00E52682"/>
    <w:rsid w:val="00E534F7"/>
    <w:rsid w:val="00E53783"/>
    <w:rsid w:val="00E541B5"/>
    <w:rsid w:val="00E55724"/>
    <w:rsid w:val="00E559BF"/>
    <w:rsid w:val="00E56411"/>
    <w:rsid w:val="00E60080"/>
    <w:rsid w:val="00E6034E"/>
    <w:rsid w:val="00E610FD"/>
    <w:rsid w:val="00E61CEF"/>
    <w:rsid w:val="00E6496A"/>
    <w:rsid w:val="00E64EC5"/>
    <w:rsid w:val="00E658B6"/>
    <w:rsid w:val="00E66198"/>
    <w:rsid w:val="00E67C1A"/>
    <w:rsid w:val="00E67FAB"/>
    <w:rsid w:val="00E714F0"/>
    <w:rsid w:val="00E72801"/>
    <w:rsid w:val="00E731EB"/>
    <w:rsid w:val="00E7489C"/>
    <w:rsid w:val="00E7534C"/>
    <w:rsid w:val="00E76957"/>
    <w:rsid w:val="00E76FC8"/>
    <w:rsid w:val="00E7770D"/>
    <w:rsid w:val="00E81CCB"/>
    <w:rsid w:val="00E836E5"/>
    <w:rsid w:val="00E84F54"/>
    <w:rsid w:val="00E85BA7"/>
    <w:rsid w:val="00E86544"/>
    <w:rsid w:val="00E86646"/>
    <w:rsid w:val="00E86704"/>
    <w:rsid w:val="00E87696"/>
    <w:rsid w:val="00E87A84"/>
    <w:rsid w:val="00E903CB"/>
    <w:rsid w:val="00E91545"/>
    <w:rsid w:val="00E91F91"/>
    <w:rsid w:val="00E939A0"/>
    <w:rsid w:val="00E9657D"/>
    <w:rsid w:val="00E978AB"/>
    <w:rsid w:val="00EA1041"/>
    <w:rsid w:val="00EA21AB"/>
    <w:rsid w:val="00EA366E"/>
    <w:rsid w:val="00EA56D1"/>
    <w:rsid w:val="00EA5A4E"/>
    <w:rsid w:val="00EA5B44"/>
    <w:rsid w:val="00EA6391"/>
    <w:rsid w:val="00EA6484"/>
    <w:rsid w:val="00EA7202"/>
    <w:rsid w:val="00EB0522"/>
    <w:rsid w:val="00EB088A"/>
    <w:rsid w:val="00EB10CF"/>
    <w:rsid w:val="00EB224F"/>
    <w:rsid w:val="00EB2B6D"/>
    <w:rsid w:val="00EB2E59"/>
    <w:rsid w:val="00EB49EC"/>
    <w:rsid w:val="00EB4A23"/>
    <w:rsid w:val="00EB5393"/>
    <w:rsid w:val="00EB5A8D"/>
    <w:rsid w:val="00EB6819"/>
    <w:rsid w:val="00EB6F70"/>
    <w:rsid w:val="00EC13A6"/>
    <w:rsid w:val="00EC1FBE"/>
    <w:rsid w:val="00EC222F"/>
    <w:rsid w:val="00EC4203"/>
    <w:rsid w:val="00EC42DD"/>
    <w:rsid w:val="00EC6B60"/>
    <w:rsid w:val="00EC7465"/>
    <w:rsid w:val="00EC7ABD"/>
    <w:rsid w:val="00EC7F11"/>
    <w:rsid w:val="00ED151E"/>
    <w:rsid w:val="00ED18C4"/>
    <w:rsid w:val="00ED44E6"/>
    <w:rsid w:val="00ED5AFA"/>
    <w:rsid w:val="00ED5E8F"/>
    <w:rsid w:val="00ED6304"/>
    <w:rsid w:val="00ED7527"/>
    <w:rsid w:val="00ED79B0"/>
    <w:rsid w:val="00EE0A0B"/>
    <w:rsid w:val="00EE0A8F"/>
    <w:rsid w:val="00EE0DE5"/>
    <w:rsid w:val="00EE1416"/>
    <w:rsid w:val="00EE1994"/>
    <w:rsid w:val="00EE1ACF"/>
    <w:rsid w:val="00EE401A"/>
    <w:rsid w:val="00EE5FEF"/>
    <w:rsid w:val="00EE64FB"/>
    <w:rsid w:val="00EE7297"/>
    <w:rsid w:val="00EE74A0"/>
    <w:rsid w:val="00EF2059"/>
    <w:rsid w:val="00EF2A44"/>
    <w:rsid w:val="00EF34CA"/>
    <w:rsid w:val="00EF42E3"/>
    <w:rsid w:val="00EF4372"/>
    <w:rsid w:val="00EF492D"/>
    <w:rsid w:val="00EF5933"/>
    <w:rsid w:val="00EF59E6"/>
    <w:rsid w:val="00EF5CCB"/>
    <w:rsid w:val="00EF6185"/>
    <w:rsid w:val="00EF6D8F"/>
    <w:rsid w:val="00EF7F5A"/>
    <w:rsid w:val="00F012E2"/>
    <w:rsid w:val="00F01D44"/>
    <w:rsid w:val="00F02816"/>
    <w:rsid w:val="00F02E1A"/>
    <w:rsid w:val="00F04BE1"/>
    <w:rsid w:val="00F059CE"/>
    <w:rsid w:val="00F0764A"/>
    <w:rsid w:val="00F103D6"/>
    <w:rsid w:val="00F107C6"/>
    <w:rsid w:val="00F107DF"/>
    <w:rsid w:val="00F10C60"/>
    <w:rsid w:val="00F1230C"/>
    <w:rsid w:val="00F132C0"/>
    <w:rsid w:val="00F145AF"/>
    <w:rsid w:val="00F1577A"/>
    <w:rsid w:val="00F1636D"/>
    <w:rsid w:val="00F223D6"/>
    <w:rsid w:val="00F226B9"/>
    <w:rsid w:val="00F22900"/>
    <w:rsid w:val="00F22D8E"/>
    <w:rsid w:val="00F240FD"/>
    <w:rsid w:val="00F25F02"/>
    <w:rsid w:val="00F263DE"/>
    <w:rsid w:val="00F305DB"/>
    <w:rsid w:val="00F30741"/>
    <w:rsid w:val="00F30ABF"/>
    <w:rsid w:val="00F31D4C"/>
    <w:rsid w:val="00F31FAC"/>
    <w:rsid w:val="00F32BCE"/>
    <w:rsid w:val="00F33819"/>
    <w:rsid w:val="00F34001"/>
    <w:rsid w:val="00F350AB"/>
    <w:rsid w:val="00F35A4A"/>
    <w:rsid w:val="00F35B47"/>
    <w:rsid w:val="00F35BBD"/>
    <w:rsid w:val="00F3782A"/>
    <w:rsid w:val="00F37FF3"/>
    <w:rsid w:val="00F40299"/>
    <w:rsid w:val="00F4031D"/>
    <w:rsid w:val="00F44104"/>
    <w:rsid w:val="00F44526"/>
    <w:rsid w:val="00F45C8F"/>
    <w:rsid w:val="00F45DCF"/>
    <w:rsid w:val="00F4764F"/>
    <w:rsid w:val="00F514A5"/>
    <w:rsid w:val="00F5289D"/>
    <w:rsid w:val="00F5489E"/>
    <w:rsid w:val="00F54AC0"/>
    <w:rsid w:val="00F55CFD"/>
    <w:rsid w:val="00F57B30"/>
    <w:rsid w:val="00F6075D"/>
    <w:rsid w:val="00F61476"/>
    <w:rsid w:val="00F61A3E"/>
    <w:rsid w:val="00F61BF1"/>
    <w:rsid w:val="00F62BED"/>
    <w:rsid w:val="00F62D0C"/>
    <w:rsid w:val="00F657CE"/>
    <w:rsid w:val="00F666B0"/>
    <w:rsid w:val="00F67C81"/>
    <w:rsid w:val="00F709AE"/>
    <w:rsid w:val="00F72DC7"/>
    <w:rsid w:val="00F73EB5"/>
    <w:rsid w:val="00F7498D"/>
    <w:rsid w:val="00F768CF"/>
    <w:rsid w:val="00F76D13"/>
    <w:rsid w:val="00F774DB"/>
    <w:rsid w:val="00F77DF8"/>
    <w:rsid w:val="00F8062B"/>
    <w:rsid w:val="00F8149C"/>
    <w:rsid w:val="00F82EF6"/>
    <w:rsid w:val="00F834E7"/>
    <w:rsid w:val="00F84722"/>
    <w:rsid w:val="00F84EF2"/>
    <w:rsid w:val="00F854C5"/>
    <w:rsid w:val="00F86226"/>
    <w:rsid w:val="00F86D10"/>
    <w:rsid w:val="00F91862"/>
    <w:rsid w:val="00F91880"/>
    <w:rsid w:val="00F91CCD"/>
    <w:rsid w:val="00F92A69"/>
    <w:rsid w:val="00F92A9E"/>
    <w:rsid w:val="00F92E24"/>
    <w:rsid w:val="00F93C37"/>
    <w:rsid w:val="00F9446E"/>
    <w:rsid w:val="00F95E78"/>
    <w:rsid w:val="00F96392"/>
    <w:rsid w:val="00FA0A0E"/>
    <w:rsid w:val="00FA1E5E"/>
    <w:rsid w:val="00FA5FB1"/>
    <w:rsid w:val="00FA62BE"/>
    <w:rsid w:val="00FA6899"/>
    <w:rsid w:val="00FA7634"/>
    <w:rsid w:val="00FB0FE6"/>
    <w:rsid w:val="00FB27F3"/>
    <w:rsid w:val="00FB2B59"/>
    <w:rsid w:val="00FB37E9"/>
    <w:rsid w:val="00FB462E"/>
    <w:rsid w:val="00FB492F"/>
    <w:rsid w:val="00FB6766"/>
    <w:rsid w:val="00FB6AF7"/>
    <w:rsid w:val="00FB6B8C"/>
    <w:rsid w:val="00FC0292"/>
    <w:rsid w:val="00FC0D90"/>
    <w:rsid w:val="00FC2D89"/>
    <w:rsid w:val="00FC3275"/>
    <w:rsid w:val="00FC36D8"/>
    <w:rsid w:val="00FC4D3F"/>
    <w:rsid w:val="00FC4EDC"/>
    <w:rsid w:val="00FC52F8"/>
    <w:rsid w:val="00FC5D9F"/>
    <w:rsid w:val="00FC5FFA"/>
    <w:rsid w:val="00FD0515"/>
    <w:rsid w:val="00FD0883"/>
    <w:rsid w:val="00FD0CEB"/>
    <w:rsid w:val="00FD2EDB"/>
    <w:rsid w:val="00FD33BE"/>
    <w:rsid w:val="00FD4248"/>
    <w:rsid w:val="00FD5088"/>
    <w:rsid w:val="00FD6699"/>
    <w:rsid w:val="00FE063C"/>
    <w:rsid w:val="00FE1EA3"/>
    <w:rsid w:val="00FE2E57"/>
    <w:rsid w:val="00FE3A73"/>
    <w:rsid w:val="00FE4105"/>
    <w:rsid w:val="00FE45BD"/>
    <w:rsid w:val="00FE4926"/>
    <w:rsid w:val="00FE4EE6"/>
    <w:rsid w:val="00FE5E6C"/>
    <w:rsid w:val="00FE64D5"/>
    <w:rsid w:val="00FE70D3"/>
    <w:rsid w:val="00FF4608"/>
    <w:rsid w:val="00FF5B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0A9F6D"/>
  <w15:docId w15:val="{F377CD40-8E1B-4BF3-979A-61AA16AF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39AF"/>
    <w:rPr>
      <w:rFonts w:ascii="Times New Roman" w:eastAsia="Times New Roman" w:hAnsi="Times New Roman"/>
      <w:sz w:val="24"/>
      <w:szCs w:val="24"/>
      <w:lang w:eastAsia="en-US"/>
    </w:rPr>
  </w:style>
  <w:style w:type="paragraph" w:styleId="Kop1">
    <w:name w:val="heading 1"/>
    <w:basedOn w:val="Standaard"/>
    <w:next w:val="Standaard"/>
    <w:link w:val="Kop1Char1"/>
    <w:qFormat/>
    <w:locked/>
    <w:rsid w:val="00111D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locked/>
    <w:rsid w:val="00695F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autoRedefine/>
    <w:unhideWhenUsed/>
    <w:qFormat/>
    <w:locked/>
    <w:rsid w:val="001C4E7A"/>
    <w:pPr>
      <w:keepNext/>
      <w:keepLines/>
      <w:spacing w:before="200"/>
      <w:ind w:left="709"/>
      <w:outlineLvl w:val="2"/>
    </w:pPr>
    <w:rPr>
      <w:rFonts w:ascii="Tahoma" w:eastAsiaTheme="majorEastAsia" w:hAnsi="Tahoma" w:cstheme="majorBidi"/>
      <w:color w:val="FF0000"/>
      <w:sz w:val="20"/>
    </w:rPr>
  </w:style>
  <w:style w:type="paragraph" w:styleId="Kop4">
    <w:name w:val="heading 4"/>
    <w:basedOn w:val="Standaard"/>
    <w:next w:val="Standaard"/>
    <w:link w:val="Kop4Char"/>
    <w:unhideWhenUsed/>
    <w:qFormat/>
    <w:locked/>
    <w:rsid w:val="0048749D"/>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nhideWhenUsed/>
    <w:qFormat/>
    <w:locked/>
    <w:rsid w:val="00111D69"/>
    <w:pPr>
      <w:keepNext/>
      <w:keepLines/>
      <w:spacing w:before="40"/>
      <w:outlineLvl w:val="4"/>
    </w:pPr>
    <w:rPr>
      <w:rFonts w:ascii="Tahoma" w:hAnsi="Tahoma"/>
      <w:b/>
      <w:bCs/>
      <w:color w:val="FFFFFF"/>
      <w:sz w:val="32"/>
      <w:szCs w:val="28"/>
      <w:lang w:eastAsia="nl-NL"/>
    </w:rPr>
  </w:style>
  <w:style w:type="paragraph" w:styleId="Kop6">
    <w:name w:val="heading 6"/>
    <w:basedOn w:val="Standaard"/>
    <w:next w:val="Standaard"/>
    <w:link w:val="Kop6Char"/>
    <w:unhideWhenUsed/>
    <w:qFormat/>
    <w:locked/>
    <w:rsid w:val="00111D69"/>
    <w:pPr>
      <w:keepNext/>
      <w:keepLines/>
      <w:spacing w:before="40"/>
      <w:outlineLvl w:val="5"/>
    </w:pPr>
    <w:rPr>
      <w:rFonts w:ascii="Tahoma" w:hAnsi="Tahoma"/>
      <w:i/>
      <w:iCs/>
      <w:color w:val="0F4D6F"/>
      <w:sz w:val="20"/>
      <w:lang w:eastAsia="nl-NL"/>
    </w:rPr>
  </w:style>
  <w:style w:type="paragraph" w:styleId="Kop7">
    <w:name w:val="heading 7"/>
    <w:basedOn w:val="Standaard"/>
    <w:next w:val="Standaard"/>
    <w:link w:val="Kop7Char"/>
    <w:unhideWhenUsed/>
    <w:qFormat/>
    <w:locked/>
    <w:rsid w:val="00111D69"/>
    <w:pPr>
      <w:keepNext/>
      <w:keepLines/>
      <w:spacing w:before="40"/>
      <w:outlineLvl w:val="6"/>
    </w:pPr>
    <w:rPr>
      <w:rFonts w:ascii="Tahoma" w:hAnsi="Tahoma"/>
      <w:i/>
      <w:iCs/>
      <w:color w:val="404040"/>
      <w:sz w:val="20"/>
      <w:lang w:eastAsia="nl-NL"/>
    </w:rPr>
  </w:style>
  <w:style w:type="paragraph" w:styleId="Kop8">
    <w:name w:val="heading 8"/>
    <w:basedOn w:val="Standaard"/>
    <w:next w:val="Standaard"/>
    <w:link w:val="Kop8Char"/>
    <w:qFormat/>
    <w:locked/>
    <w:rsid w:val="00111D69"/>
    <w:pPr>
      <w:tabs>
        <w:tab w:val="num" w:pos="1440"/>
      </w:tabs>
      <w:spacing w:before="240" w:after="60"/>
      <w:ind w:left="1440" w:hanging="1440"/>
      <w:outlineLvl w:val="7"/>
    </w:pPr>
    <w:rPr>
      <w:rFonts w:ascii="Arial" w:hAnsi="Arial"/>
      <w:i/>
      <w:sz w:val="20"/>
      <w:szCs w:val="20"/>
      <w:lang w:eastAsia="nl-NL"/>
    </w:rPr>
  </w:style>
  <w:style w:type="paragraph" w:styleId="Kop9">
    <w:name w:val="heading 9"/>
    <w:basedOn w:val="Standaard"/>
    <w:next w:val="Standaard"/>
    <w:link w:val="Kop9Char"/>
    <w:qFormat/>
    <w:locked/>
    <w:rsid w:val="00111D69"/>
    <w:pPr>
      <w:tabs>
        <w:tab w:val="num" w:pos="1584"/>
      </w:tabs>
      <w:spacing w:before="240" w:after="60"/>
      <w:ind w:left="1584" w:hanging="1584"/>
      <w:outlineLvl w:val="8"/>
    </w:pPr>
    <w:rPr>
      <w:rFonts w:ascii="Arial" w:hAnsi="Arial"/>
      <w:b/>
      <w:i/>
      <w:sz w:val="1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4D7BDA"/>
    <w:pPr>
      <w:ind w:left="720"/>
      <w:contextualSpacing/>
    </w:pPr>
  </w:style>
  <w:style w:type="character" w:styleId="Verwijzingopmerking">
    <w:name w:val="annotation reference"/>
    <w:basedOn w:val="Standaardalinea-lettertype"/>
    <w:semiHidden/>
    <w:rsid w:val="00113AC2"/>
    <w:rPr>
      <w:rFonts w:cs="Times New Roman"/>
      <w:sz w:val="16"/>
      <w:szCs w:val="16"/>
    </w:rPr>
  </w:style>
  <w:style w:type="paragraph" w:styleId="Tekstopmerking">
    <w:name w:val="annotation text"/>
    <w:basedOn w:val="Standaard"/>
    <w:link w:val="TekstopmerkingChar"/>
    <w:semiHidden/>
    <w:rsid w:val="00113AC2"/>
    <w:rPr>
      <w:sz w:val="20"/>
      <w:szCs w:val="20"/>
    </w:rPr>
  </w:style>
  <w:style w:type="character" w:customStyle="1" w:styleId="TekstopmerkingChar">
    <w:name w:val="Tekst opmerking Char"/>
    <w:basedOn w:val="Standaardalinea-lettertype"/>
    <w:link w:val="Tekstopmerking"/>
    <w:uiPriority w:val="99"/>
    <w:semiHidden/>
    <w:locked/>
    <w:rsid w:val="00113AC2"/>
    <w:rPr>
      <w:rFonts w:ascii="Times New Roman" w:hAnsi="Times New Roman" w:cs="Times New Roman"/>
      <w:sz w:val="20"/>
      <w:szCs w:val="20"/>
    </w:rPr>
  </w:style>
  <w:style w:type="paragraph" w:styleId="Onderwerpvanopmerking">
    <w:name w:val="annotation subject"/>
    <w:basedOn w:val="Tekstopmerking"/>
    <w:next w:val="Tekstopmerking"/>
    <w:link w:val="OnderwerpvanopmerkingChar"/>
    <w:semiHidden/>
    <w:rsid w:val="00113AC2"/>
    <w:rPr>
      <w:b/>
      <w:bCs/>
    </w:rPr>
  </w:style>
  <w:style w:type="character" w:customStyle="1" w:styleId="OnderwerpvanopmerkingChar">
    <w:name w:val="Onderwerp van opmerking Char"/>
    <w:basedOn w:val="TekstopmerkingChar"/>
    <w:link w:val="Onderwerpvanopmerking"/>
    <w:uiPriority w:val="99"/>
    <w:semiHidden/>
    <w:locked/>
    <w:rsid w:val="00113AC2"/>
    <w:rPr>
      <w:rFonts w:ascii="Times New Roman" w:hAnsi="Times New Roman" w:cs="Times New Roman"/>
      <w:b/>
      <w:bCs/>
      <w:sz w:val="20"/>
      <w:szCs w:val="20"/>
    </w:rPr>
  </w:style>
  <w:style w:type="paragraph" w:styleId="Ballontekst">
    <w:name w:val="Balloon Text"/>
    <w:basedOn w:val="Standaard"/>
    <w:link w:val="BallontekstChar"/>
    <w:semiHidden/>
    <w:rsid w:val="00113AC2"/>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13AC2"/>
    <w:rPr>
      <w:rFonts w:ascii="Tahoma" w:hAnsi="Tahoma" w:cs="Tahoma"/>
      <w:sz w:val="16"/>
      <w:szCs w:val="16"/>
    </w:rPr>
  </w:style>
  <w:style w:type="paragraph" w:styleId="Revisie">
    <w:name w:val="Revision"/>
    <w:hidden/>
    <w:uiPriority w:val="99"/>
    <w:semiHidden/>
    <w:rsid w:val="00FE45BD"/>
    <w:rPr>
      <w:rFonts w:ascii="Times New Roman" w:eastAsia="Times New Roman" w:hAnsi="Times New Roman"/>
      <w:sz w:val="24"/>
      <w:szCs w:val="24"/>
      <w:lang w:eastAsia="en-US"/>
    </w:rPr>
  </w:style>
  <w:style w:type="paragraph" w:styleId="Koptekst">
    <w:name w:val="header"/>
    <w:basedOn w:val="Standaard"/>
    <w:link w:val="KoptekstChar"/>
    <w:rsid w:val="00174FC7"/>
    <w:pPr>
      <w:tabs>
        <w:tab w:val="center" w:pos="4536"/>
        <w:tab w:val="right" w:pos="9072"/>
      </w:tabs>
    </w:pPr>
  </w:style>
  <w:style w:type="character" w:customStyle="1" w:styleId="KoptekstChar">
    <w:name w:val="Koptekst Char"/>
    <w:basedOn w:val="Standaardalinea-lettertype"/>
    <w:link w:val="Koptekst"/>
    <w:uiPriority w:val="99"/>
    <w:locked/>
    <w:rsid w:val="00174FC7"/>
    <w:rPr>
      <w:rFonts w:ascii="Times New Roman" w:hAnsi="Times New Roman" w:cs="Times New Roman"/>
      <w:sz w:val="24"/>
      <w:szCs w:val="24"/>
    </w:rPr>
  </w:style>
  <w:style w:type="paragraph" w:styleId="Voettekst">
    <w:name w:val="footer"/>
    <w:basedOn w:val="Standaard"/>
    <w:link w:val="VoettekstChar"/>
    <w:rsid w:val="00174FC7"/>
    <w:pPr>
      <w:tabs>
        <w:tab w:val="center" w:pos="4536"/>
        <w:tab w:val="right" w:pos="9072"/>
      </w:tabs>
    </w:pPr>
  </w:style>
  <w:style w:type="character" w:customStyle="1" w:styleId="VoettekstChar">
    <w:name w:val="Voettekst Char"/>
    <w:basedOn w:val="Standaardalinea-lettertype"/>
    <w:link w:val="Voettekst"/>
    <w:uiPriority w:val="99"/>
    <w:locked/>
    <w:rsid w:val="00174FC7"/>
    <w:rPr>
      <w:rFonts w:ascii="Times New Roman" w:hAnsi="Times New Roman" w:cs="Times New Roman"/>
      <w:sz w:val="24"/>
      <w:szCs w:val="24"/>
    </w:rPr>
  </w:style>
  <w:style w:type="character" w:styleId="Hyperlink">
    <w:name w:val="Hyperlink"/>
    <w:basedOn w:val="Standaardalinea-lettertype"/>
    <w:uiPriority w:val="99"/>
    <w:unhideWhenUsed/>
    <w:rsid w:val="00C0282A"/>
    <w:rPr>
      <w:color w:val="0000FF" w:themeColor="hyperlink"/>
      <w:u w:val="single"/>
    </w:rPr>
  </w:style>
  <w:style w:type="paragraph" w:styleId="Tekstzonderopmaak">
    <w:name w:val="Plain Text"/>
    <w:basedOn w:val="Standaard"/>
    <w:link w:val="TekstzonderopmaakChar"/>
    <w:uiPriority w:val="99"/>
    <w:rsid w:val="002B73AE"/>
    <w:rPr>
      <w:rFonts w:cs="Verdana"/>
      <w:sz w:val="20"/>
      <w:szCs w:val="20"/>
      <w:lang w:eastAsia="nl-NL"/>
    </w:rPr>
  </w:style>
  <w:style w:type="character" w:customStyle="1" w:styleId="TekstzonderopmaakChar">
    <w:name w:val="Tekst zonder opmaak Char"/>
    <w:basedOn w:val="Standaardalinea-lettertype"/>
    <w:link w:val="Tekstzonderopmaak"/>
    <w:uiPriority w:val="99"/>
    <w:rsid w:val="002B73AE"/>
    <w:rPr>
      <w:rFonts w:ascii="Times New Roman" w:eastAsia="Times New Roman" w:hAnsi="Times New Roman" w:cs="Verdana"/>
      <w:sz w:val="20"/>
      <w:szCs w:val="20"/>
    </w:rPr>
  </w:style>
  <w:style w:type="paragraph" w:styleId="Geenafstand">
    <w:name w:val="No Spacing"/>
    <w:basedOn w:val="Standaard"/>
    <w:uiPriority w:val="1"/>
    <w:qFormat/>
    <w:rsid w:val="00352BB1"/>
    <w:rPr>
      <w:rFonts w:ascii="Tahoma" w:eastAsiaTheme="minorHAnsi" w:hAnsi="Tahoma" w:cs="Tahoma"/>
      <w:sz w:val="22"/>
      <w:szCs w:val="22"/>
      <w:lang w:eastAsia="nl-NL"/>
    </w:rPr>
  </w:style>
  <w:style w:type="paragraph" w:styleId="Normaalweb">
    <w:name w:val="Normal (Web)"/>
    <w:basedOn w:val="Standaard"/>
    <w:uiPriority w:val="99"/>
    <w:unhideWhenUsed/>
    <w:rsid w:val="00603C46"/>
    <w:rPr>
      <w:color w:val="999A9B"/>
      <w:sz w:val="21"/>
      <w:szCs w:val="21"/>
      <w:lang w:eastAsia="nl-NL"/>
    </w:rPr>
  </w:style>
  <w:style w:type="paragraph" w:styleId="Voetnoottekst">
    <w:name w:val="footnote text"/>
    <w:basedOn w:val="Standaard"/>
    <w:link w:val="VoetnoottekstChar"/>
    <w:unhideWhenUsed/>
    <w:rsid w:val="00AE5CBA"/>
    <w:rPr>
      <w:rFonts w:ascii="Calibri" w:eastAsia="Calibri" w:hAnsi="Calibri"/>
      <w:sz w:val="20"/>
      <w:szCs w:val="20"/>
    </w:rPr>
  </w:style>
  <w:style w:type="character" w:customStyle="1" w:styleId="VoetnoottekstChar">
    <w:name w:val="Voetnoottekst Char"/>
    <w:basedOn w:val="Standaardalinea-lettertype"/>
    <w:link w:val="Voetnoottekst"/>
    <w:rsid w:val="00AE5CBA"/>
    <w:rPr>
      <w:sz w:val="20"/>
      <w:szCs w:val="20"/>
      <w:lang w:eastAsia="en-US"/>
    </w:rPr>
  </w:style>
  <w:style w:type="character" w:styleId="Voetnootmarkering">
    <w:name w:val="footnote reference"/>
    <w:basedOn w:val="Standaardalinea-lettertype"/>
    <w:unhideWhenUsed/>
    <w:rsid w:val="00AE5CBA"/>
    <w:rPr>
      <w:vertAlign w:val="superscript"/>
    </w:rPr>
  </w:style>
  <w:style w:type="table" w:styleId="Tabelraster">
    <w:name w:val="Table Grid"/>
    <w:basedOn w:val="Standaardtabel"/>
    <w:uiPriority w:val="59"/>
    <w:locked/>
    <w:rsid w:val="004C342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rsid w:val="001C4E7A"/>
    <w:rPr>
      <w:rFonts w:ascii="Tahoma" w:eastAsiaTheme="majorEastAsia" w:hAnsi="Tahoma" w:cstheme="majorBidi"/>
      <w:color w:val="FF0000"/>
      <w:sz w:val="20"/>
      <w:szCs w:val="24"/>
      <w:lang w:eastAsia="en-US"/>
    </w:rPr>
  </w:style>
  <w:style w:type="paragraph" w:customStyle="1" w:styleId="bronvermelding">
    <w:name w:val="bronvermelding"/>
    <w:basedOn w:val="Standaard"/>
    <w:rsid w:val="00D36B56"/>
    <w:pPr>
      <w:widowControl w:val="0"/>
      <w:tabs>
        <w:tab w:val="right" w:pos="9360"/>
      </w:tabs>
      <w:suppressAutoHyphens/>
    </w:pPr>
    <w:rPr>
      <w:rFonts w:ascii="Courier" w:hAnsi="Courier"/>
      <w:sz w:val="20"/>
      <w:szCs w:val="20"/>
    </w:rPr>
  </w:style>
  <w:style w:type="numbering" w:customStyle="1" w:styleId="Geenlijst1">
    <w:name w:val="Geen lijst1"/>
    <w:next w:val="Geenlijst"/>
    <w:uiPriority w:val="99"/>
    <w:semiHidden/>
    <w:unhideWhenUsed/>
    <w:rsid w:val="007B1B54"/>
  </w:style>
  <w:style w:type="character" w:customStyle="1" w:styleId="Kop2Char">
    <w:name w:val="Kop 2 Char"/>
    <w:basedOn w:val="Standaardalinea-lettertype"/>
    <w:link w:val="Kop2"/>
    <w:rsid w:val="00695F89"/>
    <w:rPr>
      <w:rFonts w:asciiTheme="majorHAnsi" w:eastAsiaTheme="majorEastAsia" w:hAnsiTheme="majorHAnsi" w:cstheme="majorBidi"/>
      <w:color w:val="365F91" w:themeColor="accent1" w:themeShade="BF"/>
      <w:sz w:val="26"/>
      <w:szCs w:val="26"/>
      <w:lang w:eastAsia="en-US"/>
    </w:rPr>
  </w:style>
  <w:style w:type="character" w:styleId="GevolgdeHyperlink">
    <w:name w:val="FollowedHyperlink"/>
    <w:basedOn w:val="Standaardalinea-lettertype"/>
    <w:uiPriority w:val="99"/>
    <w:semiHidden/>
    <w:unhideWhenUsed/>
    <w:rsid w:val="00E76FC8"/>
    <w:rPr>
      <w:color w:val="800080" w:themeColor="followedHyperlink"/>
      <w:u w:val="single"/>
    </w:rPr>
  </w:style>
  <w:style w:type="character" w:customStyle="1" w:styleId="Kop4Char">
    <w:name w:val="Kop 4 Char"/>
    <w:basedOn w:val="Standaardalinea-lettertype"/>
    <w:link w:val="Kop4"/>
    <w:uiPriority w:val="99"/>
    <w:rsid w:val="0048749D"/>
    <w:rPr>
      <w:rFonts w:asciiTheme="majorHAnsi" w:eastAsiaTheme="majorEastAsia" w:hAnsiTheme="majorHAnsi" w:cstheme="majorBidi"/>
      <w:i/>
      <w:iCs/>
      <w:color w:val="365F91" w:themeColor="accent1" w:themeShade="BF"/>
      <w:sz w:val="24"/>
      <w:szCs w:val="24"/>
      <w:lang w:eastAsia="en-US"/>
    </w:rPr>
  </w:style>
  <w:style w:type="table" w:customStyle="1" w:styleId="Tabelraster2">
    <w:name w:val="Tabelraster2"/>
    <w:basedOn w:val="Standaardtabel"/>
    <w:next w:val="Tabelraster"/>
    <w:uiPriority w:val="59"/>
    <w:rsid w:val="000B0BB1"/>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1">
    <w:name w:val="Kop 11"/>
    <w:basedOn w:val="Standaard"/>
    <w:next w:val="Standaard"/>
    <w:link w:val="Kop1Char"/>
    <w:autoRedefine/>
    <w:uiPriority w:val="99"/>
    <w:qFormat/>
    <w:rsid w:val="00111D69"/>
    <w:pPr>
      <w:keepNext/>
      <w:keepLines/>
      <w:spacing w:before="480"/>
      <w:outlineLvl w:val="0"/>
    </w:pPr>
    <w:rPr>
      <w:rFonts w:ascii="Tahoma" w:hAnsi="Tahoma"/>
      <w:b/>
      <w:bCs/>
      <w:color w:val="1E9DDF"/>
      <w:sz w:val="32"/>
      <w:szCs w:val="28"/>
      <w:lang w:eastAsia="nl-NL"/>
    </w:rPr>
  </w:style>
  <w:style w:type="paragraph" w:customStyle="1" w:styleId="Kop51">
    <w:name w:val="Kop 51"/>
    <w:basedOn w:val="Kop1"/>
    <w:next w:val="Standaard"/>
    <w:autoRedefine/>
    <w:unhideWhenUsed/>
    <w:qFormat/>
    <w:rsid w:val="00111D69"/>
    <w:pPr>
      <w:spacing w:before="480"/>
      <w:outlineLvl w:val="4"/>
    </w:pPr>
    <w:rPr>
      <w:rFonts w:ascii="Tahoma" w:hAnsi="Tahoma"/>
      <w:b/>
      <w:bCs/>
      <w:color w:val="FFFFFF"/>
      <w:szCs w:val="28"/>
    </w:rPr>
  </w:style>
  <w:style w:type="paragraph" w:customStyle="1" w:styleId="Kop61">
    <w:name w:val="Kop 61"/>
    <w:basedOn w:val="Standaard"/>
    <w:next w:val="Standaard"/>
    <w:autoRedefine/>
    <w:unhideWhenUsed/>
    <w:qFormat/>
    <w:rsid w:val="00111D69"/>
    <w:pPr>
      <w:keepNext/>
      <w:keepLines/>
      <w:spacing w:before="200"/>
      <w:outlineLvl w:val="5"/>
    </w:pPr>
    <w:rPr>
      <w:rFonts w:ascii="Tahoma" w:hAnsi="Tahoma"/>
      <w:i/>
      <w:iCs/>
      <w:color w:val="0F4D6F"/>
      <w:sz w:val="20"/>
    </w:rPr>
  </w:style>
  <w:style w:type="paragraph" w:customStyle="1" w:styleId="Kop71">
    <w:name w:val="Kop 71"/>
    <w:basedOn w:val="Standaard"/>
    <w:next w:val="Standaard"/>
    <w:autoRedefine/>
    <w:unhideWhenUsed/>
    <w:qFormat/>
    <w:rsid w:val="00111D69"/>
    <w:pPr>
      <w:keepNext/>
      <w:keepLines/>
      <w:spacing w:before="200"/>
      <w:outlineLvl w:val="6"/>
    </w:pPr>
    <w:rPr>
      <w:rFonts w:ascii="Tahoma" w:hAnsi="Tahoma"/>
      <w:i/>
      <w:iCs/>
      <w:color w:val="404040"/>
      <w:sz w:val="20"/>
    </w:rPr>
  </w:style>
  <w:style w:type="character" w:customStyle="1" w:styleId="Kop8Char">
    <w:name w:val="Kop 8 Char"/>
    <w:basedOn w:val="Standaardalinea-lettertype"/>
    <w:link w:val="Kop8"/>
    <w:uiPriority w:val="99"/>
    <w:rsid w:val="00111D69"/>
    <w:rPr>
      <w:rFonts w:ascii="Arial" w:eastAsia="Times New Roman" w:hAnsi="Arial"/>
      <w:i/>
      <w:sz w:val="20"/>
      <w:szCs w:val="20"/>
    </w:rPr>
  </w:style>
  <w:style w:type="character" w:customStyle="1" w:styleId="Kop9Char">
    <w:name w:val="Kop 9 Char"/>
    <w:basedOn w:val="Standaardalinea-lettertype"/>
    <w:link w:val="Kop9"/>
    <w:uiPriority w:val="99"/>
    <w:rsid w:val="00111D69"/>
    <w:rPr>
      <w:rFonts w:ascii="Arial" w:eastAsia="Times New Roman" w:hAnsi="Arial"/>
      <w:b/>
      <w:i/>
      <w:sz w:val="18"/>
      <w:szCs w:val="20"/>
    </w:rPr>
  </w:style>
  <w:style w:type="numbering" w:customStyle="1" w:styleId="Geenlijst2">
    <w:name w:val="Geen lijst2"/>
    <w:next w:val="Geenlijst"/>
    <w:uiPriority w:val="99"/>
    <w:semiHidden/>
    <w:unhideWhenUsed/>
    <w:rsid w:val="00111D69"/>
  </w:style>
  <w:style w:type="character" w:customStyle="1" w:styleId="Kop1Char">
    <w:name w:val="Kop 1 Char"/>
    <w:basedOn w:val="Standaardalinea-lettertype"/>
    <w:link w:val="Kop11"/>
    <w:uiPriority w:val="99"/>
    <w:rsid w:val="00111D69"/>
    <w:rPr>
      <w:rFonts w:ascii="Tahoma" w:eastAsia="Times New Roman" w:hAnsi="Tahoma" w:cs="Times New Roman"/>
      <w:b/>
      <w:bCs/>
      <w:color w:val="1E9DDF"/>
      <w:sz w:val="32"/>
      <w:szCs w:val="28"/>
    </w:rPr>
  </w:style>
  <w:style w:type="character" w:customStyle="1" w:styleId="Kop5Char">
    <w:name w:val="Kop 5 Char"/>
    <w:basedOn w:val="Standaardalinea-lettertype"/>
    <w:link w:val="Kop5"/>
    <w:uiPriority w:val="99"/>
    <w:rsid w:val="00111D69"/>
    <w:rPr>
      <w:rFonts w:ascii="Tahoma" w:eastAsia="Times New Roman" w:hAnsi="Tahoma" w:cs="Times New Roman"/>
      <w:b/>
      <w:bCs/>
      <w:color w:val="FFFFFF"/>
      <w:sz w:val="32"/>
      <w:szCs w:val="28"/>
    </w:rPr>
  </w:style>
  <w:style w:type="character" w:customStyle="1" w:styleId="Kop6Char">
    <w:name w:val="Kop 6 Char"/>
    <w:basedOn w:val="Standaardalinea-lettertype"/>
    <w:link w:val="Kop6"/>
    <w:uiPriority w:val="99"/>
    <w:rsid w:val="00111D69"/>
    <w:rPr>
      <w:rFonts w:ascii="Tahoma" w:eastAsia="Times New Roman" w:hAnsi="Tahoma" w:cs="Times New Roman"/>
      <w:i/>
      <w:iCs/>
      <w:color w:val="0F4D6F"/>
      <w:sz w:val="20"/>
      <w:szCs w:val="24"/>
    </w:rPr>
  </w:style>
  <w:style w:type="character" w:customStyle="1" w:styleId="Kop7Char">
    <w:name w:val="Kop 7 Char"/>
    <w:basedOn w:val="Standaardalinea-lettertype"/>
    <w:link w:val="Kop7"/>
    <w:uiPriority w:val="99"/>
    <w:rsid w:val="00111D69"/>
    <w:rPr>
      <w:rFonts w:ascii="Tahoma" w:eastAsia="Times New Roman" w:hAnsi="Tahoma" w:cs="Times New Roman"/>
      <w:i/>
      <w:iCs/>
      <w:color w:val="404040"/>
      <w:sz w:val="20"/>
      <w:szCs w:val="24"/>
    </w:rPr>
  </w:style>
  <w:style w:type="paragraph" w:customStyle="1" w:styleId="Titel1">
    <w:name w:val="Titel1"/>
    <w:basedOn w:val="Standaard"/>
    <w:next w:val="Standaard"/>
    <w:autoRedefine/>
    <w:uiPriority w:val="10"/>
    <w:qFormat/>
    <w:rsid w:val="00111D69"/>
    <w:pPr>
      <w:pBdr>
        <w:bottom w:val="single" w:sz="8" w:space="4" w:color="1E9DDF"/>
      </w:pBdr>
      <w:spacing w:after="300"/>
      <w:contextualSpacing/>
    </w:pPr>
    <w:rPr>
      <w:rFonts w:ascii="Tahoma" w:hAnsi="Tahoma"/>
      <w:color w:val="1E9DDF"/>
      <w:spacing w:val="5"/>
      <w:kern w:val="28"/>
      <w:sz w:val="52"/>
      <w:szCs w:val="52"/>
    </w:rPr>
  </w:style>
  <w:style w:type="character" w:customStyle="1" w:styleId="TitelChar">
    <w:name w:val="Titel Char"/>
    <w:basedOn w:val="Standaardalinea-lettertype"/>
    <w:link w:val="Titel"/>
    <w:uiPriority w:val="10"/>
    <w:rsid w:val="00111D69"/>
    <w:rPr>
      <w:rFonts w:ascii="Tahoma" w:eastAsia="Times New Roman" w:hAnsi="Tahoma" w:cs="Times New Roman"/>
      <w:color w:val="1E9DDF"/>
      <w:spacing w:val="5"/>
      <w:kern w:val="28"/>
      <w:sz w:val="52"/>
      <w:szCs w:val="52"/>
    </w:rPr>
  </w:style>
  <w:style w:type="paragraph" w:customStyle="1" w:styleId="Ondertitel1">
    <w:name w:val="Ondertitel1"/>
    <w:basedOn w:val="Standaard"/>
    <w:next w:val="Standaard"/>
    <w:autoRedefine/>
    <w:qFormat/>
    <w:rsid w:val="00111D69"/>
    <w:pPr>
      <w:numPr>
        <w:ilvl w:val="1"/>
      </w:numPr>
    </w:pPr>
    <w:rPr>
      <w:rFonts w:ascii="Tahoma" w:hAnsi="Tahoma"/>
      <w:i/>
      <w:iCs/>
      <w:color w:val="7F7F7F"/>
      <w:spacing w:val="15"/>
    </w:rPr>
  </w:style>
  <w:style w:type="character" w:customStyle="1" w:styleId="OndertitelChar">
    <w:name w:val="Ondertitel Char"/>
    <w:basedOn w:val="Standaardalinea-lettertype"/>
    <w:link w:val="Ondertitel"/>
    <w:uiPriority w:val="11"/>
    <w:rsid w:val="00111D69"/>
    <w:rPr>
      <w:rFonts w:ascii="Tahoma" w:eastAsia="Times New Roman" w:hAnsi="Tahoma" w:cs="Times New Roman"/>
      <w:i/>
      <w:iCs/>
      <w:color w:val="7F7F7F"/>
      <w:spacing w:val="15"/>
      <w:sz w:val="24"/>
      <w:szCs w:val="24"/>
    </w:rPr>
  </w:style>
  <w:style w:type="character" w:customStyle="1" w:styleId="Intensieveverwijzing1">
    <w:name w:val="Intensieve verwijzing1"/>
    <w:basedOn w:val="Standaardalinea-lettertype"/>
    <w:uiPriority w:val="32"/>
    <w:qFormat/>
    <w:rsid w:val="00111D69"/>
    <w:rPr>
      <w:b/>
      <w:bCs/>
      <w:smallCaps/>
      <w:color w:val="DC0019"/>
      <w:spacing w:val="5"/>
      <w:u w:val="single"/>
    </w:rPr>
  </w:style>
  <w:style w:type="character" w:styleId="Paginanummer">
    <w:name w:val="page number"/>
    <w:basedOn w:val="Standaardalinea-lettertype"/>
    <w:rsid w:val="00111D69"/>
  </w:style>
  <w:style w:type="table" w:customStyle="1" w:styleId="Tabelraster1">
    <w:name w:val="Tabelraster1"/>
    <w:basedOn w:val="Standaardtabel"/>
    <w:next w:val="Tabelraster"/>
    <w:uiPriority w:val="59"/>
    <w:rsid w:val="00111D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semiHidden/>
    <w:rsid w:val="00111D6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semiHidden/>
    <w:rsid w:val="00111D69"/>
    <w:rPr>
      <w:rFonts w:ascii="Tahoma" w:eastAsia="Times New Roman" w:hAnsi="Tahoma" w:cs="Tahoma"/>
      <w:sz w:val="20"/>
      <w:szCs w:val="20"/>
      <w:shd w:val="clear" w:color="auto" w:fill="000080"/>
      <w:lang w:eastAsia="en-US"/>
    </w:rPr>
  </w:style>
  <w:style w:type="paragraph" w:customStyle="1" w:styleId="NAMMemo">
    <w:name w:val="NAMMemo"/>
    <w:basedOn w:val="Standaard"/>
    <w:uiPriority w:val="99"/>
    <w:rsid w:val="00111D69"/>
    <w:pPr>
      <w:spacing w:line="240" w:lineRule="exact"/>
      <w:ind w:left="1134"/>
    </w:pPr>
    <w:rPr>
      <w:rFonts w:ascii="Verdana" w:hAnsi="Verdana"/>
      <w:sz w:val="18"/>
      <w:szCs w:val="20"/>
      <w:lang w:eastAsia="nl-NL"/>
    </w:rPr>
  </w:style>
  <w:style w:type="paragraph" w:styleId="Eindnoottekst">
    <w:name w:val="endnote text"/>
    <w:basedOn w:val="Standaard"/>
    <w:link w:val="EindnoottekstChar"/>
    <w:rsid w:val="00111D69"/>
    <w:rPr>
      <w:sz w:val="20"/>
      <w:szCs w:val="20"/>
    </w:rPr>
  </w:style>
  <w:style w:type="character" w:customStyle="1" w:styleId="EindnoottekstChar">
    <w:name w:val="Eindnoottekst Char"/>
    <w:basedOn w:val="Standaardalinea-lettertype"/>
    <w:link w:val="Eindnoottekst"/>
    <w:uiPriority w:val="99"/>
    <w:rsid w:val="00111D69"/>
    <w:rPr>
      <w:rFonts w:ascii="Times New Roman" w:eastAsia="Times New Roman" w:hAnsi="Times New Roman"/>
      <w:sz w:val="20"/>
      <w:szCs w:val="20"/>
      <w:lang w:eastAsia="en-US"/>
    </w:rPr>
  </w:style>
  <w:style w:type="character" w:styleId="Eindnootmarkering">
    <w:name w:val="endnote reference"/>
    <w:uiPriority w:val="99"/>
    <w:rsid w:val="00111D69"/>
    <w:rPr>
      <w:vertAlign w:val="superscript"/>
    </w:rPr>
  </w:style>
  <w:style w:type="paragraph" w:styleId="Inhopg1">
    <w:name w:val="toc 1"/>
    <w:basedOn w:val="Standaard"/>
    <w:next w:val="Standaard"/>
    <w:autoRedefine/>
    <w:uiPriority w:val="39"/>
    <w:locked/>
    <w:rsid w:val="00111D69"/>
    <w:pPr>
      <w:spacing w:after="100"/>
    </w:pPr>
  </w:style>
  <w:style w:type="paragraph" w:styleId="Inhopg2">
    <w:name w:val="toc 2"/>
    <w:basedOn w:val="Standaard"/>
    <w:next w:val="Standaard"/>
    <w:autoRedefine/>
    <w:uiPriority w:val="39"/>
    <w:unhideWhenUsed/>
    <w:locked/>
    <w:rsid w:val="00111D69"/>
    <w:pPr>
      <w:spacing w:after="100" w:line="276" w:lineRule="auto"/>
      <w:ind w:left="220"/>
    </w:pPr>
    <w:rPr>
      <w:rFonts w:ascii="Calibri" w:hAnsi="Calibri"/>
      <w:sz w:val="22"/>
      <w:szCs w:val="22"/>
      <w:lang w:eastAsia="nl-NL"/>
    </w:rPr>
  </w:style>
  <w:style w:type="paragraph" w:styleId="Inhopg3">
    <w:name w:val="toc 3"/>
    <w:basedOn w:val="Standaard"/>
    <w:next w:val="Standaard"/>
    <w:autoRedefine/>
    <w:uiPriority w:val="39"/>
    <w:unhideWhenUsed/>
    <w:locked/>
    <w:rsid w:val="00111D69"/>
    <w:pPr>
      <w:spacing w:after="100" w:line="276" w:lineRule="auto"/>
      <w:ind w:left="440"/>
    </w:pPr>
    <w:rPr>
      <w:rFonts w:ascii="Calibri" w:hAnsi="Calibri"/>
      <w:sz w:val="22"/>
      <w:szCs w:val="22"/>
      <w:lang w:eastAsia="nl-NL"/>
    </w:rPr>
  </w:style>
  <w:style w:type="paragraph" w:styleId="Inhopg4">
    <w:name w:val="toc 4"/>
    <w:basedOn w:val="Standaard"/>
    <w:next w:val="Standaard"/>
    <w:autoRedefine/>
    <w:uiPriority w:val="39"/>
    <w:unhideWhenUsed/>
    <w:locked/>
    <w:rsid w:val="00111D69"/>
    <w:pPr>
      <w:spacing w:after="100" w:line="276" w:lineRule="auto"/>
      <w:ind w:left="660"/>
    </w:pPr>
    <w:rPr>
      <w:rFonts w:ascii="Calibri" w:hAnsi="Calibri"/>
      <w:sz w:val="22"/>
      <w:szCs w:val="22"/>
      <w:lang w:eastAsia="nl-NL"/>
    </w:rPr>
  </w:style>
  <w:style w:type="paragraph" w:styleId="Inhopg5">
    <w:name w:val="toc 5"/>
    <w:basedOn w:val="Standaard"/>
    <w:next w:val="Standaard"/>
    <w:autoRedefine/>
    <w:uiPriority w:val="39"/>
    <w:unhideWhenUsed/>
    <w:locked/>
    <w:rsid w:val="00111D69"/>
    <w:pPr>
      <w:spacing w:after="100" w:line="276" w:lineRule="auto"/>
      <w:ind w:left="880"/>
    </w:pPr>
    <w:rPr>
      <w:rFonts w:ascii="Calibri" w:hAnsi="Calibri"/>
      <w:sz w:val="22"/>
      <w:szCs w:val="22"/>
      <w:lang w:eastAsia="nl-NL"/>
    </w:rPr>
  </w:style>
  <w:style w:type="paragraph" w:styleId="Inhopg6">
    <w:name w:val="toc 6"/>
    <w:basedOn w:val="Standaard"/>
    <w:next w:val="Standaard"/>
    <w:autoRedefine/>
    <w:uiPriority w:val="39"/>
    <w:unhideWhenUsed/>
    <w:locked/>
    <w:rsid w:val="00111D69"/>
    <w:pPr>
      <w:spacing w:after="100" w:line="276" w:lineRule="auto"/>
      <w:ind w:left="1100"/>
    </w:pPr>
    <w:rPr>
      <w:rFonts w:ascii="Calibri" w:hAnsi="Calibri"/>
      <w:sz w:val="22"/>
      <w:szCs w:val="22"/>
      <w:lang w:eastAsia="nl-NL"/>
    </w:rPr>
  </w:style>
  <w:style w:type="paragraph" w:styleId="Inhopg7">
    <w:name w:val="toc 7"/>
    <w:basedOn w:val="Standaard"/>
    <w:next w:val="Standaard"/>
    <w:autoRedefine/>
    <w:uiPriority w:val="39"/>
    <w:unhideWhenUsed/>
    <w:locked/>
    <w:rsid w:val="00111D69"/>
    <w:pPr>
      <w:spacing w:after="100" w:line="276" w:lineRule="auto"/>
      <w:ind w:left="1320"/>
    </w:pPr>
    <w:rPr>
      <w:rFonts w:ascii="Calibri" w:hAnsi="Calibri"/>
      <w:sz w:val="22"/>
      <w:szCs w:val="22"/>
      <w:lang w:eastAsia="nl-NL"/>
    </w:rPr>
  </w:style>
  <w:style w:type="paragraph" w:styleId="Inhopg8">
    <w:name w:val="toc 8"/>
    <w:basedOn w:val="Standaard"/>
    <w:next w:val="Standaard"/>
    <w:autoRedefine/>
    <w:uiPriority w:val="39"/>
    <w:unhideWhenUsed/>
    <w:locked/>
    <w:rsid w:val="00111D69"/>
    <w:pPr>
      <w:spacing w:after="100" w:line="276" w:lineRule="auto"/>
      <w:ind w:left="1540"/>
    </w:pPr>
    <w:rPr>
      <w:rFonts w:ascii="Calibri" w:hAnsi="Calibri"/>
      <w:sz w:val="22"/>
      <w:szCs w:val="22"/>
      <w:lang w:eastAsia="nl-NL"/>
    </w:rPr>
  </w:style>
  <w:style w:type="paragraph" w:styleId="Inhopg9">
    <w:name w:val="toc 9"/>
    <w:basedOn w:val="Standaard"/>
    <w:next w:val="Standaard"/>
    <w:autoRedefine/>
    <w:uiPriority w:val="39"/>
    <w:unhideWhenUsed/>
    <w:locked/>
    <w:rsid w:val="00111D69"/>
    <w:pPr>
      <w:spacing w:after="100" w:line="276" w:lineRule="auto"/>
      <w:ind w:left="1760"/>
    </w:pPr>
    <w:rPr>
      <w:rFonts w:ascii="Calibri" w:hAnsi="Calibri"/>
      <w:sz w:val="22"/>
      <w:szCs w:val="22"/>
      <w:lang w:eastAsia="nl-NL"/>
    </w:rPr>
  </w:style>
  <w:style w:type="character" w:styleId="Zwaar">
    <w:name w:val="Strong"/>
    <w:uiPriority w:val="22"/>
    <w:qFormat/>
    <w:locked/>
    <w:rsid w:val="00111D69"/>
    <w:rPr>
      <w:b/>
      <w:bCs/>
    </w:rPr>
  </w:style>
  <w:style w:type="numbering" w:customStyle="1" w:styleId="Geenlijst11">
    <w:name w:val="Geen lijst11"/>
    <w:next w:val="Geenlijst"/>
    <w:uiPriority w:val="99"/>
    <w:semiHidden/>
    <w:unhideWhenUsed/>
    <w:rsid w:val="00111D69"/>
  </w:style>
  <w:style w:type="paragraph" w:customStyle="1" w:styleId="FCBStijlopmaak">
    <w:name w:val="FCB Stijlopmaak"/>
    <w:basedOn w:val="Kop1"/>
    <w:link w:val="FCBStijlopmaakChar"/>
    <w:rsid w:val="00111D69"/>
    <w:pPr>
      <w:spacing w:before="480" w:line="276" w:lineRule="auto"/>
    </w:pPr>
    <w:rPr>
      <w:rFonts w:ascii="Tahoma" w:hAnsi="Tahoma"/>
      <w:b/>
      <w:bCs/>
      <w:color w:val="1E9DDF"/>
      <w:sz w:val="28"/>
      <w:szCs w:val="28"/>
    </w:rPr>
  </w:style>
  <w:style w:type="character" w:customStyle="1" w:styleId="FCBStijlopmaakChar">
    <w:name w:val="FCB Stijlopmaak Char"/>
    <w:basedOn w:val="Kop1Char"/>
    <w:link w:val="FCBStijlopmaak"/>
    <w:rsid w:val="00111D69"/>
    <w:rPr>
      <w:rFonts w:ascii="Tahoma" w:eastAsiaTheme="majorEastAsia" w:hAnsi="Tahoma" w:cstheme="majorBidi"/>
      <w:b/>
      <w:bCs/>
      <w:color w:val="1E9DDF"/>
      <w:sz w:val="28"/>
      <w:szCs w:val="28"/>
      <w:lang w:eastAsia="en-US"/>
    </w:rPr>
  </w:style>
  <w:style w:type="table" w:customStyle="1" w:styleId="Tabelraster11">
    <w:name w:val="Tabelraster11"/>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D69"/>
    <w:pPr>
      <w:autoSpaceDE w:val="0"/>
      <w:autoSpaceDN w:val="0"/>
      <w:adjustRightInd w:val="0"/>
    </w:pPr>
    <w:rPr>
      <w:rFonts w:ascii="Verdana" w:eastAsia="Tahoma" w:hAnsi="Verdana" w:cs="Verdana"/>
      <w:color w:val="000000"/>
      <w:sz w:val="24"/>
      <w:szCs w:val="24"/>
      <w:lang w:eastAsia="en-US"/>
    </w:rPr>
  </w:style>
  <w:style w:type="character" w:customStyle="1" w:styleId="memo">
    <w:name w:val="memo"/>
    <w:rsid w:val="00111D69"/>
  </w:style>
  <w:style w:type="table" w:customStyle="1" w:styleId="Tabelraster21">
    <w:name w:val="Tabelraster21"/>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MultiLevel">
    <w:name w:val="NumberMultiLevel"/>
    <w:basedOn w:val="Standaard"/>
    <w:uiPriority w:val="99"/>
    <w:rsid w:val="00111D69"/>
    <w:pPr>
      <w:numPr>
        <w:numId w:val="273"/>
      </w:numPr>
    </w:pPr>
    <w:rPr>
      <w:sz w:val="21"/>
      <w:szCs w:val="20"/>
    </w:rPr>
  </w:style>
  <w:style w:type="paragraph" w:customStyle="1" w:styleId="bullet8">
    <w:name w:val="bullet8"/>
    <w:basedOn w:val="Standaard"/>
    <w:uiPriority w:val="99"/>
    <w:rsid w:val="00111D69"/>
    <w:pPr>
      <w:numPr>
        <w:numId w:val="274"/>
      </w:numPr>
    </w:pPr>
    <w:rPr>
      <w:sz w:val="16"/>
      <w:szCs w:val="20"/>
      <w:lang w:val="x-none" w:eastAsia="nl-NL"/>
    </w:rPr>
  </w:style>
  <w:style w:type="paragraph" w:styleId="Plattetekst2">
    <w:name w:val="Body Text 2"/>
    <w:basedOn w:val="Standaard"/>
    <w:link w:val="Plattetekst2Char"/>
    <w:rsid w:val="00111D69"/>
    <w:pPr>
      <w:tabs>
        <w:tab w:val="num" w:pos="284"/>
      </w:tabs>
    </w:pPr>
    <w:rPr>
      <w:rFonts w:ascii="Tahoma" w:hAnsi="Tahoma" w:cs="Tahoma"/>
      <w:sz w:val="18"/>
      <w:szCs w:val="18"/>
      <w:lang w:eastAsia="nl-NL"/>
    </w:rPr>
  </w:style>
  <w:style w:type="character" w:customStyle="1" w:styleId="Plattetekst2Char">
    <w:name w:val="Platte tekst 2 Char"/>
    <w:basedOn w:val="Standaardalinea-lettertype"/>
    <w:link w:val="Plattetekst2"/>
    <w:rsid w:val="00111D69"/>
    <w:rPr>
      <w:rFonts w:ascii="Tahoma" w:eastAsia="Times New Roman" w:hAnsi="Tahoma" w:cs="Tahoma"/>
      <w:sz w:val="18"/>
      <w:szCs w:val="18"/>
    </w:rPr>
  </w:style>
  <w:style w:type="paragraph" w:customStyle="1" w:styleId="VanBommelOpsomming">
    <w:name w:val="Van Bommel Opsomming"/>
    <w:basedOn w:val="Plattetekst2"/>
    <w:rsid w:val="00111D69"/>
    <w:pPr>
      <w:numPr>
        <w:numId w:val="276"/>
      </w:numPr>
    </w:pPr>
    <w:rPr>
      <w:rFonts w:ascii="Arial" w:hAnsi="Arial" w:cs="Arial"/>
      <w:szCs w:val="20"/>
    </w:rPr>
  </w:style>
  <w:style w:type="paragraph" w:customStyle="1" w:styleId="ELW-Bibliotheek-CaptionChar">
    <w:name w:val="ELW-Bibliotheek-Caption Char"/>
    <w:basedOn w:val="Standaard"/>
    <w:next w:val="Standaard"/>
    <w:rsid w:val="00111D69"/>
    <w:pPr>
      <w:spacing w:line="288" w:lineRule="auto"/>
      <w:ind w:left="567"/>
    </w:pPr>
    <w:rPr>
      <w:rFonts w:ascii="Times" w:hAnsi="Times"/>
      <w:i/>
      <w:iCs/>
      <w:sz w:val="18"/>
      <w:szCs w:val="18"/>
      <w:lang w:eastAsia="nl-NL"/>
    </w:rPr>
  </w:style>
  <w:style w:type="paragraph" w:customStyle="1" w:styleId="ELW-Bibliotheek">
    <w:name w:val="ELW-Bibliotheek"/>
    <w:link w:val="ELW-BibliotheekChar"/>
    <w:autoRedefine/>
    <w:rsid w:val="00111D69"/>
    <w:rPr>
      <w:rFonts w:ascii="Arial" w:eastAsia="Times New Roman" w:hAnsi="Arial" w:cs="Arial"/>
      <w:sz w:val="20"/>
      <w:szCs w:val="24"/>
    </w:rPr>
  </w:style>
  <w:style w:type="character" w:customStyle="1" w:styleId="ELW-BibliotheekChar">
    <w:name w:val="ELW-Bibliotheek Char"/>
    <w:basedOn w:val="Standaardalinea-lettertype"/>
    <w:link w:val="ELW-Bibliotheek"/>
    <w:rsid w:val="00111D69"/>
    <w:rPr>
      <w:rFonts w:ascii="Arial" w:eastAsia="Times New Roman" w:hAnsi="Arial" w:cs="Arial"/>
      <w:sz w:val="20"/>
      <w:szCs w:val="24"/>
    </w:rPr>
  </w:style>
  <w:style w:type="paragraph" w:customStyle="1" w:styleId="Cel">
    <w:name w:val="Cel"/>
    <w:basedOn w:val="Standaard"/>
    <w:next w:val="Standaard"/>
    <w:rsid w:val="00111D69"/>
    <w:pPr>
      <w:spacing w:before="40" w:after="40"/>
    </w:pPr>
    <w:rPr>
      <w:sz w:val="21"/>
      <w:szCs w:val="20"/>
    </w:rPr>
  </w:style>
  <w:style w:type="paragraph" w:styleId="Plattetekst">
    <w:name w:val="Body Text"/>
    <w:basedOn w:val="Standaard"/>
    <w:link w:val="PlattetekstChar"/>
    <w:unhideWhenUsed/>
    <w:rsid w:val="00111D69"/>
    <w:pPr>
      <w:spacing w:after="120"/>
    </w:pPr>
    <w:rPr>
      <w:rFonts w:ascii="Tahoma" w:hAnsi="Tahoma"/>
      <w:sz w:val="20"/>
    </w:rPr>
  </w:style>
  <w:style w:type="character" w:customStyle="1" w:styleId="PlattetekstChar">
    <w:name w:val="Platte tekst Char"/>
    <w:basedOn w:val="Standaardalinea-lettertype"/>
    <w:link w:val="Plattetekst"/>
    <w:uiPriority w:val="99"/>
    <w:rsid w:val="00111D69"/>
    <w:rPr>
      <w:rFonts w:ascii="Tahoma" w:eastAsia="Times New Roman" w:hAnsi="Tahoma"/>
      <w:sz w:val="20"/>
      <w:szCs w:val="24"/>
      <w:lang w:eastAsia="en-US"/>
    </w:rPr>
  </w:style>
  <w:style w:type="paragraph" w:styleId="Plattetekstinspringen">
    <w:name w:val="Body Text Indent"/>
    <w:basedOn w:val="Standaard"/>
    <w:link w:val="PlattetekstinspringenChar"/>
    <w:rsid w:val="00111D69"/>
    <w:pPr>
      <w:ind w:left="426" w:hanging="426"/>
    </w:pPr>
    <w:rPr>
      <w:rFonts w:ascii="Times" w:eastAsia="Times" w:hAnsi="Times"/>
      <w:szCs w:val="20"/>
    </w:rPr>
  </w:style>
  <w:style w:type="character" w:customStyle="1" w:styleId="PlattetekstinspringenChar">
    <w:name w:val="Platte tekst inspringen Char"/>
    <w:basedOn w:val="Standaardalinea-lettertype"/>
    <w:link w:val="Plattetekstinspringen"/>
    <w:rsid w:val="00111D69"/>
    <w:rPr>
      <w:rFonts w:ascii="Times" w:eastAsia="Times" w:hAnsi="Times"/>
      <w:sz w:val="24"/>
      <w:szCs w:val="20"/>
      <w:lang w:eastAsia="en-US"/>
    </w:rPr>
  </w:style>
  <w:style w:type="paragraph" w:styleId="Plattetekstinspringen2">
    <w:name w:val="Body Text Indent 2"/>
    <w:basedOn w:val="Standaard"/>
    <w:link w:val="Plattetekstinspringen2Char"/>
    <w:rsid w:val="00111D69"/>
    <w:pPr>
      <w:tabs>
        <w:tab w:val="left" w:pos="426"/>
      </w:tabs>
      <w:ind w:left="709" w:hanging="709"/>
    </w:pPr>
    <w:rPr>
      <w:rFonts w:ascii="Times" w:eastAsia="Times" w:hAnsi="Times"/>
      <w:szCs w:val="20"/>
    </w:rPr>
  </w:style>
  <w:style w:type="character" w:customStyle="1" w:styleId="Plattetekstinspringen2Char">
    <w:name w:val="Platte tekst inspringen 2 Char"/>
    <w:basedOn w:val="Standaardalinea-lettertype"/>
    <w:link w:val="Plattetekstinspringen2"/>
    <w:rsid w:val="00111D69"/>
    <w:rPr>
      <w:rFonts w:ascii="Times" w:eastAsia="Times" w:hAnsi="Times"/>
      <w:sz w:val="24"/>
      <w:szCs w:val="20"/>
      <w:lang w:eastAsia="en-US"/>
    </w:rPr>
  </w:style>
  <w:style w:type="paragraph" w:styleId="Plattetekstinspringen3">
    <w:name w:val="Body Text Indent 3"/>
    <w:basedOn w:val="Standaard"/>
    <w:link w:val="Plattetekstinspringen3Char"/>
    <w:rsid w:val="00111D69"/>
    <w:pPr>
      <w:ind w:left="426"/>
    </w:pPr>
    <w:rPr>
      <w:rFonts w:ascii="Times" w:eastAsia="Times" w:hAnsi="Times"/>
      <w:b/>
      <w:szCs w:val="20"/>
    </w:rPr>
  </w:style>
  <w:style w:type="character" w:customStyle="1" w:styleId="Plattetekstinspringen3Char">
    <w:name w:val="Platte tekst inspringen 3 Char"/>
    <w:basedOn w:val="Standaardalinea-lettertype"/>
    <w:link w:val="Plattetekstinspringen3"/>
    <w:rsid w:val="00111D69"/>
    <w:rPr>
      <w:rFonts w:ascii="Times" w:eastAsia="Times" w:hAnsi="Times"/>
      <w:b/>
      <w:sz w:val="24"/>
      <w:szCs w:val="20"/>
      <w:lang w:eastAsia="en-US"/>
    </w:rPr>
  </w:style>
  <w:style w:type="paragraph" w:customStyle="1" w:styleId="Bold12">
    <w:name w:val="Bold12"/>
    <w:basedOn w:val="Standaard"/>
    <w:next w:val="Standaard"/>
    <w:rsid w:val="00111D69"/>
    <w:pPr>
      <w:spacing w:before="240"/>
    </w:pPr>
    <w:rPr>
      <w:b/>
      <w:szCs w:val="20"/>
      <w:lang w:val="nl"/>
    </w:rPr>
  </w:style>
  <w:style w:type="paragraph" w:customStyle="1" w:styleId="Summary1">
    <w:name w:val="Summary 1"/>
    <w:basedOn w:val="Standaard"/>
    <w:rsid w:val="00111D69"/>
    <w:pPr>
      <w:keepLines/>
      <w:spacing w:line="360" w:lineRule="atLeast"/>
      <w:ind w:left="567" w:right="567" w:hanging="567"/>
    </w:pPr>
    <w:rPr>
      <w:szCs w:val="20"/>
    </w:rPr>
  </w:style>
  <w:style w:type="paragraph" w:customStyle="1" w:styleId="Opsomming1">
    <w:name w:val="Opsomming 1"/>
    <w:basedOn w:val="Standaard"/>
    <w:rsid w:val="00111D69"/>
    <w:pPr>
      <w:keepLines/>
      <w:tabs>
        <w:tab w:val="left" w:pos="560"/>
      </w:tabs>
      <w:spacing w:line="360" w:lineRule="atLeast"/>
      <w:ind w:left="560" w:right="38" w:hanging="560"/>
    </w:pPr>
    <w:rPr>
      <w:rFonts w:ascii="Times" w:hAnsi="Times"/>
      <w:szCs w:val="20"/>
      <w:lang w:val="en-US"/>
    </w:rPr>
  </w:style>
  <w:style w:type="paragraph" w:customStyle="1" w:styleId="Summary2">
    <w:name w:val="Summary 2"/>
    <w:basedOn w:val="Standaard"/>
    <w:rsid w:val="00111D69"/>
    <w:pPr>
      <w:keepLines/>
      <w:spacing w:before="120" w:line="360" w:lineRule="atLeast"/>
      <w:ind w:left="567" w:right="567" w:hanging="567"/>
    </w:pPr>
    <w:rPr>
      <w:szCs w:val="20"/>
    </w:rPr>
  </w:style>
  <w:style w:type="paragraph" w:customStyle="1" w:styleId="StandardText">
    <w:name w:val="StandardText"/>
    <w:basedOn w:val="Standaard"/>
    <w:rsid w:val="00111D69"/>
    <w:rPr>
      <w:szCs w:val="20"/>
      <w:lang w:val="nl"/>
    </w:rPr>
  </w:style>
  <w:style w:type="paragraph" w:customStyle="1" w:styleId="Findings">
    <w:name w:val="Findings"/>
    <w:basedOn w:val="Standaard"/>
    <w:next w:val="Standaard"/>
    <w:rsid w:val="00111D69"/>
    <w:pPr>
      <w:keepNext/>
      <w:spacing w:before="240"/>
    </w:pPr>
    <w:rPr>
      <w:i/>
      <w:szCs w:val="20"/>
      <w:lang w:val="nl"/>
    </w:rPr>
  </w:style>
  <w:style w:type="paragraph" w:customStyle="1" w:styleId="Opsomming2">
    <w:name w:val="Opsomming 2"/>
    <w:basedOn w:val="Standaard"/>
    <w:rsid w:val="00111D69"/>
    <w:pPr>
      <w:keepLines/>
      <w:tabs>
        <w:tab w:val="left" w:pos="560"/>
      </w:tabs>
      <w:spacing w:before="120" w:line="360" w:lineRule="atLeast"/>
      <w:ind w:left="560" w:hanging="560"/>
    </w:pPr>
    <w:rPr>
      <w:rFonts w:ascii="Times" w:hAnsi="Times"/>
      <w:szCs w:val="20"/>
    </w:rPr>
  </w:style>
  <w:style w:type="character" w:customStyle="1" w:styleId="Kop1Char1">
    <w:name w:val="Kop 1 Char1"/>
    <w:basedOn w:val="Standaardalinea-lettertype"/>
    <w:link w:val="Kop1"/>
    <w:rsid w:val="00111D69"/>
    <w:rPr>
      <w:rFonts w:asciiTheme="majorHAnsi" w:eastAsiaTheme="majorEastAsia" w:hAnsiTheme="majorHAnsi" w:cstheme="majorBidi"/>
      <w:color w:val="365F91" w:themeColor="accent1" w:themeShade="BF"/>
      <w:sz w:val="32"/>
      <w:szCs w:val="32"/>
      <w:lang w:eastAsia="en-US"/>
    </w:rPr>
  </w:style>
  <w:style w:type="character" w:customStyle="1" w:styleId="Kop5Char1">
    <w:name w:val="Kop 5 Char1"/>
    <w:basedOn w:val="Standaardalinea-lettertype"/>
    <w:semiHidden/>
    <w:rsid w:val="00111D69"/>
    <w:rPr>
      <w:rFonts w:asciiTheme="majorHAnsi" w:eastAsiaTheme="majorEastAsia" w:hAnsiTheme="majorHAnsi" w:cstheme="majorBidi"/>
      <w:color w:val="365F91" w:themeColor="accent1" w:themeShade="BF"/>
      <w:sz w:val="24"/>
      <w:szCs w:val="24"/>
      <w:lang w:eastAsia="en-US"/>
    </w:rPr>
  </w:style>
  <w:style w:type="character" w:customStyle="1" w:styleId="Kop6Char1">
    <w:name w:val="Kop 6 Char1"/>
    <w:basedOn w:val="Standaardalinea-lettertype"/>
    <w:semiHidden/>
    <w:rsid w:val="00111D69"/>
    <w:rPr>
      <w:rFonts w:asciiTheme="majorHAnsi" w:eastAsiaTheme="majorEastAsia" w:hAnsiTheme="majorHAnsi" w:cstheme="majorBidi"/>
      <w:color w:val="243F60" w:themeColor="accent1" w:themeShade="7F"/>
      <w:sz w:val="24"/>
      <w:szCs w:val="24"/>
      <w:lang w:eastAsia="en-US"/>
    </w:rPr>
  </w:style>
  <w:style w:type="character" w:customStyle="1" w:styleId="Kop7Char1">
    <w:name w:val="Kop 7 Char1"/>
    <w:basedOn w:val="Standaardalinea-lettertype"/>
    <w:semiHidden/>
    <w:rsid w:val="00111D69"/>
    <w:rPr>
      <w:rFonts w:asciiTheme="majorHAnsi" w:eastAsiaTheme="majorEastAsia" w:hAnsiTheme="majorHAnsi" w:cstheme="majorBidi"/>
      <w:i/>
      <w:iCs/>
      <w:color w:val="243F60" w:themeColor="accent1" w:themeShade="7F"/>
      <w:sz w:val="24"/>
      <w:szCs w:val="24"/>
      <w:lang w:eastAsia="en-US"/>
    </w:rPr>
  </w:style>
  <w:style w:type="paragraph" w:styleId="Titel">
    <w:name w:val="Title"/>
    <w:basedOn w:val="Standaard"/>
    <w:next w:val="Standaard"/>
    <w:link w:val="TitelChar"/>
    <w:uiPriority w:val="10"/>
    <w:qFormat/>
    <w:locked/>
    <w:rsid w:val="00111D69"/>
    <w:pPr>
      <w:contextualSpacing/>
    </w:pPr>
    <w:rPr>
      <w:rFonts w:ascii="Tahoma" w:hAnsi="Tahoma"/>
      <w:color w:val="1E9DDF"/>
      <w:spacing w:val="5"/>
      <w:kern w:val="28"/>
      <w:sz w:val="52"/>
      <w:szCs w:val="52"/>
      <w:lang w:eastAsia="nl-NL"/>
    </w:rPr>
  </w:style>
  <w:style w:type="character" w:customStyle="1" w:styleId="TitelChar1">
    <w:name w:val="Titel Char1"/>
    <w:basedOn w:val="Standaardalinea-lettertype"/>
    <w:rsid w:val="00111D69"/>
    <w:rPr>
      <w:rFonts w:asciiTheme="majorHAnsi" w:eastAsiaTheme="majorEastAsia" w:hAnsiTheme="majorHAnsi" w:cstheme="majorBidi"/>
      <w:spacing w:val="-10"/>
      <w:kern w:val="28"/>
      <w:sz w:val="56"/>
      <w:szCs w:val="56"/>
      <w:lang w:eastAsia="en-US"/>
    </w:rPr>
  </w:style>
  <w:style w:type="paragraph" w:styleId="Ondertitel">
    <w:name w:val="Subtitle"/>
    <w:basedOn w:val="Standaard"/>
    <w:next w:val="Standaard"/>
    <w:link w:val="OndertitelChar"/>
    <w:qFormat/>
    <w:locked/>
    <w:rsid w:val="00111D69"/>
    <w:pPr>
      <w:numPr>
        <w:ilvl w:val="1"/>
      </w:numPr>
      <w:spacing w:after="160"/>
    </w:pPr>
    <w:rPr>
      <w:rFonts w:ascii="Tahoma" w:hAnsi="Tahoma"/>
      <w:i/>
      <w:iCs/>
      <w:color w:val="7F7F7F"/>
      <w:spacing w:val="15"/>
      <w:lang w:eastAsia="nl-NL"/>
    </w:rPr>
  </w:style>
  <w:style w:type="character" w:customStyle="1" w:styleId="OndertitelChar1">
    <w:name w:val="Ondertitel Char1"/>
    <w:basedOn w:val="Standaardalinea-lettertype"/>
    <w:rsid w:val="00111D69"/>
    <w:rPr>
      <w:rFonts w:asciiTheme="minorHAnsi" w:eastAsiaTheme="minorEastAsia" w:hAnsiTheme="minorHAnsi" w:cstheme="minorBidi"/>
      <w:color w:val="5A5A5A" w:themeColor="text1" w:themeTint="A5"/>
      <w:spacing w:val="15"/>
      <w:lang w:eastAsia="en-US"/>
    </w:rPr>
  </w:style>
  <w:style w:type="character" w:styleId="Intensieveverwijzing">
    <w:name w:val="Intense Reference"/>
    <w:basedOn w:val="Standaardalinea-lettertype"/>
    <w:uiPriority w:val="32"/>
    <w:qFormat/>
    <w:rsid w:val="00111D69"/>
    <w:rPr>
      <w:b/>
      <w:bCs/>
      <w:smallCaps/>
      <w:color w:val="4F81BD" w:themeColor="accent1"/>
      <w:spacing w:val="5"/>
    </w:rPr>
  </w:style>
  <w:style w:type="numbering" w:customStyle="1" w:styleId="Geenlijst3">
    <w:name w:val="Geen lijst3"/>
    <w:next w:val="Geenlijst"/>
    <w:uiPriority w:val="99"/>
    <w:semiHidden/>
    <w:unhideWhenUsed/>
    <w:rsid w:val="00111D69"/>
  </w:style>
  <w:style w:type="table" w:customStyle="1" w:styleId="Tabelraster3">
    <w:name w:val="Tabelraster3"/>
    <w:basedOn w:val="Standaardtabel"/>
    <w:next w:val="Tabelraster"/>
    <w:uiPriority w:val="59"/>
    <w:rsid w:val="00111D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2">
    <w:name w:val="Geen lijst12"/>
    <w:next w:val="Geenlijst"/>
    <w:uiPriority w:val="99"/>
    <w:semiHidden/>
    <w:unhideWhenUsed/>
    <w:rsid w:val="00111D69"/>
  </w:style>
  <w:style w:type="table" w:customStyle="1" w:styleId="Tabelraster12">
    <w:name w:val="Tabelraster12"/>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2">
    <w:name w:val="Tabelraster22"/>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6564">
      <w:bodyDiv w:val="1"/>
      <w:marLeft w:val="0"/>
      <w:marRight w:val="0"/>
      <w:marTop w:val="0"/>
      <w:marBottom w:val="0"/>
      <w:divBdr>
        <w:top w:val="none" w:sz="0" w:space="0" w:color="auto"/>
        <w:left w:val="none" w:sz="0" w:space="0" w:color="auto"/>
        <w:bottom w:val="none" w:sz="0" w:space="0" w:color="auto"/>
        <w:right w:val="none" w:sz="0" w:space="0" w:color="auto"/>
      </w:divBdr>
    </w:div>
    <w:div w:id="96557836">
      <w:bodyDiv w:val="1"/>
      <w:marLeft w:val="0"/>
      <w:marRight w:val="0"/>
      <w:marTop w:val="0"/>
      <w:marBottom w:val="0"/>
      <w:divBdr>
        <w:top w:val="none" w:sz="0" w:space="0" w:color="auto"/>
        <w:left w:val="none" w:sz="0" w:space="0" w:color="auto"/>
        <w:bottom w:val="none" w:sz="0" w:space="0" w:color="auto"/>
        <w:right w:val="none" w:sz="0" w:space="0" w:color="auto"/>
      </w:divBdr>
    </w:div>
    <w:div w:id="169151287">
      <w:bodyDiv w:val="1"/>
      <w:marLeft w:val="0"/>
      <w:marRight w:val="0"/>
      <w:marTop w:val="0"/>
      <w:marBottom w:val="0"/>
      <w:divBdr>
        <w:top w:val="none" w:sz="0" w:space="0" w:color="auto"/>
        <w:left w:val="none" w:sz="0" w:space="0" w:color="auto"/>
        <w:bottom w:val="none" w:sz="0" w:space="0" w:color="auto"/>
        <w:right w:val="none" w:sz="0" w:space="0" w:color="auto"/>
      </w:divBdr>
    </w:div>
    <w:div w:id="245498369">
      <w:bodyDiv w:val="1"/>
      <w:marLeft w:val="0"/>
      <w:marRight w:val="0"/>
      <w:marTop w:val="0"/>
      <w:marBottom w:val="0"/>
      <w:divBdr>
        <w:top w:val="none" w:sz="0" w:space="0" w:color="auto"/>
        <w:left w:val="none" w:sz="0" w:space="0" w:color="auto"/>
        <w:bottom w:val="none" w:sz="0" w:space="0" w:color="auto"/>
        <w:right w:val="none" w:sz="0" w:space="0" w:color="auto"/>
      </w:divBdr>
    </w:div>
    <w:div w:id="327750059">
      <w:bodyDiv w:val="1"/>
      <w:marLeft w:val="0"/>
      <w:marRight w:val="0"/>
      <w:marTop w:val="0"/>
      <w:marBottom w:val="0"/>
      <w:divBdr>
        <w:top w:val="none" w:sz="0" w:space="0" w:color="auto"/>
        <w:left w:val="none" w:sz="0" w:space="0" w:color="auto"/>
        <w:bottom w:val="none" w:sz="0" w:space="0" w:color="auto"/>
        <w:right w:val="none" w:sz="0" w:space="0" w:color="auto"/>
      </w:divBdr>
    </w:div>
    <w:div w:id="528035711">
      <w:bodyDiv w:val="1"/>
      <w:marLeft w:val="0"/>
      <w:marRight w:val="0"/>
      <w:marTop w:val="0"/>
      <w:marBottom w:val="0"/>
      <w:divBdr>
        <w:top w:val="none" w:sz="0" w:space="0" w:color="auto"/>
        <w:left w:val="none" w:sz="0" w:space="0" w:color="auto"/>
        <w:bottom w:val="none" w:sz="0" w:space="0" w:color="auto"/>
        <w:right w:val="none" w:sz="0" w:space="0" w:color="auto"/>
      </w:divBdr>
    </w:div>
    <w:div w:id="664748149">
      <w:bodyDiv w:val="1"/>
      <w:marLeft w:val="0"/>
      <w:marRight w:val="0"/>
      <w:marTop w:val="0"/>
      <w:marBottom w:val="0"/>
      <w:divBdr>
        <w:top w:val="none" w:sz="0" w:space="0" w:color="auto"/>
        <w:left w:val="none" w:sz="0" w:space="0" w:color="auto"/>
        <w:bottom w:val="none" w:sz="0" w:space="0" w:color="auto"/>
        <w:right w:val="none" w:sz="0" w:space="0" w:color="auto"/>
      </w:divBdr>
    </w:div>
    <w:div w:id="691615759">
      <w:bodyDiv w:val="1"/>
      <w:marLeft w:val="0"/>
      <w:marRight w:val="0"/>
      <w:marTop w:val="0"/>
      <w:marBottom w:val="0"/>
      <w:divBdr>
        <w:top w:val="none" w:sz="0" w:space="0" w:color="auto"/>
        <w:left w:val="none" w:sz="0" w:space="0" w:color="auto"/>
        <w:bottom w:val="none" w:sz="0" w:space="0" w:color="auto"/>
        <w:right w:val="none" w:sz="0" w:space="0" w:color="auto"/>
      </w:divBdr>
    </w:div>
    <w:div w:id="928734829">
      <w:bodyDiv w:val="1"/>
      <w:marLeft w:val="0"/>
      <w:marRight w:val="0"/>
      <w:marTop w:val="0"/>
      <w:marBottom w:val="0"/>
      <w:divBdr>
        <w:top w:val="none" w:sz="0" w:space="0" w:color="auto"/>
        <w:left w:val="none" w:sz="0" w:space="0" w:color="auto"/>
        <w:bottom w:val="none" w:sz="0" w:space="0" w:color="auto"/>
        <w:right w:val="none" w:sz="0" w:space="0" w:color="auto"/>
      </w:divBdr>
    </w:div>
    <w:div w:id="962003588">
      <w:bodyDiv w:val="1"/>
      <w:marLeft w:val="0"/>
      <w:marRight w:val="0"/>
      <w:marTop w:val="0"/>
      <w:marBottom w:val="0"/>
      <w:divBdr>
        <w:top w:val="none" w:sz="0" w:space="0" w:color="auto"/>
        <w:left w:val="none" w:sz="0" w:space="0" w:color="auto"/>
        <w:bottom w:val="none" w:sz="0" w:space="0" w:color="auto"/>
        <w:right w:val="none" w:sz="0" w:space="0" w:color="auto"/>
      </w:divBdr>
    </w:div>
    <w:div w:id="1039285587">
      <w:bodyDiv w:val="1"/>
      <w:marLeft w:val="0"/>
      <w:marRight w:val="0"/>
      <w:marTop w:val="0"/>
      <w:marBottom w:val="0"/>
      <w:divBdr>
        <w:top w:val="none" w:sz="0" w:space="0" w:color="auto"/>
        <w:left w:val="none" w:sz="0" w:space="0" w:color="auto"/>
        <w:bottom w:val="none" w:sz="0" w:space="0" w:color="auto"/>
        <w:right w:val="none" w:sz="0" w:space="0" w:color="auto"/>
      </w:divBdr>
    </w:div>
    <w:div w:id="1070155908">
      <w:bodyDiv w:val="1"/>
      <w:marLeft w:val="0"/>
      <w:marRight w:val="0"/>
      <w:marTop w:val="0"/>
      <w:marBottom w:val="0"/>
      <w:divBdr>
        <w:top w:val="none" w:sz="0" w:space="0" w:color="auto"/>
        <w:left w:val="none" w:sz="0" w:space="0" w:color="auto"/>
        <w:bottom w:val="none" w:sz="0" w:space="0" w:color="auto"/>
        <w:right w:val="none" w:sz="0" w:space="0" w:color="auto"/>
      </w:divBdr>
    </w:div>
    <w:div w:id="1112433675">
      <w:bodyDiv w:val="1"/>
      <w:marLeft w:val="0"/>
      <w:marRight w:val="0"/>
      <w:marTop w:val="0"/>
      <w:marBottom w:val="0"/>
      <w:divBdr>
        <w:top w:val="none" w:sz="0" w:space="0" w:color="auto"/>
        <w:left w:val="none" w:sz="0" w:space="0" w:color="auto"/>
        <w:bottom w:val="none" w:sz="0" w:space="0" w:color="auto"/>
        <w:right w:val="none" w:sz="0" w:space="0" w:color="auto"/>
      </w:divBdr>
    </w:div>
    <w:div w:id="1129084657">
      <w:bodyDiv w:val="1"/>
      <w:marLeft w:val="0"/>
      <w:marRight w:val="0"/>
      <w:marTop w:val="0"/>
      <w:marBottom w:val="0"/>
      <w:divBdr>
        <w:top w:val="none" w:sz="0" w:space="0" w:color="auto"/>
        <w:left w:val="none" w:sz="0" w:space="0" w:color="auto"/>
        <w:bottom w:val="none" w:sz="0" w:space="0" w:color="auto"/>
        <w:right w:val="none" w:sz="0" w:space="0" w:color="auto"/>
      </w:divBdr>
    </w:div>
    <w:div w:id="1138111620">
      <w:bodyDiv w:val="1"/>
      <w:marLeft w:val="0"/>
      <w:marRight w:val="0"/>
      <w:marTop w:val="0"/>
      <w:marBottom w:val="0"/>
      <w:divBdr>
        <w:top w:val="none" w:sz="0" w:space="0" w:color="auto"/>
        <w:left w:val="none" w:sz="0" w:space="0" w:color="auto"/>
        <w:bottom w:val="none" w:sz="0" w:space="0" w:color="auto"/>
        <w:right w:val="none" w:sz="0" w:space="0" w:color="auto"/>
      </w:divBdr>
    </w:div>
    <w:div w:id="1211847549">
      <w:bodyDiv w:val="1"/>
      <w:marLeft w:val="0"/>
      <w:marRight w:val="0"/>
      <w:marTop w:val="0"/>
      <w:marBottom w:val="0"/>
      <w:divBdr>
        <w:top w:val="none" w:sz="0" w:space="0" w:color="auto"/>
        <w:left w:val="none" w:sz="0" w:space="0" w:color="auto"/>
        <w:bottom w:val="none" w:sz="0" w:space="0" w:color="auto"/>
        <w:right w:val="none" w:sz="0" w:space="0" w:color="auto"/>
      </w:divBdr>
    </w:div>
    <w:div w:id="1241209914">
      <w:bodyDiv w:val="1"/>
      <w:marLeft w:val="0"/>
      <w:marRight w:val="0"/>
      <w:marTop w:val="0"/>
      <w:marBottom w:val="0"/>
      <w:divBdr>
        <w:top w:val="none" w:sz="0" w:space="0" w:color="auto"/>
        <w:left w:val="none" w:sz="0" w:space="0" w:color="auto"/>
        <w:bottom w:val="none" w:sz="0" w:space="0" w:color="auto"/>
        <w:right w:val="none" w:sz="0" w:space="0" w:color="auto"/>
      </w:divBdr>
    </w:div>
    <w:div w:id="1274363558">
      <w:bodyDiv w:val="1"/>
      <w:marLeft w:val="0"/>
      <w:marRight w:val="0"/>
      <w:marTop w:val="0"/>
      <w:marBottom w:val="0"/>
      <w:divBdr>
        <w:top w:val="none" w:sz="0" w:space="0" w:color="auto"/>
        <w:left w:val="none" w:sz="0" w:space="0" w:color="auto"/>
        <w:bottom w:val="none" w:sz="0" w:space="0" w:color="auto"/>
        <w:right w:val="none" w:sz="0" w:space="0" w:color="auto"/>
      </w:divBdr>
    </w:div>
    <w:div w:id="1462649080">
      <w:bodyDiv w:val="1"/>
      <w:marLeft w:val="0"/>
      <w:marRight w:val="0"/>
      <w:marTop w:val="0"/>
      <w:marBottom w:val="0"/>
      <w:divBdr>
        <w:top w:val="none" w:sz="0" w:space="0" w:color="auto"/>
        <w:left w:val="none" w:sz="0" w:space="0" w:color="auto"/>
        <w:bottom w:val="none" w:sz="0" w:space="0" w:color="auto"/>
        <w:right w:val="none" w:sz="0" w:space="0" w:color="auto"/>
      </w:divBdr>
    </w:div>
    <w:div w:id="1464737275">
      <w:bodyDiv w:val="1"/>
      <w:marLeft w:val="0"/>
      <w:marRight w:val="0"/>
      <w:marTop w:val="0"/>
      <w:marBottom w:val="0"/>
      <w:divBdr>
        <w:top w:val="none" w:sz="0" w:space="0" w:color="auto"/>
        <w:left w:val="none" w:sz="0" w:space="0" w:color="auto"/>
        <w:bottom w:val="none" w:sz="0" w:space="0" w:color="auto"/>
        <w:right w:val="none" w:sz="0" w:space="0" w:color="auto"/>
      </w:divBdr>
    </w:div>
    <w:div w:id="1500265758">
      <w:bodyDiv w:val="1"/>
      <w:marLeft w:val="0"/>
      <w:marRight w:val="0"/>
      <w:marTop w:val="0"/>
      <w:marBottom w:val="0"/>
      <w:divBdr>
        <w:top w:val="none" w:sz="0" w:space="0" w:color="auto"/>
        <w:left w:val="none" w:sz="0" w:space="0" w:color="auto"/>
        <w:bottom w:val="none" w:sz="0" w:space="0" w:color="auto"/>
        <w:right w:val="none" w:sz="0" w:space="0" w:color="auto"/>
      </w:divBdr>
    </w:div>
    <w:div w:id="1885025630">
      <w:bodyDiv w:val="1"/>
      <w:marLeft w:val="0"/>
      <w:marRight w:val="0"/>
      <w:marTop w:val="0"/>
      <w:marBottom w:val="0"/>
      <w:divBdr>
        <w:top w:val="none" w:sz="0" w:space="0" w:color="auto"/>
        <w:left w:val="none" w:sz="0" w:space="0" w:color="auto"/>
        <w:bottom w:val="none" w:sz="0" w:space="0" w:color="auto"/>
        <w:right w:val="none" w:sz="0" w:space="0" w:color="auto"/>
      </w:divBdr>
    </w:div>
    <w:div w:id="1897424488">
      <w:bodyDiv w:val="1"/>
      <w:marLeft w:val="0"/>
      <w:marRight w:val="0"/>
      <w:marTop w:val="0"/>
      <w:marBottom w:val="0"/>
      <w:divBdr>
        <w:top w:val="none" w:sz="0" w:space="0" w:color="auto"/>
        <w:left w:val="none" w:sz="0" w:space="0" w:color="auto"/>
        <w:bottom w:val="none" w:sz="0" w:space="0" w:color="auto"/>
        <w:right w:val="none" w:sz="0" w:space="0" w:color="auto"/>
      </w:divBdr>
    </w:div>
    <w:div w:id="1917781707">
      <w:bodyDiv w:val="1"/>
      <w:marLeft w:val="0"/>
      <w:marRight w:val="0"/>
      <w:marTop w:val="0"/>
      <w:marBottom w:val="0"/>
      <w:divBdr>
        <w:top w:val="none" w:sz="0" w:space="0" w:color="auto"/>
        <w:left w:val="none" w:sz="0" w:space="0" w:color="auto"/>
        <w:bottom w:val="none" w:sz="0" w:space="0" w:color="auto"/>
        <w:right w:val="none" w:sz="0" w:space="0" w:color="auto"/>
      </w:divBdr>
    </w:div>
    <w:div w:id="2063794884">
      <w:bodyDiv w:val="1"/>
      <w:marLeft w:val="0"/>
      <w:marRight w:val="0"/>
      <w:marTop w:val="0"/>
      <w:marBottom w:val="0"/>
      <w:divBdr>
        <w:top w:val="none" w:sz="0" w:space="0" w:color="auto"/>
        <w:left w:val="none" w:sz="0" w:space="0" w:color="auto"/>
        <w:bottom w:val="none" w:sz="0" w:space="0" w:color="auto"/>
        <w:right w:val="none" w:sz="0" w:space="0" w:color="auto"/>
      </w:divBdr>
    </w:div>
    <w:div w:id="214376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3.xml"/><Relationship Id="rId47" Type="http://schemas.openxmlformats.org/officeDocument/2006/relationships/header" Target="header26.xml"/><Relationship Id="rId63" Type="http://schemas.openxmlformats.org/officeDocument/2006/relationships/header" Target="header40.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footer" Target="footer5.xml"/><Relationship Id="rId40" Type="http://schemas.openxmlformats.org/officeDocument/2006/relationships/header" Target="header21.xml"/><Relationship Id="rId45" Type="http://schemas.openxmlformats.org/officeDocument/2006/relationships/footer" Target="footer7.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5" Type="http://schemas.openxmlformats.org/officeDocument/2006/relationships/numbering" Target="numbering.xml"/><Relationship Id="rId61" Type="http://schemas.openxmlformats.org/officeDocument/2006/relationships/header" Target="header38.xml"/><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yperlink" Target="mailto:CAOJeugdzorg@fcb.n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6.xml"/><Relationship Id="rId67" Type="http://schemas.openxmlformats.org/officeDocument/2006/relationships/footer" Target="footer10.xml"/><Relationship Id="rId20" Type="http://schemas.openxmlformats.org/officeDocument/2006/relationships/header" Target="header3.xml"/><Relationship Id="rId41" Type="http://schemas.openxmlformats.org/officeDocument/2006/relationships/header" Target="header22.xml"/><Relationship Id="rId54" Type="http://schemas.openxmlformats.org/officeDocument/2006/relationships/footer" Target="footer9.xml"/><Relationship Id="rId62"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8.xml"/><Relationship Id="rId60" Type="http://schemas.openxmlformats.org/officeDocument/2006/relationships/header" Target="header37.xml"/><Relationship Id="rId65" Type="http://schemas.openxmlformats.org/officeDocument/2006/relationships/hyperlink" Target="mailto:CAOJeugdzorg@fcb.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header" Target="header32.xm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ae52e70-6f62-426b-94a5-2d9c052e0901" xsi:nil="true"/>
    <lcf76f155ced4ddcb4097134ff3c332f xmlns="d21f648a-5eb0-418b-940b-67e7ed8fe9a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D9CD936537264288AB31E13E1B44B4" ma:contentTypeVersion="15" ma:contentTypeDescription="Een nieuw document maken." ma:contentTypeScope="" ma:versionID="769573f76c236210e7d963dc09f33bdf">
  <xsd:schema xmlns:xsd="http://www.w3.org/2001/XMLSchema" xmlns:xs="http://www.w3.org/2001/XMLSchema" xmlns:p="http://schemas.microsoft.com/office/2006/metadata/properties" xmlns:ns2="d21f648a-5eb0-418b-940b-67e7ed8fe9a4" xmlns:ns3="6ae52e70-6f62-426b-94a5-2d9c052e0901" targetNamespace="http://schemas.microsoft.com/office/2006/metadata/properties" ma:root="true" ma:fieldsID="78923eb5716a15d9dd27fe00568ac1f2" ns2:_="" ns3:_="">
    <xsd:import namespace="d21f648a-5eb0-418b-940b-67e7ed8fe9a4"/>
    <xsd:import namespace="6ae52e70-6f62-426b-94a5-2d9c052e09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f648a-5eb0-418b-940b-67e7ed8fe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76969df-51ad-47da-8bde-ff2fa2d5b3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52e70-6f62-426b-94a5-2d9c052e090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98d8b04-e1ec-4c4c-a5d2-de71097f9717}" ma:internalName="TaxCatchAll" ma:showField="CatchAllData" ma:web="6ae52e70-6f62-426b-94a5-2d9c052e0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97896-511D-4464-849C-459B2A432FAA}">
  <ds:schemaRefs>
    <ds:schemaRef ds:uri="http://schemas.openxmlformats.org/officeDocument/2006/bibliography"/>
  </ds:schemaRefs>
</ds:datastoreItem>
</file>

<file path=customXml/itemProps2.xml><?xml version="1.0" encoding="utf-8"?>
<ds:datastoreItem xmlns:ds="http://schemas.openxmlformats.org/officeDocument/2006/customXml" ds:itemID="{B48C7EE8-9979-4054-AB92-30A49E20C78B}">
  <ds:schemaRefs>
    <ds:schemaRef ds:uri="http://schemas.microsoft.com/office/2006/metadata/properties"/>
    <ds:schemaRef ds:uri="http://schemas.microsoft.com/office/infopath/2007/PartnerControls"/>
    <ds:schemaRef ds:uri="6ae52e70-6f62-426b-94a5-2d9c052e0901"/>
    <ds:schemaRef ds:uri="d21f648a-5eb0-418b-940b-67e7ed8fe9a4"/>
  </ds:schemaRefs>
</ds:datastoreItem>
</file>

<file path=customXml/itemProps3.xml><?xml version="1.0" encoding="utf-8"?>
<ds:datastoreItem xmlns:ds="http://schemas.openxmlformats.org/officeDocument/2006/customXml" ds:itemID="{4B820258-9AC2-42B4-B7A4-688D0F248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f648a-5eb0-418b-940b-67e7ed8fe9a4"/>
    <ds:schemaRef ds:uri="6ae52e70-6f62-426b-94a5-2d9c052e0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41A07-324F-402D-AF52-6B49B33FE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87</Pages>
  <Words>25950</Words>
  <Characters>142729</Characters>
  <Application>Microsoft Office Word</Application>
  <DocSecurity>0</DocSecurity>
  <Lines>1189</Lines>
  <Paragraphs>336</Paragraphs>
  <ScaleCrop>false</ScaleCrop>
  <HeadingPairs>
    <vt:vector size="2" baseType="variant">
      <vt:variant>
        <vt:lpstr>Titel</vt:lpstr>
      </vt:variant>
      <vt:variant>
        <vt:i4>1</vt:i4>
      </vt:variant>
    </vt:vector>
  </HeadingPairs>
  <TitlesOfParts>
    <vt:vector size="1" baseType="lpstr">
      <vt:lpstr>1</vt:lpstr>
    </vt:vector>
  </TitlesOfParts>
  <Company>FCB</Company>
  <LinksUpToDate>false</LinksUpToDate>
  <CharactersWithSpaces>168343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Inge</dc:creator>
  <cp:lastModifiedBy>Hans Dinkelberg</cp:lastModifiedBy>
  <cp:revision>6</cp:revision>
  <cp:lastPrinted>2025-09-15T11:47:00Z</cp:lastPrinted>
  <dcterms:created xsi:type="dcterms:W3CDTF">2025-05-19T14:03:00Z</dcterms:created>
  <dcterms:modified xsi:type="dcterms:W3CDTF">2025-09-15T11:48:00Z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0x01010013D9CD936537264288AB31E13E1B44B4</vt:lpwstr>
  </property>
  <property fmtid="{D5CDD505-2E9C-101B-9397-08002B2CF9AE}" pid="3" name="Order">
    <vt:r8>40600</vt:r8>
  </property>
  <property fmtid="{D5CDD505-2E9C-101B-9397-08002B2CF9AE}" pid="4" name="GrammarlyDocumentId">
    <vt:lpwstr>9e1325e3-651a-486a-89bf-b4949410bb63</vt:lpwstr>
  </property>
</Properties>
</file>